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000002" w14:textId="77777777" w:rsidR="00CE52FA" w:rsidRPr="0007117E" w:rsidRDefault="00954BA8">
      <w:pPr>
        <w:rPr>
          <w:rFonts w:ascii="Arial" w:eastAsia="Arial" w:hAnsi="Arial" w:cs="Arial"/>
          <w:b/>
          <w:sz w:val="36"/>
          <w:szCs w:val="36"/>
          <w:u w:val="single"/>
          <w:lang w:val="pl-PL"/>
        </w:rPr>
      </w:pPr>
      <w:bookmarkStart w:id="0" w:name="_heading=h.gjdgxs" w:colFirst="0" w:colLast="0"/>
      <w:bookmarkEnd w:id="0"/>
      <w:r w:rsidRPr="00A07351">
        <w:rPr>
          <w:b/>
          <w:sz w:val="36"/>
          <w:szCs w:val="36"/>
          <w:u w:val="single"/>
          <w:lang w:val="pl"/>
        </w:rPr>
        <w:t>SCENARIUSZ ZAJĘĆ KSZTAŁCENIA ZINTEGROWANEGO W RAMACH PROGRAMU LOESS</w:t>
      </w:r>
    </w:p>
    <w:p w14:paraId="00000003" w14:textId="77777777" w:rsidR="00CE52FA" w:rsidRPr="0007117E" w:rsidRDefault="00954BA8">
      <w:pPr>
        <w:rPr>
          <w:rFonts w:ascii="Arial" w:eastAsia="Arial" w:hAnsi="Arial" w:cs="Arial"/>
          <w:b/>
          <w:sz w:val="18"/>
          <w:szCs w:val="18"/>
          <w:lang w:val="pl-PL"/>
        </w:rPr>
      </w:pPr>
      <w:bookmarkStart w:id="1" w:name="_heading=h.30j0zll" w:colFirst="0" w:colLast="0"/>
      <w:bookmarkEnd w:id="1"/>
      <w:r w:rsidRPr="00A07351">
        <w:rPr>
          <w:b/>
          <w:sz w:val="36"/>
          <w:szCs w:val="36"/>
          <w:lang w:val="pl"/>
        </w:rPr>
        <w:t>Wprowadzenie</w:t>
      </w:r>
    </w:p>
    <w:p w14:paraId="00000004" w14:textId="77777777" w:rsidR="00CE52FA" w:rsidRPr="0007117E" w:rsidRDefault="00954BA8">
      <w:pPr>
        <w:jc w:val="both"/>
        <w:rPr>
          <w:lang w:val="pl"/>
        </w:rPr>
      </w:pPr>
      <w:bookmarkStart w:id="2" w:name="_heading=h.1fob9te" w:colFirst="0" w:colLast="0"/>
      <w:bookmarkEnd w:id="2"/>
      <w:r w:rsidRPr="00A07351">
        <w:rPr>
          <w:lang w:val="pl"/>
        </w:rPr>
        <w:t xml:space="preserve">W ramach programu </w:t>
      </w:r>
      <w:hyperlink r:id="rId9">
        <w:r w:rsidRPr="00A07351">
          <w:rPr>
            <w:color w:val="0000FF"/>
            <w:u w:val="single"/>
            <w:lang w:val="pl"/>
          </w:rPr>
          <w:t>LOESS</w:t>
        </w:r>
      </w:hyperlink>
      <w:r w:rsidRPr="00A07351">
        <w:rPr>
          <w:lang w:val="pl"/>
        </w:rPr>
        <w:t xml:space="preserve">, zdobywanie wiedzy na temat zdrowia gleby odbywa się za pośrednictwem zintegrowanego nauczania i uczenia się przedmiotów STEM według </w:t>
      </w:r>
      <w:hyperlink r:id="rId10">
        <w:r w:rsidRPr="00A07351">
          <w:rPr>
            <w:color w:val="0000FF"/>
            <w:u w:val="single"/>
            <w:lang w:val="pl"/>
          </w:rPr>
          <w:t>instruktażowego modelu 5E nauczania podstawy programowej z zakresu nauk biologicznych [ang. Biology Science Curriculum Study (BSCS) 5E Instructional Model]</w:t>
        </w:r>
      </w:hyperlink>
      <w:r w:rsidRPr="00A07351">
        <w:rPr>
          <w:lang w:val="pl"/>
        </w:rPr>
        <w:t xml:space="preserve">, opracowanego przez Bybee i współpracowników (Bybee et al. 2006), a także poprzez stosowanie innowacyjnych </w:t>
      </w:r>
      <w:hyperlink r:id="rId11">
        <w:r w:rsidRPr="00A07351">
          <w:rPr>
            <w:color w:val="0000FF"/>
            <w:u w:val="single"/>
            <w:lang w:val="pl"/>
          </w:rPr>
          <w:t>podejść pedagogicznych</w:t>
        </w:r>
      </w:hyperlink>
      <w:r w:rsidRPr="00A07351">
        <w:rPr>
          <w:lang w:val="pl"/>
        </w:rPr>
        <w:t xml:space="preserve"> (uczenie się oparte na rozwiązywaniu problemów [ang. problem-based learning – PBL], uczenie się przez dociekanie [ang. inquiry-based learning - IBL] itp.).</w:t>
      </w:r>
    </w:p>
    <w:p w14:paraId="00000005" w14:textId="77777777" w:rsidR="00CE52FA" w:rsidRPr="0007117E" w:rsidRDefault="00954BA8">
      <w:pPr>
        <w:pStyle w:val="Heading2"/>
        <w:rPr>
          <w:lang w:val="pl-PL"/>
        </w:rPr>
      </w:pPr>
      <w:bookmarkStart w:id="3" w:name="_heading=h.3znysh7" w:colFirst="0" w:colLast="0"/>
      <w:bookmarkEnd w:id="3"/>
      <w:r w:rsidRPr="0007117E">
        <w:rPr>
          <w:lang w:val="pl-PL"/>
        </w:rPr>
        <w:t xml:space="preserve">Temat </w:t>
      </w:r>
    </w:p>
    <w:p w14:paraId="00000006" w14:textId="77777777" w:rsidR="00CE52FA" w:rsidRPr="0007117E" w:rsidRDefault="00954BA8">
      <w:pPr>
        <w:rPr>
          <w:lang w:val="pl-PL"/>
        </w:rPr>
      </w:pPr>
      <w:r w:rsidRPr="00A07351">
        <w:rPr>
          <w:lang w:val="pl"/>
        </w:rPr>
        <w:t>Skład gleby, wermikompostownik, poziomy pH, analiza danych, tworzenie wykresów danych glebowych, erozja</w:t>
      </w:r>
    </w:p>
    <w:p w14:paraId="00000007" w14:textId="77777777" w:rsidR="00CE52FA" w:rsidRPr="0007117E" w:rsidRDefault="00954BA8">
      <w:pPr>
        <w:pStyle w:val="Heading2"/>
        <w:rPr>
          <w:lang w:val="pl-PL"/>
        </w:rPr>
      </w:pPr>
      <w:bookmarkStart w:id="4" w:name="_heading=h.2et92p0" w:colFirst="0" w:colLast="0"/>
      <w:bookmarkEnd w:id="4"/>
      <w:r w:rsidRPr="0007117E">
        <w:rPr>
          <w:lang w:val="pl-PL"/>
        </w:rPr>
        <w:t>Tytuł</w:t>
      </w:r>
      <w:r w:rsidRPr="0007117E">
        <w:rPr>
          <w:lang w:val="pl-PL"/>
        </w:rPr>
        <w:tab/>
      </w:r>
      <w:r w:rsidRPr="0007117E">
        <w:rPr>
          <w:lang w:val="pl-PL"/>
        </w:rPr>
        <w:tab/>
      </w:r>
      <w:r w:rsidRPr="0007117E">
        <w:rPr>
          <w:lang w:val="pl-PL"/>
        </w:rPr>
        <w:tab/>
      </w:r>
    </w:p>
    <w:p w14:paraId="00000008" w14:textId="77777777" w:rsidR="00CE52FA" w:rsidRPr="0007117E" w:rsidRDefault="00954BA8">
      <w:pPr>
        <w:rPr>
          <w:b/>
          <w:lang w:val="pl-PL"/>
        </w:rPr>
      </w:pPr>
      <w:r w:rsidRPr="00A07351">
        <w:rPr>
          <w:b/>
          <w:lang w:val="pl"/>
        </w:rPr>
        <w:t>Badanie gleby: nauka obejmująca przedmioty STEM</w:t>
      </w:r>
    </w:p>
    <w:p w14:paraId="00000009" w14:textId="77777777" w:rsidR="00CE52FA" w:rsidRPr="0007117E" w:rsidRDefault="00954BA8">
      <w:pPr>
        <w:pStyle w:val="Heading2"/>
        <w:rPr>
          <w:lang w:val="pl-PL"/>
        </w:rPr>
      </w:pPr>
      <w:bookmarkStart w:id="5" w:name="_heading=h.tyjcwt" w:colFirst="0" w:colLast="0"/>
      <w:bookmarkEnd w:id="5"/>
      <w:r w:rsidRPr="0007117E">
        <w:rPr>
          <w:lang w:val="pl-PL"/>
        </w:rPr>
        <w:t>Autorzy</w:t>
      </w:r>
      <w:r w:rsidRPr="0007117E">
        <w:rPr>
          <w:lang w:val="pl-PL"/>
        </w:rPr>
        <w:tab/>
      </w:r>
    </w:p>
    <w:p w14:paraId="0000000B" w14:textId="4A3640C7" w:rsidR="00CE52FA" w:rsidRPr="0007117E" w:rsidRDefault="00954BA8" w:rsidP="00BC335E">
      <w:p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t>Sarika Chawla i Nikita Poirier</w:t>
      </w:r>
    </w:p>
    <w:p w14:paraId="0000000C" w14:textId="77777777" w:rsidR="00CE52FA" w:rsidRPr="0007117E" w:rsidRDefault="00954BA8">
      <w:pPr>
        <w:pStyle w:val="Heading2"/>
        <w:rPr>
          <w:lang w:val="pl-PL"/>
        </w:rPr>
      </w:pPr>
      <w:bookmarkStart w:id="6" w:name="_heading=h.3dy6vkm" w:colFirst="0" w:colLast="0"/>
      <w:bookmarkEnd w:id="6"/>
      <w:r w:rsidRPr="0007117E">
        <w:rPr>
          <w:lang w:val="pl-PL"/>
        </w:rPr>
        <w:t>Streszczenie</w:t>
      </w:r>
    </w:p>
    <w:p w14:paraId="0000000D" w14:textId="77777777" w:rsidR="00CE52FA" w:rsidRPr="0007117E" w:rsidRDefault="00954BA8">
      <w:pPr>
        <w:jc w:val="both"/>
        <w:rPr>
          <w:lang w:val="pl-PL"/>
        </w:rPr>
      </w:pPr>
      <w:r w:rsidRPr="00A07351">
        <w:rPr>
          <w:lang w:val="pl"/>
        </w:rPr>
        <w:t>W ramach niniejszej serii lekcji, uczniowie zbadają znaczenie gleby, łącząc elementy biologii, chemii, fizyki i matematyki. Uczniowie zbadają skład gleby, dowiedzą się jak organizmy wpływają na jej zdrowie i dokonają pomiarów właściwości gleby, takich jak pH i wilgotność. Stosując matematykę, uczniowie dokonają analizy danych dotyczących erozji gleby i zawartości składników odżywczych. Wiedza z zakresu fizyki pomoże im wyjaśnić zagadnienia takie jak retencja wody w glebie i filtracja. Dzięki praktycznym doświadczeniom, a także stosowaniu zdobytej wiedzy i umiejętności w świecie rzeczywistym, uczniowie lepiej zrozumieją kluczową rolę gleby w zakresie ekosystemów, rolnictwa i zrównoważonego rozwoju, promując interdyscyplinarne uczenie się i świadomość środowiskową.</w:t>
      </w:r>
    </w:p>
    <w:p w14:paraId="0000000E" w14:textId="77777777" w:rsidR="00CE52FA" w:rsidRPr="00A07351" w:rsidRDefault="00954BA8">
      <w:pPr>
        <w:pStyle w:val="Heading2"/>
      </w:pPr>
      <w:bookmarkStart w:id="7" w:name="_heading=h.1t3h5sf" w:colFirst="0" w:colLast="0"/>
      <w:bookmarkEnd w:id="7"/>
      <w:r w:rsidRPr="00A07351">
        <w:t>Licencje</w:t>
      </w:r>
    </w:p>
    <w:p w14:paraId="0000000F" w14:textId="77777777" w:rsidR="00CE52FA" w:rsidRPr="0007117E" w:rsidRDefault="00954BA8">
      <w:pPr>
        <w:rPr>
          <w:lang w:val="pl-PL"/>
        </w:rPr>
      </w:pPr>
      <w:r w:rsidRPr="0007117E">
        <w:rPr>
          <w:b/>
          <w:lang w:val="en-GB"/>
        </w:rPr>
        <w:t xml:space="preserve"> </w:t>
      </w:r>
      <w:r w:rsidRPr="00A07351">
        <w:rPr>
          <w:noProof/>
          <w:lang w:val="pl"/>
        </w:rPr>
        <w:drawing>
          <wp:inline distT="0" distB="0" distL="0" distR="0" wp14:anchorId="524A0CBE" wp14:editId="7DD7A7E4">
            <wp:extent cx="837566" cy="295275"/>
            <wp:effectExtent l="0" t="0" r="0" b="0"/>
            <wp:docPr id="1183219090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37566" cy="295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hyperlink r:id="rId13">
        <w:r w:rsidRPr="0007117E">
          <w:rPr>
            <w:b/>
            <w:color w:val="0000FF"/>
            <w:u w:val="single"/>
            <w:lang w:val="en-GB"/>
          </w:rPr>
          <w:t>Attribution ShareAlike 4.0 International (CC BY-SA 4.0)</w:t>
        </w:r>
      </w:hyperlink>
      <w:r w:rsidRPr="0007117E">
        <w:rPr>
          <w:b/>
          <w:lang w:val="en-GB"/>
        </w:rPr>
        <w:t xml:space="preserve">. </w:t>
      </w:r>
      <w:r w:rsidRPr="00A07351">
        <w:rPr>
          <w:lang w:val="pl"/>
        </w:rPr>
        <w:t>Ta licencja pozwala innym na remiksowanie, modyfikowanie i rozwijanie twojej pracy, nawet w celach komercyjnych, pod warunkiem, że osoby z niej korzystające oznaczą autora oryginalnego dzieła i udzielą licencji na swoje nowe dzieła na tych samych warunkach.</w:t>
      </w:r>
    </w:p>
    <w:p w14:paraId="00000010" w14:textId="77777777" w:rsidR="00CE52FA" w:rsidRPr="0007117E" w:rsidRDefault="00954BA8">
      <w:pPr>
        <w:pStyle w:val="Heading2"/>
        <w:rPr>
          <w:lang w:val="pl-PL"/>
        </w:rPr>
      </w:pPr>
      <w:bookmarkStart w:id="8" w:name="_heading=h.4d34og8" w:colFirst="0" w:colLast="0"/>
      <w:bookmarkEnd w:id="8"/>
      <w:r w:rsidRPr="0007117E">
        <w:rPr>
          <w:lang w:val="pl-PL"/>
        </w:rPr>
        <w:t>Przedmiot(y)</w:t>
      </w:r>
    </w:p>
    <w:p w14:paraId="00000011" w14:textId="77777777" w:rsidR="00CE52FA" w:rsidRPr="0007117E" w:rsidRDefault="00954BA8">
      <w:pPr>
        <w:rPr>
          <w:b/>
          <w:lang w:val="pl-PL"/>
        </w:rPr>
      </w:pPr>
      <w:bookmarkStart w:id="9" w:name="_heading=h.2s8eyo1" w:colFirst="0" w:colLast="0"/>
      <w:bookmarkEnd w:id="9"/>
      <w:r w:rsidRPr="00A07351">
        <w:rPr>
          <w:b/>
          <w:lang w:val="pl"/>
        </w:rPr>
        <w:t>Biologia, chemia, matematyka, fizyka</w:t>
      </w:r>
    </w:p>
    <w:p w14:paraId="00000012" w14:textId="77777777" w:rsidR="00CE52FA" w:rsidRPr="00A07351" w:rsidRDefault="00954BA8">
      <w:pPr>
        <w:pStyle w:val="Heading2"/>
        <w:rPr>
          <w:color w:val="000000"/>
        </w:rPr>
      </w:pPr>
      <w:bookmarkStart w:id="10" w:name="_heading=h.17dp8vu" w:colFirst="0" w:colLast="0"/>
      <w:bookmarkEnd w:id="10"/>
      <w:r w:rsidRPr="00A07351">
        <w:t>Pytania rzeczowe</w:t>
      </w:r>
    </w:p>
    <w:p w14:paraId="00000013" w14:textId="77777777" w:rsidR="00CE52FA" w:rsidRPr="0007117E" w:rsidRDefault="00954BA8">
      <w:pPr>
        <w:numPr>
          <w:ilvl w:val="0"/>
          <w:numId w:val="26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t>Jaki wpływ na spożywaną przez ciebie żywność ma jakość gleby?</w:t>
      </w:r>
    </w:p>
    <w:p w14:paraId="00000014" w14:textId="77777777" w:rsidR="00CE52FA" w:rsidRPr="0007117E" w:rsidRDefault="00954BA8">
      <w:pPr>
        <w:numPr>
          <w:ilvl w:val="0"/>
          <w:numId w:val="26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lastRenderedPageBreak/>
        <w:t>Jakie działania możesz podjąć w celu poprawy zdrowia gleby w twojej okolicy?</w:t>
      </w:r>
    </w:p>
    <w:p w14:paraId="00000015" w14:textId="77777777" w:rsidR="00CE52FA" w:rsidRPr="0007117E" w:rsidRDefault="00954BA8">
      <w:pPr>
        <w:numPr>
          <w:ilvl w:val="0"/>
          <w:numId w:val="26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t>W jaki sposób można wykorzystać technologię w celu monitorowania i zwiększania żyzności gleby?</w:t>
      </w:r>
    </w:p>
    <w:p w14:paraId="00000016" w14:textId="77777777" w:rsidR="00CE52FA" w:rsidRPr="0007117E" w:rsidRDefault="00954BA8">
      <w:pPr>
        <w:numPr>
          <w:ilvl w:val="0"/>
          <w:numId w:val="26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t>Jaką rolę w utrzymywaniu zdrowia gleby odgrywają mikroorganizmy?</w:t>
      </w:r>
    </w:p>
    <w:p w14:paraId="00000017" w14:textId="77777777" w:rsidR="00CE52FA" w:rsidRPr="0007117E" w:rsidRDefault="00954BA8">
      <w:pPr>
        <w:numPr>
          <w:ilvl w:val="0"/>
          <w:numId w:val="26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t>W jaki sposób zdrowie gleby jest związane z bioróżnorodnością?</w:t>
      </w:r>
    </w:p>
    <w:p w14:paraId="00000018" w14:textId="77777777" w:rsidR="00CE52FA" w:rsidRPr="0007117E" w:rsidRDefault="00954BA8">
      <w:pPr>
        <w:numPr>
          <w:ilvl w:val="0"/>
          <w:numId w:val="26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i/>
          <w:color w:val="000000"/>
          <w:szCs w:val="20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t>W jaki sposób zdrowa gleba wspiera zrównoważone rolnictwo?</w:t>
      </w:r>
    </w:p>
    <w:p w14:paraId="00000019" w14:textId="77777777" w:rsidR="00CE52FA" w:rsidRPr="00A07351" w:rsidRDefault="00954BA8">
      <w:pPr>
        <w:pStyle w:val="Heading2"/>
      </w:pPr>
      <w:r w:rsidRPr="00A07351">
        <w:t>Cele nauczania</w:t>
      </w:r>
    </w:p>
    <w:p w14:paraId="0000001A" w14:textId="77777777" w:rsidR="00CE52FA" w:rsidRPr="0007117E" w:rsidRDefault="00954BA8">
      <w:pPr>
        <w:numPr>
          <w:ilvl w:val="0"/>
          <w:numId w:val="28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t>Zrozumienie zależności między zdrowiem gleby a produkcją żywności.</w:t>
      </w:r>
    </w:p>
    <w:p w14:paraId="0000001B" w14:textId="77777777" w:rsidR="00CE52FA" w:rsidRPr="0007117E" w:rsidRDefault="00954BA8">
      <w:pPr>
        <w:numPr>
          <w:ilvl w:val="0"/>
          <w:numId w:val="28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t>Zapoznanie się z metodami poprawy jakości i zrównoważenia gleb.</w:t>
      </w:r>
    </w:p>
    <w:p w14:paraId="0000001C" w14:textId="77777777" w:rsidR="00CE52FA" w:rsidRPr="0007117E" w:rsidRDefault="00954BA8">
      <w:pPr>
        <w:numPr>
          <w:ilvl w:val="0"/>
          <w:numId w:val="28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t>Nabycie umiejętności wizualnego przedstawiania informacji na temat ekosystemów glebowych.</w:t>
      </w:r>
    </w:p>
    <w:p w14:paraId="0000001D" w14:textId="77777777" w:rsidR="00CE52FA" w:rsidRPr="0007117E" w:rsidRDefault="00954BA8">
      <w:pPr>
        <w:numPr>
          <w:ilvl w:val="0"/>
          <w:numId w:val="28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t>Odkrycie sposobów, w jakie technologia może ulepszyć praktyki gospodarowania glebą.</w:t>
      </w:r>
    </w:p>
    <w:p w14:paraId="0000001E" w14:textId="77777777" w:rsidR="00CE52FA" w:rsidRPr="0007117E" w:rsidRDefault="00954BA8">
      <w:pPr>
        <w:numPr>
          <w:ilvl w:val="0"/>
          <w:numId w:val="28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t>Zrozumienie znaczenia mikroorganizmów dla zdrowia gleby.</w:t>
      </w:r>
    </w:p>
    <w:p w14:paraId="0000001F" w14:textId="77777777" w:rsidR="00CE52FA" w:rsidRPr="0007117E" w:rsidRDefault="00954BA8">
      <w:pPr>
        <w:numPr>
          <w:ilvl w:val="0"/>
          <w:numId w:val="28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t>Zidentyfikowanie strategii zapobiegającym erozji i zanieczyszczaniu gleby.</w:t>
      </w:r>
    </w:p>
    <w:p w14:paraId="00000020" w14:textId="77777777" w:rsidR="00CE52FA" w:rsidRPr="0007117E" w:rsidRDefault="00954BA8">
      <w:pPr>
        <w:numPr>
          <w:ilvl w:val="0"/>
          <w:numId w:val="28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t>Docenienie roli gleby we wspieraniu zrównoważonego rolnictwa.</w:t>
      </w:r>
    </w:p>
    <w:p w14:paraId="00000021" w14:textId="77777777" w:rsidR="00CE52FA" w:rsidRPr="0007117E" w:rsidRDefault="00954BA8">
      <w:pPr>
        <w:numPr>
          <w:ilvl w:val="0"/>
          <w:numId w:val="28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t>Nabycie umiejętności korzystania z narzędzi cyfrowych w celu uzyskania dostępu do informacji na temat właściwości gleby i ich monitorowania.</w:t>
      </w:r>
    </w:p>
    <w:p w14:paraId="00000022" w14:textId="77777777" w:rsidR="00CE52FA" w:rsidRPr="0007117E" w:rsidRDefault="00954BA8">
      <w:pPr>
        <w:numPr>
          <w:ilvl w:val="0"/>
          <w:numId w:val="28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t>Rozwijanie krytycznego myślenia na temat wysiłków podejmowanych na rzecz konserwacji gleby.</w:t>
      </w:r>
    </w:p>
    <w:p w14:paraId="00000023" w14:textId="77777777" w:rsidR="00CE52FA" w:rsidRPr="0007117E" w:rsidRDefault="00954BA8">
      <w:pPr>
        <w:pStyle w:val="Heading2"/>
        <w:rPr>
          <w:lang w:val="pl-PL"/>
        </w:rPr>
      </w:pPr>
      <w:bookmarkStart w:id="11" w:name="_heading=h.3rdcrjn" w:colFirst="0" w:colLast="0"/>
      <w:bookmarkEnd w:id="11"/>
      <w:r w:rsidRPr="0007117E">
        <w:rPr>
          <w:lang w:val="pl-PL"/>
        </w:rPr>
        <w:t>Nawiązania do podstawy programowej</w:t>
      </w:r>
    </w:p>
    <w:p w14:paraId="00000024" w14:textId="77777777" w:rsidR="00CE52FA" w:rsidRPr="0007117E" w:rsidRDefault="00954BA8">
      <w:pPr>
        <w:jc w:val="both"/>
        <w:rPr>
          <w:lang w:val="pl-PL"/>
        </w:rPr>
      </w:pPr>
      <w:r w:rsidRPr="00A07351">
        <w:rPr>
          <w:color w:val="000000"/>
          <w:lang w:val="pl"/>
        </w:rPr>
        <w:t>Niniejszy scenariusz zajęć ma na celu rozwinięcie u uczniów kompetencji z zakresu badań naukowych, analizy danych i krytycznego myślenia. Zgłębiając zagadnienia dotyczące bioróżnorodności, cykli składników odżywczych i interakcji człowiek-środowisko, uczniowie rozwijają swoją wiedzę na temat trwałości ekosystemu. Uczniowie rozwiną też umiejętności z zakresu pomiaru i analizy rzeczywistych danych, prowadzenia badań terenowych i korzystania z narzędzi cyfrowych do prowadzenia dokumentacji, łącząc lokalne i globalne kwestie środowiskowe z Celami Zrównoważonego Rozwoju [ang. Sustainable Development Goals - SDG].</w:t>
      </w:r>
      <w:r w:rsidRPr="00A07351">
        <w:rPr>
          <w:lang w:val="pl"/>
        </w:rPr>
        <w:t xml:space="preserve"> Tematy te są uwzględniane przez różne systemy edukacyjne i nawiązują do Celów Zrównoważonego Rozwoju</w:t>
      </w:r>
      <w:r w:rsidRPr="00A07351">
        <w:rPr>
          <w:vertAlign w:val="superscript"/>
          <w:lang w:val="pl"/>
        </w:rPr>
        <w:footnoteReference w:id="1"/>
      </w:r>
      <w:r w:rsidRPr="00A07351">
        <w:rPr>
          <w:lang w:val="pl"/>
        </w:rPr>
        <w:t>. Na przykład, przekazywanie uczniom wiedzy na temat trwałości środowiskowej bezpośrednio wspiera Cel 13: Działania w dziedzinie klimatu, wyposażając ich w wiedzę pozwalająca na walkę ze zmianą klimatu i jej skutkami. Nawiązuje to również do Celu 15: Życie na lądzie, zachęcając uczniów do chronienia, odtwarzania zrównoważonego gospodarowania ekosystemami lądowymi.</w:t>
      </w:r>
    </w:p>
    <w:p w14:paraId="00000025" w14:textId="77777777" w:rsidR="00CE52FA" w:rsidRPr="0007117E" w:rsidRDefault="00954BA8">
      <w:pPr>
        <w:pStyle w:val="Heading2"/>
        <w:rPr>
          <w:lang w:val="pl-PL"/>
        </w:rPr>
      </w:pPr>
      <w:bookmarkStart w:id="12" w:name="_heading=h.26in1rg" w:colFirst="0" w:colLast="0"/>
      <w:bookmarkEnd w:id="12"/>
      <w:r w:rsidRPr="0007117E">
        <w:rPr>
          <w:lang w:val="pl-PL"/>
        </w:rPr>
        <w:t xml:space="preserve">Wiek uczniów </w:t>
      </w:r>
    </w:p>
    <w:p w14:paraId="00000026" w14:textId="77777777" w:rsidR="00CE52FA" w:rsidRPr="0007117E" w:rsidRDefault="00954BA8">
      <w:pPr>
        <w:rPr>
          <w:lang w:val="pl-PL"/>
        </w:rPr>
      </w:pPr>
      <w:r w:rsidRPr="00A07351">
        <w:rPr>
          <w:lang w:val="pl"/>
        </w:rPr>
        <w:t>11-13 lat</w:t>
      </w:r>
    </w:p>
    <w:p w14:paraId="00000027" w14:textId="77777777" w:rsidR="00CE52FA" w:rsidRPr="0007117E" w:rsidRDefault="00954BA8">
      <w:pPr>
        <w:pStyle w:val="Heading2"/>
        <w:rPr>
          <w:lang w:val="pl-PL"/>
        </w:rPr>
      </w:pPr>
      <w:bookmarkStart w:id="13" w:name="_heading=h.lnxbz9" w:colFirst="0" w:colLast="0"/>
      <w:bookmarkEnd w:id="13"/>
      <w:r w:rsidRPr="0007117E">
        <w:rPr>
          <w:lang w:val="pl-PL"/>
        </w:rPr>
        <w:t>Czas trwania</w:t>
      </w:r>
    </w:p>
    <w:p w14:paraId="00000028" w14:textId="77CDBFA9" w:rsidR="00CE52FA" w:rsidRPr="0007117E" w:rsidRDefault="00954BA8">
      <w:pPr>
        <w:rPr>
          <w:lang w:val="pl-PL"/>
        </w:rPr>
      </w:pPr>
      <w:r w:rsidRPr="00A07351">
        <w:rPr>
          <w:b/>
          <w:lang w:val="pl"/>
        </w:rPr>
        <w:t>Przygotowanie (w sumie)</w:t>
      </w:r>
      <w:r w:rsidRPr="00A07351">
        <w:rPr>
          <w:lang w:val="pl"/>
        </w:rPr>
        <w:t xml:space="preserve">: </w:t>
      </w:r>
      <w:sdt>
        <w:sdtPr>
          <w:rPr>
            <w:lang w:val="en-GB"/>
          </w:rPr>
          <w:tag w:val="goog_rdk_0"/>
          <w:id w:val="-1806151579"/>
        </w:sdtPr>
        <w:sdtEndPr/>
        <w:sdtContent/>
      </w:sdt>
      <w:r w:rsidRPr="00A07351">
        <w:rPr>
          <w:lang w:val="pl"/>
        </w:rPr>
        <w:t>6 godzin</w:t>
      </w:r>
    </w:p>
    <w:p w14:paraId="00000029" w14:textId="77777777" w:rsidR="00CE52FA" w:rsidRPr="0007117E" w:rsidRDefault="00954BA8">
      <w:pPr>
        <w:rPr>
          <w:lang w:val="pl-PL"/>
        </w:rPr>
      </w:pPr>
      <w:r w:rsidRPr="00A07351">
        <w:rPr>
          <w:b/>
          <w:lang w:val="pl"/>
        </w:rPr>
        <w:t>Matematyka i fizyka</w:t>
      </w:r>
      <w:r w:rsidRPr="00A07351">
        <w:rPr>
          <w:lang w:val="pl"/>
        </w:rPr>
        <w:t xml:space="preserve">: 2 godziny </w:t>
      </w:r>
    </w:p>
    <w:p w14:paraId="0000002A" w14:textId="77777777" w:rsidR="00CE52FA" w:rsidRPr="0007117E" w:rsidRDefault="00954BA8">
      <w:pPr>
        <w:spacing w:after="240"/>
        <w:rPr>
          <w:lang w:val="pl-PL"/>
        </w:rPr>
      </w:pPr>
      <w:r w:rsidRPr="00A07351">
        <w:rPr>
          <w:b/>
          <w:lang w:val="pl"/>
        </w:rPr>
        <w:t>Biologia and chemia</w:t>
      </w:r>
      <w:r w:rsidRPr="00A07351">
        <w:rPr>
          <w:lang w:val="pl"/>
        </w:rPr>
        <w:t>: 4 godziny</w:t>
      </w:r>
    </w:p>
    <w:p w14:paraId="0000002B" w14:textId="77777777" w:rsidR="00CE52FA" w:rsidRPr="0007117E" w:rsidRDefault="00954BA8">
      <w:pPr>
        <w:rPr>
          <w:lang w:val="pl-PL"/>
        </w:rPr>
      </w:pPr>
      <w:r w:rsidRPr="00A07351">
        <w:rPr>
          <w:b/>
          <w:lang w:val="pl"/>
        </w:rPr>
        <w:lastRenderedPageBreak/>
        <w:t>Czas nauczania</w:t>
      </w:r>
      <w:r w:rsidRPr="00A07351">
        <w:rPr>
          <w:lang w:val="pl"/>
        </w:rPr>
        <w:t>: 4 lekcje (czas trwania każdej lekcji to 50-55 min)</w:t>
      </w:r>
    </w:p>
    <w:p w14:paraId="0000002C" w14:textId="77777777" w:rsidR="00CE52FA" w:rsidRPr="0007117E" w:rsidRDefault="00954BA8">
      <w:pPr>
        <w:rPr>
          <w:lang w:val="pl-PL"/>
        </w:rPr>
      </w:pPr>
      <w:r w:rsidRPr="00A07351">
        <w:rPr>
          <w:b/>
          <w:lang w:val="pl"/>
        </w:rPr>
        <w:t>Przygotowanie</w:t>
      </w:r>
      <w:r w:rsidRPr="00A07351">
        <w:rPr>
          <w:lang w:val="pl"/>
        </w:rPr>
        <w:t>:</w:t>
      </w:r>
    </w:p>
    <w:p w14:paraId="0000002D" w14:textId="77777777" w:rsidR="00CE52FA" w:rsidRPr="0007117E" w:rsidRDefault="00954BA8">
      <w:pPr>
        <w:rPr>
          <w:lang w:val="pl-PL"/>
        </w:rPr>
      </w:pPr>
      <w:r w:rsidRPr="00A07351">
        <w:rPr>
          <w:lang w:val="pl"/>
        </w:rPr>
        <w:t>Przedmiot 1: biologia (2 lekcje)</w:t>
      </w:r>
    </w:p>
    <w:p w14:paraId="0000002E" w14:textId="77777777" w:rsidR="00CE52FA" w:rsidRPr="0007117E" w:rsidRDefault="00954BA8">
      <w:pPr>
        <w:rPr>
          <w:lang w:val="pl-PL"/>
        </w:rPr>
      </w:pPr>
      <w:r w:rsidRPr="00A07351">
        <w:rPr>
          <w:lang w:val="pl"/>
        </w:rPr>
        <w:t>Przedmiot 2 i 3: matematyka i fizyka (1 lekcja)</w:t>
      </w:r>
    </w:p>
    <w:p w14:paraId="0000002F" w14:textId="77777777" w:rsidR="00CE52FA" w:rsidRPr="0007117E" w:rsidRDefault="00954BA8">
      <w:pPr>
        <w:rPr>
          <w:lang w:val="pl-PL"/>
        </w:rPr>
      </w:pPr>
      <w:r w:rsidRPr="00A07351">
        <w:rPr>
          <w:lang w:val="pl"/>
        </w:rPr>
        <w:t>Przedmiot 4: chemia (1 lekcja)</w:t>
      </w:r>
    </w:p>
    <w:p w14:paraId="00000030" w14:textId="77777777" w:rsidR="00CE52FA" w:rsidRPr="0007117E" w:rsidRDefault="00954BA8">
      <w:pPr>
        <w:pStyle w:val="Heading2"/>
        <w:rPr>
          <w:lang w:val="pl-PL"/>
        </w:rPr>
      </w:pPr>
      <w:bookmarkStart w:id="14" w:name="_heading=h.35nkun2" w:colFirst="0" w:colLast="0"/>
      <w:bookmarkEnd w:id="14"/>
      <w:r w:rsidRPr="0007117E">
        <w:rPr>
          <w:lang w:val="pl-PL"/>
        </w:rPr>
        <w:t>Zasoby dydaktyczne (materiały i narzędzia internetowe)</w:t>
      </w:r>
    </w:p>
    <w:p w14:paraId="00000031" w14:textId="77777777" w:rsidR="00CE52FA" w:rsidRPr="00A07351" w:rsidRDefault="00954BA8">
      <w:pPr>
        <w:rPr>
          <w:b/>
          <w:i/>
          <w:lang w:val="en-GB"/>
        </w:rPr>
      </w:pPr>
      <w:r w:rsidRPr="00A07351">
        <w:rPr>
          <w:b/>
          <w:i/>
          <w:lang w:val="pl"/>
        </w:rPr>
        <w:t xml:space="preserve">Materiały:  </w:t>
      </w:r>
    </w:p>
    <w:p w14:paraId="00000038" w14:textId="77777777" w:rsidR="00CE52FA" w:rsidRPr="0007117E" w:rsidRDefault="00954BA8">
      <w:pPr>
        <w:rPr>
          <w:b/>
          <w:lang w:val="pl-PL"/>
        </w:rPr>
      </w:pPr>
      <w:r w:rsidRPr="00A07351">
        <w:rPr>
          <w:b/>
          <w:color w:val="000000"/>
          <w:lang w:val="pl"/>
        </w:rPr>
        <w:t xml:space="preserve">Lekcja 2: </w:t>
      </w:r>
      <w:r w:rsidRPr="00A07351">
        <w:rPr>
          <w:b/>
          <w:lang w:val="pl"/>
        </w:rPr>
        <w:t>Badanie roli dżdżownic w zakresie zdrowia gleby i wzrostu roślin</w:t>
      </w:r>
    </w:p>
    <w:p w14:paraId="00000039" w14:textId="77777777" w:rsidR="00CE52FA" w:rsidRPr="0007117E" w:rsidRDefault="00954BA8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t>dżdżownice (tak, aby starczyło dla każdej grupy)</w:t>
      </w:r>
    </w:p>
    <w:p w14:paraId="0000003A" w14:textId="77777777" w:rsidR="00CE52FA" w:rsidRPr="0007117E" w:rsidRDefault="00954BA8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t>różne rodzaje gleby: piaszczysta, gliniasta, ilasta</w:t>
      </w:r>
    </w:p>
    <w:p w14:paraId="0000003B" w14:textId="77777777" w:rsidR="00CE52FA" w:rsidRPr="0007117E" w:rsidRDefault="00954BA8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t>małe nasiona roślin (np. fasoli, trawy)</w:t>
      </w:r>
    </w:p>
    <w:p w14:paraId="0000003C" w14:textId="77777777" w:rsidR="00CE52FA" w:rsidRPr="0007117E" w:rsidRDefault="00954BA8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pl"/>
        </w:rPr>
        <w:t>woda</w:t>
      </w:r>
    </w:p>
    <w:p w14:paraId="2ADABE9A" w14:textId="24CED43E" w:rsidR="0007117E" w:rsidRPr="0007117E" w:rsidRDefault="0007117E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pl"/>
        </w:rPr>
        <w:t>szkła powiększające</w:t>
      </w:r>
    </w:p>
    <w:p w14:paraId="17701A59" w14:textId="42AF8FBD" w:rsidR="0007117E" w:rsidRPr="00A07351" w:rsidRDefault="0007117E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pl"/>
        </w:rPr>
        <w:t>sita</w:t>
      </w:r>
    </w:p>
    <w:p w14:paraId="0000003D" w14:textId="77777777" w:rsidR="00CE52FA" w:rsidRPr="0007117E" w:rsidRDefault="00954BA8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t>pojemniki (na każdy rodzaj gleby, z dżdżownicami i bez)</w:t>
      </w:r>
    </w:p>
    <w:p w14:paraId="0000003E" w14:textId="77777777" w:rsidR="00CE52FA" w:rsidRPr="0007117E" w:rsidRDefault="00954BA8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t>narzędzia pomiarowe (linijka do pomiarów wzrostu roślin)</w:t>
      </w:r>
    </w:p>
    <w:p w14:paraId="0000003F" w14:textId="77777777" w:rsidR="00CE52FA" w:rsidRPr="00A07351" w:rsidRDefault="00954BA8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240"/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pl"/>
        </w:rPr>
        <w:t>etykiety i markery</w:t>
      </w:r>
    </w:p>
    <w:p w14:paraId="740BB4E7" w14:textId="41A7CBF1" w:rsidR="009A7CA8" w:rsidRPr="00A07351" w:rsidRDefault="009A7CA8" w:rsidP="009A7CA8">
      <w:pPr>
        <w:jc w:val="both"/>
        <w:rPr>
          <w:lang w:val="en-GB"/>
        </w:rPr>
      </w:pPr>
      <w:r w:rsidRPr="00A07351">
        <w:rPr>
          <w:lang w:val="pl"/>
        </w:rPr>
        <w:t>Dżdżownice można pozyskać:</w:t>
      </w:r>
    </w:p>
    <w:p w14:paraId="2199922F" w14:textId="486C8906" w:rsidR="009A7CA8" w:rsidRPr="00A07351" w:rsidRDefault="009A7CA8" w:rsidP="009A7CA8">
      <w:pPr>
        <w:pStyle w:val="ListParagraph"/>
        <w:numPr>
          <w:ilvl w:val="0"/>
          <w:numId w:val="29"/>
        </w:numPr>
        <w:jc w:val="both"/>
        <w:rPr>
          <w:lang w:val="en-GB"/>
        </w:rPr>
      </w:pPr>
      <w:r w:rsidRPr="00A07351">
        <w:rPr>
          <w:lang w:val="pl"/>
        </w:rPr>
        <w:t>z kompostowni,</w:t>
      </w:r>
    </w:p>
    <w:p w14:paraId="394FCE8E" w14:textId="229746CE" w:rsidR="009A7CA8" w:rsidRPr="0007117E" w:rsidRDefault="009A7CA8" w:rsidP="009A7CA8">
      <w:pPr>
        <w:pStyle w:val="ListParagraph"/>
        <w:numPr>
          <w:ilvl w:val="0"/>
          <w:numId w:val="29"/>
        </w:numPr>
        <w:jc w:val="both"/>
        <w:rPr>
          <w:lang w:val="pl-PL"/>
        </w:rPr>
      </w:pPr>
      <w:r w:rsidRPr="00A07351">
        <w:rPr>
          <w:lang w:val="pl"/>
        </w:rPr>
        <w:t>w sklepach z przynętami lub artykułami wędkarskimi,</w:t>
      </w:r>
    </w:p>
    <w:p w14:paraId="2BBA0D39" w14:textId="208401F6" w:rsidR="009A7CA8" w:rsidRPr="00A07351" w:rsidRDefault="009A7CA8" w:rsidP="009A7CA8">
      <w:pPr>
        <w:pStyle w:val="ListParagraph"/>
        <w:numPr>
          <w:ilvl w:val="0"/>
          <w:numId w:val="29"/>
        </w:numPr>
        <w:spacing w:after="240"/>
        <w:jc w:val="both"/>
        <w:rPr>
          <w:b/>
          <w:lang w:val="en-GB"/>
        </w:rPr>
      </w:pPr>
      <w:r w:rsidRPr="00A07351">
        <w:rPr>
          <w:lang w:val="pl"/>
        </w:rPr>
        <w:t>w ogrodach społecznych,</w:t>
      </w:r>
    </w:p>
    <w:p w14:paraId="79CB347A" w14:textId="44487B96" w:rsidR="009A7CA8" w:rsidRPr="00A07351" w:rsidRDefault="009A7CA8" w:rsidP="009A7CA8">
      <w:pPr>
        <w:pStyle w:val="ListParagraph"/>
        <w:numPr>
          <w:ilvl w:val="0"/>
          <w:numId w:val="29"/>
        </w:numPr>
        <w:spacing w:after="240"/>
        <w:jc w:val="both"/>
        <w:rPr>
          <w:b/>
          <w:lang w:val="en-GB"/>
        </w:rPr>
      </w:pPr>
      <w:r w:rsidRPr="00A07351">
        <w:rPr>
          <w:lang w:val="pl"/>
        </w:rPr>
        <w:t>od miejscowych rolników.</w:t>
      </w:r>
    </w:p>
    <w:p w14:paraId="00000045" w14:textId="403CDBDB" w:rsidR="00CE52FA" w:rsidRPr="0007117E" w:rsidRDefault="00954BA8" w:rsidP="009A7CA8">
      <w:pPr>
        <w:jc w:val="both"/>
        <w:rPr>
          <w:b/>
          <w:lang w:val="pl-PL"/>
        </w:rPr>
      </w:pPr>
      <w:r w:rsidRPr="00A07351">
        <w:rPr>
          <w:b/>
          <w:color w:val="000000"/>
          <w:lang w:val="pl"/>
        </w:rPr>
        <w:t xml:space="preserve">Lekcja 3: </w:t>
      </w:r>
      <w:r w:rsidRPr="00A07351">
        <w:rPr>
          <w:b/>
          <w:lang w:val="pl"/>
        </w:rPr>
        <w:t>Obliczanie objętości i gęstości gleby</w:t>
      </w:r>
    </w:p>
    <w:p w14:paraId="00000046" w14:textId="77777777" w:rsidR="00CE52FA" w:rsidRPr="00A07351" w:rsidRDefault="00954BA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pl"/>
        </w:rPr>
        <w:t xml:space="preserve">próbki gleby, </w:t>
      </w:r>
    </w:p>
    <w:p w14:paraId="00000047" w14:textId="77777777" w:rsidR="00CE52FA" w:rsidRPr="0007117E" w:rsidRDefault="00954BA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t>cylindry miarowe lub zlewki z podziałką,</w:t>
      </w:r>
    </w:p>
    <w:p w14:paraId="00000048" w14:textId="77777777" w:rsidR="00CE52FA" w:rsidRPr="00A07351" w:rsidRDefault="00954BA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pl"/>
        </w:rPr>
        <w:t>waga odważnikowa (lub cyfrowa),</w:t>
      </w:r>
    </w:p>
    <w:p w14:paraId="00000049" w14:textId="77777777" w:rsidR="00CE52FA" w:rsidRPr="00A07351" w:rsidRDefault="00954BA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pl"/>
        </w:rPr>
        <w:t>linijki,</w:t>
      </w:r>
    </w:p>
    <w:p w14:paraId="0000004A" w14:textId="77777777" w:rsidR="00CE52FA" w:rsidRPr="00A07351" w:rsidRDefault="00954BA8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240"/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pl"/>
        </w:rPr>
        <w:t>kalkulatory.</w:t>
      </w:r>
    </w:p>
    <w:p w14:paraId="0000004B" w14:textId="77777777" w:rsidR="00CE52FA" w:rsidRPr="00A07351" w:rsidRDefault="00954BA8">
      <w:pPr>
        <w:rPr>
          <w:b/>
          <w:lang w:val="en-GB"/>
        </w:rPr>
      </w:pPr>
      <w:r w:rsidRPr="00A07351">
        <w:rPr>
          <w:b/>
          <w:lang w:val="pl"/>
        </w:rPr>
        <w:t>Lekcja 4: Pomiary właściwości gleby</w:t>
      </w:r>
    </w:p>
    <w:p w14:paraId="0000004C" w14:textId="77777777" w:rsidR="00CE52FA" w:rsidRPr="0007117E" w:rsidRDefault="00954BA8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t>próbki gleby (różne rodzaje, takie jak gleba piaszczysta, ilasta, gliniasta),</w:t>
      </w:r>
    </w:p>
    <w:p w14:paraId="0000004D" w14:textId="77777777" w:rsidR="00CE52FA" w:rsidRPr="0007117E" w:rsidRDefault="00954BA8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t>mierniki pH (do mierzenia poziomów pH gleby),</w:t>
      </w:r>
    </w:p>
    <w:p w14:paraId="0000004E" w14:textId="77777777" w:rsidR="00CE52FA" w:rsidRPr="0007117E" w:rsidRDefault="00954BA8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t>czujniki wilgoci (do mierzenia poziomu wilgotności gleby),</w:t>
      </w:r>
    </w:p>
    <w:p w14:paraId="0000004F" w14:textId="77777777" w:rsidR="00CE52FA" w:rsidRPr="0007117E" w:rsidRDefault="00954BA8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t>linijki (do mierzenia rozmiarów cząsteczek gleby na potrzeby analizy tekstury gleby),</w:t>
      </w:r>
    </w:p>
    <w:p w14:paraId="00000050" w14:textId="77777777" w:rsidR="00CE52FA" w:rsidRPr="0007117E" w:rsidRDefault="00954BA8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t>arkusze danych (do zapisywania pomiarów)</w:t>
      </w:r>
    </w:p>
    <w:p w14:paraId="00000051" w14:textId="77777777" w:rsidR="00CE52FA" w:rsidRPr="0007117E" w:rsidRDefault="00954BA8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t>ołówki/długopisy (do sporządzania notatek w arkuszach danych)</w:t>
      </w:r>
    </w:p>
    <w:p w14:paraId="00000052" w14:textId="77777777" w:rsidR="00CE52FA" w:rsidRPr="0007117E" w:rsidRDefault="00954BA8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t>papier wykresowy lub laptopy (do tworzenia tabel i wykresów danych podczas lekcji matematyki),</w:t>
      </w:r>
    </w:p>
    <w:p w14:paraId="00000053" w14:textId="77777777" w:rsidR="00CE52FA" w:rsidRPr="00A07351" w:rsidRDefault="00954BA8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pl"/>
        </w:rPr>
        <w:t>rękawice (do przenoszenia próbek),</w:t>
      </w:r>
    </w:p>
    <w:p w14:paraId="00000054" w14:textId="77777777" w:rsidR="00CE52FA" w:rsidRPr="0007117E" w:rsidRDefault="00954BA8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t>rydle lub łopatki (do pobierania próbek gleby w razie potrzeby).</w:t>
      </w:r>
    </w:p>
    <w:p w14:paraId="0000005D" w14:textId="6918574A" w:rsidR="00CE52FA" w:rsidRPr="00A07351" w:rsidRDefault="00954BA8" w:rsidP="009A7CA8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240"/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pl"/>
        </w:rPr>
        <w:t>woda</w:t>
      </w:r>
    </w:p>
    <w:p w14:paraId="0000005E" w14:textId="77777777" w:rsidR="00CE52FA" w:rsidRPr="00A07351" w:rsidRDefault="00954BA8">
      <w:pPr>
        <w:rPr>
          <w:b/>
          <w:i/>
          <w:lang w:val="en-GB"/>
        </w:rPr>
      </w:pPr>
      <w:r w:rsidRPr="00A07351">
        <w:rPr>
          <w:b/>
          <w:i/>
          <w:lang w:val="pl"/>
        </w:rPr>
        <w:t>Narzędzia internetowe:</w:t>
      </w:r>
    </w:p>
    <w:p w14:paraId="0000005F" w14:textId="77777777" w:rsidR="00CE52FA" w:rsidRPr="0007117E" w:rsidRDefault="00954BA8">
      <w:pPr>
        <w:rPr>
          <w:lang w:val="pl-PL"/>
        </w:rPr>
      </w:pPr>
      <w:r w:rsidRPr="00A07351">
        <w:rPr>
          <w:b/>
          <w:lang w:val="pl"/>
        </w:rPr>
        <w:lastRenderedPageBreak/>
        <w:t xml:space="preserve">Lekcja 1: </w:t>
      </w:r>
      <w:r w:rsidRPr="00A07351">
        <w:rPr>
          <w:b/>
          <w:color w:val="000000"/>
          <w:lang w:val="pl"/>
        </w:rPr>
        <w:t>Znaczenie gleby</w:t>
      </w:r>
      <w:r w:rsidRPr="00A07351">
        <w:rPr>
          <w:lang w:val="pl"/>
        </w:rPr>
        <w:br/>
      </w:r>
      <w:r w:rsidRPr="00A07351">
        <w:rPr>
          <w:color w:val="000000"/>
          <w:lang w:val="pl"/>
        </w:rPr>
        <w:t>Krótki film wyjaśniający kluczową rolę gleby we wspieraniu ekosystemów, wzrostu roślin, a także ludzkiego życia.</w:t>
      </w:r>
    </w:p>
    <w:p w14:paraId="00000060" w14:textId="77777777" w:rsidR="00CE52FA" w:rsidRPr="00A07351" w:rsidRDefault="00954BA8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pl"/>
        </w:rPr>
        <w:t>Opcja 1</w:t>
      </w:r>
    </w:p>
    <w:p w14:paraId="00000061" w14:textId="77777777" w:rsidR="00CE52FA" w:rsidRPr="00A07351" w:rsidRDefault="00954BA8">
      <w:pPr>
        <w:pBdr>
          <w:top w:val="nil"/>
          <w:left w:val="nil"/>
          <w:bottom w:val="nil"/>
          <w:right w:val="nil"/>
          <w:between w:val="nil"/>
        </w:pBdr>
        <w:ind w:left="720"/>
        <w:rPr>
          <w:rFonts w:eastAsia="Poppins" w:cs="Poppins"/>
          <w:color w:val="000000"/>
          <w:szCs w:val="20"/>
          <w:lang w:val="en-GB"/>
        </w:rPr>
      </w:pPr>
      <w:hyperlink r:id="rId14">
        <w:r w:rsidRPr="00A07351">
          <w:rPr>
            <w:rFonts w:eastAsia="Poppins" w:cs="Poppins"/>
            <w:color w:val="0000FF"/>
            <w:szCs w:val="20"/>
            <w:u w:val="single"/>
            <w:lang w:val="pl"/>
          </w:rPr>
          <w:t>https://vimeo.com/77792712</w:t>
        </w:r>
      </w:hyperlink>
    </w:p>
    <w:p w14:paraId="00000062" w14:textId="77777777" w:rsidR="00CE52FA" w:rsidRPr="00A07351" w:rsidRDefault="00954BA8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pl"/>
        </w:rPr>
        <w:t>Opcja 2</w:t>
      </w:r>
    </w:p>
    <w:p w14:paraId="225CD3F0" w14:textId="091023A2" w:rsidR="009A7CA8" w:rsidRPr="00A07351" w:rsidRDefault="00954BA8" w:rsidP="009A7CA8">
      <w:pPr>
        <w:pBdr>
          <w:top w:val="nil"/>
          <w:left w:val="nil"/>
          <w:bottom w:val="nil"/>
          <w:right w:val="nil"/>
          <w:between w:val="nil"/>
        </w:pBdr>
        <w:ind w:left="720"/>
        <w:rPr>
          <w:lang w:val="en-GB"/>
        </w:rPr>
      </w:pPr>
      <w:hyperlink r:id="rId15">
        <w:r w:rsidRPr="0007117E">
          <w:rPr>
            <w:rFonts w:eastAsia="Poppins" w:cs="Poppins"/>
            <w:color w:val="0000FF"/>
            <w:szCs w:val="20"/>
            <w:u w:val="single"/>
            <w:lang w:val="en-GB"/>
          </w:rPr>
          <w:t>https://www.youtube.com/watch?v=xqFwPPS7QX8</w:t>
        </w:r>
      </w:hyperlink>
    </w:p>
    <w:p w14:paraId="358DB592" w14:textId="77777777" w:rsidR="009A7CA8" w:rsidRPr="0007117E" w:rsidRDefault="00954BA8" w:rsidP="00E65D43">
      <w:pPr>
        <w:pBdr>
          <w:top w:val="nil"/>
          <w:left w:val="nil"/>
          <w:bottom w:val="nil"/>
          <w:right w:val="nil"/>
          <w:between w:val="nil"/>
        </w:pBdr>
        <w:spacing w:before="100" w:beforeAutospacing="1"/>
        <w:rPr>
          <w:lang w:val="pl-PL"/>
        </w:rPr>
      </w:pPr>
      <w:r w:rsidRPr="00A07351">
        <w:rPr>
          <w:b/>
          <w:lang w:val="pl"/>
        </w:rPr>
        <w:t xml:space="preserve">Lekcja 2: </w:t>
      </w:r>
      <w:r w:rsidRPr="00A07351">
        <w:rPr>
          <w:b/>
          <w:color w:val="000000"/>
          <w:lang w:val="pl"/>
        </w:rPr>
        <w:t>Tekstura gleby i ogólnoświatowy ogród</w:t>
      </w:r>
    </w:p>
    <w:p w14:paraId="00000065" w14:textId="16B8B41E" w:rsidR="00CE52FA" w:rsidRPr="0007117E" w:rsidRDefault="00E65D43" w:rsidP="009A7CA8">
      <w:p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t>Film przedstawiający różne tekstury gleby i ich wpływ na retencję wody w glebie oraz wzrost roślin.</w:t>
      </w:r>
    </w:p>
    <w:p w14:paraId="7001DBF0" w14:textId="77777777" w:rsidR="009A7CA8" w:rsidRPr="00A07351" w:rsidRDefault="009A7CA8" w:rsidP="00330643">
      <w:pPr>
        <w:pStyle w:val="ListParagraph"/>
        <w:numPr>
          <w:ilvl w:val="0"/>
          <w:numId w:val="31"/>
        </w:numPr>
        <w:pBdr>
          <w:top w:val="nil"/>
          <w:left w:val="nil"/>
          <w:bottom w:val="nil"/>
          <w:right w:val="nil"/>
          <w:between w:val="nil"/>
        </w:pBdr>
        <w:rPr>
          <w:lang w:val="en-GB"/>
        </w:rPr>
      </w:pPr>
      <w:r w:rsidRPr="00A07351">
        <w:rPr>
          <w:lang w:val="pl"/>
        </w:rPr>
        <w:t>Opcja 1</w:t>
      </w:r>
    </w:p>
    <w:p w14:paraId="00000066" w14:textId="555F8520" w:rsidR="00CE52FA" w:rsidRPr="00A07351" w:rsidRDefault="00330643" w:rsidP="00330643">
      <w:pPr>
        <w:pStyle w:val="ListParagraph"/>
        <w:pBdr>
          <w:top w:val="nil"/>
          <w:left w:val="nil"/>
          <w:bottom w:val="nil"/>
          <w:right w:val="nil"/>
          <w:between w:val="nil"/>
        </w:pBdr>
        <w:rPr>
          <w:lang w:val="en-GB"/>
        </w:rPr>
      </w:pPr>
      <w:hyperlink r:id="rId16" w:history="1">
        <w:r w:rsidRPr="0007117E">
          <w:rPr>
            <w:rStyle w:val="Hyperlink"/>
            <w:rFonts w:eastAsia="Poppins" w:cs="Poppins"/>
            <w:szCs w:val="20"/>
            <w:lang w:val="en-GB"/>
          </w:rPr>
          <w:t>https://www.youtube.com/watch?v=knrmCbctGEA</w:t>
        </w:r>
      </w:hyperlink>
    </w:p>
    <w:p w14:paraId="00000067" w14:textId="40CDE932" w:rsidR="00CE52FA" w:rsidRPr="00A07351" w:rsidRDefault="00954BA8" w:rsidP="00330643">
      <w:pPr>
        <w:pStyle w:val="ListParagraph"/>
        <w:numPr>
          <w:ilvl w:val="0"/>
          <w:numId w:val="31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pl"/>
        </w:rPr>
        <w:t>Opcja 2</w:t>
      </w:r>
    </w:p>
    <w:p w14:paraId="00000068" w14:textId="2B790E4D" w:rsidR="00CE52FA" w:rsidRPr="00A07351" w:rsidRDefault="00330643" w:rsidP="00330643">
      <w:pPr>
        <w:pStyle w:val="ListParagraph"/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hyperlink r:id="rId17" w:history="1">
        <w:r w:rsidRPr="0007117E">
          <w:rPr>
            <w:rStyle w:val="Hyperlink"/>
            <w:rFonts w:eastAsia="Poppins" w:cs="Poppins"/>
            <w:szCs w:val="20"/>
            <w:lang w:val="en-GB"/>
          </w:rPr>
          <w:t>https://www.youtube.com/watch?v=3NK6ZosNxZo</w:t>
        </w:r>
      </w:hyperlink>
    </w:p>
    <w:p w14:paraId="6A4029FA" w14:textId="614360E3" w:rsidR="00330643" w:rsidRPr="00A07351" w:rsidRDefault="00954BA8" w:rsidP="00330643">
      <w:pPr>
        <w:pBdr>
          <w:top w:val="nil"/>
          <w:left w:val="nil"/>
          <w:bottom w:val="nil"/>
          <w:right w:val="nil"/>
          <w:between w:val="nil"/>
        </w:pBdr>
        <w:rPr>
          <w:lang w:val="en-GB"/>
        </w:rPr>
      </w:pPr>
      <w:r w:rsidRPr="00A07351">
        <w:rPr>
          <w:rFonts w:eastAsia="Poppins" w:cs="Poppins"/>
          <w:color w:val="000000"/>
          <w:szCs w:val="20"/>
          <w:lang w:val="pl"/>
        </w:rPr>
        <w:t>Film na temat ogrodów miejskich</w:t>
      </w:r>
    </w:p>
    <w:p w14:paraId="7900A4DD" w14:textId="5B9E7D77" w:rsidR="00330643" w:rsidRPr="00A07351" w:rsidRDefault="00330643" w:rsidP="00330643">
      <w:pPr>
        <w:pStyle w:val="ListParagraph"/>
        <w:numPr>
          <w:ilvl w:val="0"/>
          <w:numId w:val="31"/>
        </w:numPr>
        <w:pBdr>
          <w:top w:val="nil"/>
          <w:left w:val="nil"/>
          <w:bottom w:val="nil"/>
          <w:right w:val="nil"/>
          <w:between w:val="nil"/>
        </w:pBdr>
        <w:rPr>
          <w:lang w:val="en-GB"/>
        </w:rPr>
      </w:pPr>
      <w:r w:rsidRPr="00A07351">
        <w:rPr>
          <w:lang w:val="pl"/>
        </w:rPr>
        <w:t>Opcja 1</w:t>
      </w:r>
    </w:p>
    <w:p w14:paraId="00000069" w14:textId="7B2BFEA4" w:rsidR="00CE52FA" w:rsidRPr="00A07351" w:rsidRDefault="00330643" w:rsidP="00330643">
      <w:pPr>
        <w:pStyle w:val="ListParagraph"/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hyperlink r:id="rId18" w:history="1">
        <w:r w:rsidRPr="00A07351">
          <w:rPr>
            <w:rStyle w:val="Hyperlink"/>
            <w:rFonts w:eastAsia="Poppins" w:cs="Poppins"/>
            <w:szCs w:val="20"/>
            <w:lang w:val="pl"/>
          </w:rPr>
          <w:t>https://vimeo.com/77792707</w:t>
        </w:r>
      </w:hyperlink>
    </w:p>
    <w:p w14:paraId="0000006B" w14:textId="476D8247" w:rsidR="00CE52FA" w:rsidRPr="0007117E" w:rsidRDefault="00954BA8" w:rsidP="009A7CA8">
      <w:pPr>
        <w:spacing w:before="240"/>
        <w:rPr>
          <w:lang w:val="pl-PL"/>
        </w:rPr>
      </w:pPr>
      <w:r w:rsidRPr="00A07351">
        <w:rPr>
          <w:lang w:val="pl"/>
        </w:rPr>
        <w:t>W przypadku niemożności pozyskania dżdżownic, można pokazać uczniom film wyjaśniający rolę dżdżownic w użyźnianiu gleby.</w:t>
      </w:r>
    </w:p>
    <w:p w14:paraId="0000006C" w14:textId="695520F6" w:rsidR="00CE52FA" w:rsidRPr="00A07351" w:rsidRDefault="009A7CA8" w:rsidP="00330643">
      <w:pPr>
        <w:pStyle w:val="ListParagraph"/>
        <w:numPr>
          <w:ilvl w:val="0"/>
          <w:numId w:val="31"/>
        </w:numPr>
        <w:rPr>
          <w:lang w:val="en-GB"/>
        </w:rPr>
      </w:pPr>
      <w:r w:rsidRPr="00A07351">
        <w:rPr>
          <w:lang w:val="pl"/>
        </w:rPr>
        <w:t>Opcja 1</w:t>
      </w:r>
    </w:p>
    <w:p w14:paraId="311FCB7F" w14:textId="07A087E1" w:rsidR="00330643" w:rsidRPr="00A07351" w:rsidRDefault="00330643" w:rsidP="00330643">
      <w:pPr>
        <w:pStyle w:val="ListParagraph"/>
        <w:rPr>
          <w:bCs/>
          <w:lang w:val="en-GB"/>
        </w:rPr>
      </w:pPr>
      <w:hyperlink r:id="rId19" w:history="1">
        <w:r w:rsidRPr="0007117E">
          <w:rPr>
            <w:rStyle w:val="Hyperlink"/>
            <w:bCs/>
            <w:lang w:val="en-GB"/>
          </w:rPr>
          <w:t>https://www.youtube.com/watch?v=OamykaoJpXk</w:t>
        </w:r>
      </w:hyperlink>
    </w:p>
    <w:p w14:paraId="598EBF86" w14:textId="58CA177C" w:rsidR="009A7CA8" w:rsidRPr="00A07351" w:rsidRDefault="00330643" w:rsidP="00330643">
      <w:pPr>
        <w:pStyle w:val="ListParagraph"/>
        <w:numPr>
          <w:ilvl w:val="0"/>
          <w:numId w:val="31"/>
        </w:numPr>
        <w:rPr>
          <w:lang w:val="en-GB"/>
        </w:rPr>
      </w:pPr>
      <w:r w:rsidRPr="00A07351">
        <w:rPr>
          <w:lang w:val="pl"/>
        </w:rPr>
        <w:t>Opcja 2</w:t>
      </w:r>
    </w:p>
    <w:p w14:paraId="326F7CD2" w14:textId="1595D0C9" w:rsidR="00330643" w:rsidRPr="00A07351" w:rsidRDefault="00330643" w:rsidP="00330643">
      <w:pPr>
        <w:pStyle w:val="ListParagraph"/>
        <w:rPr>
          <w:lang w:val="en-GB"/>
        </w:rPr>
      </w:pPr>
      <w:hyperlink r:id="rId20" w:history="1">
        <w:r w:rsidRPr="0007117E">
          <w:rPr>
            <w:rStyle w:val="Hyperlink"/>
            <w:lang w:val="en-GB"/>
          </w:rPr>
          <w:t>https://www.youtube.com/watch?v=Kq1QDMWXBNM</w:t>
        </w:r>
      </w:hyperlink>
    </w:p>
    <w:p w14:paraId="0000006F" w14:textId="77777777" w:rsidR="00CE52FA" w:rsidRPr="00A07351" w:rsidRDefault="00954BA8">
      <w:pPr>
        <w:spacing w:before="240"/>
        <w:rPr>
          <w:b/>
          <w:lang w:val="en-GB"/>
        </w:rPr>
      </w:pPr>
      <w:r w:rsidRPr="00A07351">
        <w:rPr>
          <w:b/>
          <w:lang w:val="pl"/>
        </w:rPr>
        <w:t xml:space="preserve">Lekcja 3: </w:t>
      </w:r>
      <w:r w:rsidRPr="00A07351">
        <w:rPr>
          <w:b/>
          <w:color w:val="000000"/>
          <w:lang w:val="pl"/>
        </w:rPr>
        <w:t>Znaczenie gleby</w:t>
      </w:r>
    </w:p>
    <w:p w14:paraId="00000070" w14:textId="77777777" w:rsidR="00CE52FA" w:rsidRPr="0007117E" w:rsidRDefault="00954BA8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FF"/>
          <w:szCs w:val="20"/>
          <w:u w:val="single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t>Film pokazujący, dlaczego gleba jest niezbędna do podtrzymywania życia i ekosystemów</w:t>
      </w:r>
      <w:r w:rsidRPr="00A07351">
        <w:rPr>
          <w:rFonts w:eastAsia="Poppins" w:cs="Poppins"/>
          <w:color w:val="000000"/>
          <w:szCs w:val="20"/>
          <w:lang w:val="pl"/>
        </w:rPr>
        <w:br/>
      </w:r>
      <w:hyperlink r:id="rId21">
        <w:r w:rsidRPr="00A07351">
          <w:rPr>
            <w:rFonts w:eastAsia="Poppins" w:cs="Poppins"/>
            <w:color w:val="0000FF"/>
            <w:szCs w:val="20"/>
            <w:u w:val="single"/>
            <w:lang w:val="pl"/>
          </w:rPr>
          <w:t>https://www.youtube.com/watch?v=XfqaJqm5nCk</w:t>
        </w:r>
      </w:hyperlink>
    </w:p>
    <w:p w14:paraId="00000071" w14:textId="77777777" w:rsidR="00CE52FA" w:rsidRPr="0007117E" w:rsidRDefault="00954BA8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FF"/>
          <w:szCs w:val="20"/>
          <w:u w:val="single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t>Prezentacja omawiająca znaczenie gleby w rolnictwie i ekosystemach</w:t>
      </w:r>
      <w:r w:rsidRPr="00A07351">
        <w:rPr>
          <w:rFonts w:eastAsia="Poppins" w:cs="Poppins"/>
          <w:color w:val="000000"/>
          <w:szCs w:val="20"/>
          <w:lang w:val="pl"/>
        </w:rPr>
        <w:br/>
      </w:r>
      <w:hyperlink r:id="rId22">
        <w:r w:rsidRPr="00A07351">
          <w:rPr>
            <w:rFonts w:eastAsia="Poppins" w:cs="Poppins"/>
            <w:color w:val="0000FF"/>
            <w:szCs w:val="20"/>
            <w:u w:val="single"/>
            <w:lang w:val="pl"/>
          </w:rPr>
          <w:t>https://gamma.app/docs/Importance-of-Soil-9f1s0yz8saew2i5</w:t>
        </w:r>
      </w:hyperlink>
    </w:p>
    <w:p w14:paraId="62E6F22E" w14:textId="77777777" w:rsidR="00330643" w:rsidRPr="0007117E" w:rsidRDefault="00954BA8" w:rsidP="00330643">
      <w:pPr>
        <w:spacing w:before="240"/>
        <w:rPr>
          <w:lang w:val="pl-PL"/>
        </w:rPr>
      </w:pPr>
      <w:r w:rsidRPr="00A07351">
        <w:rPr>
          <w:b/>
          <w:color w:val="000000"/>
          <w:lang w:val="pl"/>
        </w:rPr>
        <w:t>Lekcja 4: Rodzaje gleby</w:t>
      </w:r>
      <w:r w:rsidRPr="00A07351">
        <w:rPr>
          <w:lang w:val="pl"/>
        </w:rPr>
        <w:br/>
      </w:r>
      <w:r w:rsidRPr="00A07351">
        <w:rPr>
          <w:color w:val="000000"/>
          <w:lang w:val="pl"/>
        </w:rPr>
        <w:t>Film objaśniający różne rodzaje gleb i ich zastosowanie w rolnictwie i ogrodnictwie.</w:t>
      </w:r>
    </w:p>
    <w:p w14:paraId="00000073" w14:textId="2C62F9F0" w:rsidR="00CE52FA" w:rsidRPr="0007117E" w:rsidRDefault="00954BA8" w:rsidP="00330643">
      <w:pPr>
        <w:pStyle w:val="ListParagraph"/>
        <w:numPr>
          <w:ilvl w:val="0"/>
          <w:numId w:val="31"/>
        </w:numPr>
        <w:rPr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t>Opcja 1</w:t>
      </w:r>
      <w:r w:rsidRPr="00A07351">
        <w:rPr>
          <w:rFonts w:eastAsia="Poppins" w:cs="Poppins"/>
          <w:color w:val="000000"/>
          <w:szCs w:val="20"/>
          <w:lang w:val="pl"/>
        </w:rPr>
        <w:br/>
      </w:r>
      <w:hyperlink r:id="rId23" w:history="1">
        <w:r w:rsidR="00330643" w:rsidRPr="00A07351">
          <w:rPr>
            <w:rStyle w:val="Hyperlink"/>
            <w:rFonts w:eastAsia="Poppins" w:cs="Poppins"/>
            <w:szCs w:val="20"/>
            <w:lang w:val="pl"/>
          </w:rPr>
          <w:t>https://www.youtube.com/watch?v=RlscZuGejis</w:t>
        </w:r>
      </w:hyperlink>
    </w:p>
    <w:p w14:paraId="00000074" w14:textId="77777777" w:rsidR="00CE52FA" w:rsidRPr="0007117E" w:rsidRDefault="00954BA8" w:rsidP="00330643">
      <w:pPr>
        <w:pStyle w:val="ListParagraph"/>
        <w:numPr>
          <w:ilvl w:val="0"/>
          <w:numId w:val="31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t>Opcja 2</w:t>
      </w:r>
      <w:r w:rsidRPr="00A07351">
        <w:rPr>
          <w:rFonts w:eastAsia="Poppins" w:cs="Poppins"/>
          <w:color w:val="000000"/>
          <w:szCs w:val="20"/>
          <w:lang w:val="pl"/>
        </w:rPr>
        <w:br/>
      </w:r>
      <w:hyperlink r:id="rId24">
        <w:r w:rsidRPr="00A07351">
          <w:rPr>
            <w:rFonts w:eastAsia="Poppins" w:cs="Poppins"/>
            <w:color w:val="0000FF"/>
            <w:szCs w:val="20"/>
            <w:u w:val="single"/>
            <w:lang w:val="pl"/>
          </w:rPr>
          <w:t>https://www.youtube.com/watch?v=3NK6ZosNxZo</w:t>
        </w:r>
      </w:hyperlink>
    </w:p>
    <w:p w14:paraId="00000075" w14:textId="77777777" w:rsidR="00CE52FA" w:rsidRPr="0007117E" w:rsidRDefault="00CE52FA">
      <w:pPr>
        <w:rPr>
          <w:rFonts w:ascii="Arial" w:eastAsia="Arial" w:hAnsi="Arial" w:cs="Arial"/>
          <w:b/>
          <w:lang w:val="pl-PL"/>
        </w:rPr>
      </w:pPr>
    </w:p>
    <w:p w14:paraId="00000076" w14:textId="77777777" w:rsidR="00CE52FA" w:rsidRPr="00A07351" w:rsidRDefault="00954BA8">
      <w:pPr>
        <w:rPr>
          <w:b/>
          <w:lang w:val="en-GB"/>
        </w:rPr>
      </w:pPr>
      <w:r w:rsidRPr="00A07351">
        <w:rPr>
          <w:b/>
          <w:lang w:val="pl"/>
        </w:rPr>
        <w:t>Inne przydatne materiały internetowe</w:t>
      </w:r>
    </w:p>
    <w:p w14:paraId="00000077" w14:textId="77777777" w:rsidR="00CE52FA" w:rsidRPr="0007117E" w:rsidRDefault="00954BA8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t xml:space="preserve">Strona o glebie dla nauczycieli: </w:t>
      </w:r>
      <w:hyperlink r:id="rId25">
        <w:r w:rsidRPr="00A07351">
          <w:rPr>
            <w:rFonts w:eastAsia="Poppins" w:cs="Poppins"/>
            <w:color w:val="0000FF"/>
            <w:szCs w:val="20"/>
            <w:u w:val="single"/>
            <w:lang w:val="pl"/>
          </w:rPr>
          <w:t>https://www.soils4teachers.org/</w:t>
        </w:r>
      </w:hyperlink>
    </w:p>
    <w:p w14:paraId="00000078" w14:textId="77777777" w:rsidR="00CE52FA" w:rsidRPr="0007117E" w:rsidRDefault="00954BA8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fi-FI"/>
        </w:rPr>
      </w:pPr>
      <w:r w:rsidRPr="0007117E">
        <w:rPr>
          <w:rFonts w:eastAsia="Poppins" w:cs="Poppins"/>
          <w:color w:val="000000"/>
          <w:szCs w:val="20"/>
          <w:lang w:val="fi-FI"/>
        </w:rPr>
        <w:t xml:space="preserve">Soilnet: </w:t>
      </w:r>
      <w:hyperlink r:id="rId26">
        <w:r w:rsidRPr="0007117E">
          <w:rPr>
            <w:rFonts w:eastAsia="Poppins" w:cs="Poppins"/>
            <w:color w:val="0000FF"/>
            <w:szCs w:val="20"/>
            <w:u w:val="single"/>
            <w:lang w:val="fi-FI"/>
          </w:rPr>
          <w:t>https://www.soil-net.com/</w:t>
        </w:r>
      </w:hyperlink>
    </w:p>
    <w:p w14:paraId="00000079" w14:textId="77777777" w:rsidR="00CE52FA" w:rsidRPr="00A07351" w:rsidRDefault="00954BA8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07117E">
        <w:rPr>
          <w:rFonts w:eastAsia="Poppins" w:cs="Poppins"/>
          <w:color w:val="000000"/>
          <w:szCs w:val="20"/>
          <w:lang w:val="en-GB"/>
        </w:rPr>
        <w:t xml:space="preserve">Livingsoil: </w:t>
      </w:r>
      <w:hyperlink r:id="rId27">
        <w:r w:rsidRPr="0007117E">
          <w:rPr>
            <w:rFonts w:eastAsia="Poppins" w:cs="Poppins"/>
            <w:color w:val="0000FF"/>
            <w:szCs w:val="20"/>
            <w:u w:val="single"/>
            <w:lang w:val="en-GB"/>
          </w:rPr>
          <w:t>https://www.youtube.com/watch?v=ntJouJhLM48</w:t>
        </w:r>
      </w:hyperlink>
    </w:p>
    <w:p w14:paraId="0000007A" w14:textId="77777777" w:rsidR="00CE52FA" w:rsidRPr="0007117E" w:rsidRDefault="00954BA8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t xml:space="preserve">Gry: Gleboznawstwo dla dzieci: </w:t>
      </w:r>
      <w:hyperlink r:id="rId28">
        <w:r w:rsidRPr="00A07351">
          <w:rPr>
            <w:rFonts w:eastAsia="Poppins" w:cs="Poppins"/>
            <w:color w:val="0000FF"/>
            <w:szCs w:val="20"/>
            <w:u w:val="single"/>
            <w:lang w:val="pl"/>
          </w:rPr>
          <w:t>https://www.soils4kids.org/games</w:t>
        </w:r>
      </w:hyperlink>
    </w:p>
    <w:p w14:paraId="0000007B" w14:textId="77777777" w:rsidR="00CE52FA" w:rsidRPr="0007117E" w:rsidRDefault="00954BA8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t xml:space="preserve">Strona BBC-Bitsize na temat gleby: </w:t>
      </w:r>
      <w:hyperlink r:id="rId29">
        <w:r w:rsidRPr="00A07351">
          <w:rPr>
            <w:rFonts w:eastAsia="Poppins" w:cs="Poppins"/>
            <w:color w:val="0000FF"/>
            <w:szCs w:val="20"/>
            <w:u w:val="single"/>
            <w:lang w:val="pl"/>
          </w:rPr>
          <w:t>https://www.bbc.co.uk/bitesize/articles/ztvbk2p</w:t>
        </w:r>
      </w:hyperlink>
    </w:p>
    <w:p w14:paraId="0000007C" w14:textId="77777777" w:rsidR="00CE52FA" w:rsidRPr="0007117E" w:rsidRDefault="00954BA8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lastRenderedPageBreak/>
        <w:t xml:space="preserve">Wprowadzenie do nauki o glebie: </w:t>
      </w:r>
      <w:hyperlink r:id="rId30">
        <w:r w:rsidRPr="00A07351">
          <w:rPr>
            <w:rFonts w:eastAsia="Poppins" w:cs="Poppins"/>
            <w:color w:val="0000FF"/>
            <w:szCs w:val="20"/>
            <w:u w:val="single"/>
            <w:lang w:val="pl"/>
          </w:rPr>
          <w:t>https://www.youtube.com/playlist?list=PLLtcxq1-RGPtn-s8L9rZVEBVBcBxfkjRF</w:t>
        </w:r>
      </w:hyperlink>
    </w:p>
    <w:p w14:paraId="0000007D" w14:textId="77777777" w:rsidR="00CE52FA" w:rsidRPr="0007117E" w:rsidRDefault="00954BA8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b/>
          <w:i/>
          <w:color w:val="000000"/>
          <w:szCs w:val="20"/>
          <w:lang w:val="it-IT"/>
        </w:rPr>
      </w:pPr>
      <w:r w:rsidRPr="0007117E">
        <w:rPr>
          <w:rFonts w:eastAsia="Poppins" w:cs="Poppins"/>
          <w:color w:val="000000"/>
          <w:szCs w:val="20"/>
          <w:lang w:val="it-IT"/>
        </w:rPr>
        <w:t>Strona Nature lab</w:t>
      </w:r>
      <w:r w:rsidRPr="0007117E">
        <w:rPr>
          <w:rFonts w:eastAsia="Poppins" w:cs="Poppins"/>
          <w:b/>
          <w:i/>
          <w:color w:val="000000"/>
          <w:szCs w:val="20"/>
          <w:lang w:val="it-IT"/>
        </w:rPr>
        <w:t xml:space="preserve">: </w:t>
      </w:r>
      <w:hyperlink r:id="rId31">
        <w:r w:rsidRPr="0007117E">
          <w:rPr>
            <w:rFonts w:eastAsia="Poppins" w:cs="Poppins"/>
            <w:color w:val="0000FF"/>
            <w:szCs w:val="20"/>
            <w:u w:val="single"/>
            <w:lang w:val="it-IT"/>
          </w:rPr>
          <w:t>https://www.nature.org/en-us/about-us/who-we-are/how-we-work/youth-engagement/nature-lab/</w:t>
        </w:r>
      </w:hyperlink>
    </w:p>
    <w:p w14:paraId="0000007E" w14:textId="77777777" w:rsidR="00CE52FA" w:rsidRPr="0007117E" w:rsidRDefault="00954BA8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t xml:space="preserve">Gleboznawstwo dla dzieci: </w:t>
      </w:r>
      <w:hyperlink r:id="rId32">
        <w:r w:rsidRPr="00A07351">
          <w:rPr>
            <w:rFonts w:eastAsia="Poppins" w:cs="Poppins"/>
            <w:color w:val="0000FF"/>
            <w:szCs w:val="20"/>
            <w:u w:val="single"/>
            <w:lang w:val="pl"/>
          </w:rPr>
          <w:t>https://www.soils4kids.org/games</w:t>
        </w:r>
      </w:hyperlink>
    </w:p>
    <w:p w14:paraId="0000007F" w14:textId="77777777" w:rsidR="00CE52FA" w:rsidRPr="0007117E" w:rsidRDefault="00954BA8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t xml:space="preserve">Piosenka o glebie: </w:t>
      </w:r>
      <w:hyperlink r:id="rId33">
        <w:r w:rsidRPr="00A07351">
          <w:rPr>
            <w:rFonts w:eastAsia="Poppins" w:cs="Poppins"/>
            <w:color w:val="0000FF"/>
            <w:szCs w:val="20"/>
            <w:u w:val="single"/>
            <w:lang w:val="pl"/>
          </w:rPr>
          <w:t>https://www.youtube.com/watch?v=tM7VND_o5F8</w:t>
        </w:r>
      </w:hyperlink>
    </w:p>
    <w:p w14:paraId="00000080" w14:textId="77777777" w:rsidR="00CE52FA" w:rsidRPr="00A07351" w:rsidRDefault="00954BA8">
      <w:pPr>
        <w:pStyle w:val="Heading2"/>
      </w:pPr>
      <w:bookmarkStart w:id="15" w:name="_heading=h.1ksv4uv" w:colFirst="0" w:colLast="0"/>
      <w:bookmarkEnd w:id="15"/>
      <w:r w:rsidRPr="00A07351">
        <w:t>Kryteria strategii STEM</w:t>
      </w:r>
    </w:p>
    <w:tbl>
      <w:tblPr>
        <w:tblStyle w:val="a"/>
        <w:tblW w:w="9355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2220"/>
        <w:gridCol w:w="7135"/>
      </w:tblGrid>
      <w:tr w:rsidR="00CE52FA" w:rsidRPr="0007117E" w14:paraId="089C010B" w14:textId="77777777" w:rsidTr="00CE52F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45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0" w:type="dxa"/>
            <w:shd w:val="clear" w:color="auto" w:fill="5B312E"/>
          </w:tcPr>
          <w:p w14:paraId="00000081" w14:textId="77777777" w:rsidR="00CE52FA" w:rsidRPr="00A07351" w:rsidRDefault="00954BA8">
            <w:pPr>
              <w:jc w:val="center"/>
              <w:rPr>
                <w:sz w:val="22"/>
                <w:szCs w:val="22"/>
                <w:lang w:val="en-GB"/>
              </w:rPr>
            </w:pPr>
            <w:r w:rsidRPr="00A07351">
              <w:rPr>
                <w:sz w:val="22"/>
                <w:szCs w:val="22"/>
                <w:lang w:val="pl"/>
              </w:rPr>
              <w:t>Elementy i kryteria</w:t>
            </w:r>
          </w:p>
        </w:tc>
        <w:tc>
          <w:tcPr>
            <w:tcW w:w="7135" w:type="dxa"/>
            <w:shd w:val="clear" w:color="auto" w:fill="5B312E"/>
            <w:vAlign w:val="center"/>
          </w:tcPr>
          <w:p w14:paraId="00000082" w14:textId="77777777" w:rsidR="00CE52FA" w:rsidRPr="0007117E" w:rsidRDefault="00954BA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  <w:lang w:val="pl-PL"/>
              </w:rPr>
            </w:pPr>
            <w:r w:rsidRPr="00A07351">
              <w:rPr>
                <w:sz w:val="22"/>
                <w:szCs w:val="22"/>
                <w:lang w:val="pl"/>
              </w:rPr>
              <w:t>W jaki sposób niniejszy scenariusz zajęć obejmuje to kryterium?</w:t>
            </w:r>
          </w:p>
        </w:tc>
      </w:tr>
      <w:tr w:rsidR="00CE52FA" w:rsidRPr="00A07351" w14:paraId="63E0B8A5" w14:textId="77777777" w:rsidTr="00CE52F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5" w:type="dxa"/>
            <w:gridSpan w:val="2"/>
            <w:shd w:val="clear" w:color="auto" w:fill="9E5650"/>
          </w:tcPr>
          <w:p w14:paraId="00000083" w14:textId="77777777" w:rsidR="00CE52FA" w:rsidRPr="00A07351" w:rsidRDefault="00954BA8">
            <w:pPr>
              <w:rPr>
                <w:lang w:val="en-GB"/>
              </w:rPr>
            </w:pPr>
            <w:r w:rsidRPr="00A07351">
              <w:rPr>
                <w:lang w:val="pl"/>
              </w:rPr>
              <w:t>Instrukcje</w:t>
            </w:r>
          </w:p>
        </w:tc>
      </w:tr>
      <w:tr w:rsidR="00CE52FA" w:rsidRPr="0007117E" w14:paraId="273C25B5" w14:textId="77777777" w:rsidTr="00CE52FA">
        <w:trPr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0" w:type="dxa"/>
            <w:shd w:val="clear" w:color="auto" w:fill="5B312E"/>
          </w:tcPr>
          <w:p w14:paraId="00000087" w14:textId="77777777" w:rsidR="00CE52FA" w:rsidRPr="0007117E" w:rsidRDefault="00954BA8">
            <w:pPr>
              <w:rPr>
                <w:sz w:val="16"/>
                <w:szCs w:val="16"/>
                <w:lang w:val="pl-PL"/>
              </w:rPr>
            </w:pPr>
            <w:r w:rsidRPr="00A07351">
              <w:rPr>
                <w:sz w:val="16"/>
                <w:szCs w:val="16"/>
                <w:lang w:val="pl"/>
              </w:rPr>
              <w:t>Uczenie się oparte na braniu udziału w projektach i rozwiązywaniu problemów</w:t>
            </w:r>
          </w:p>
        </w:tc>
        <w:tc>
          <w:tcPr>
            <w:tcW w:w="7135" w:type="dxa"/>
            <w:shd w:val="clear" w:color="auto" w:fill="auto"/>
          </w:tcPr>
          <w:p w14:paraId="00000088" w14:textId="77777777" w:rsidR="00CE52FA" w:rsidRPr="0007117E" w:rsidRDefault="00954B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  <w:lang w:val="pl-PL"/>
              </w:rPr>
            </w:pPr>
            <w:r w:rsidRPr="00A07351">
              <w:rPr>
                <w:sz w:val="16"/>
                <w:szCs w:val="16"/>
                <w:lang w:val="pl"/>
              </w:rPr>
              <w:t>Praktyczne badania i doświadczenia prowadzone w ramach lekcji wpisują się ramy w uczenia się opartego na braniu udziału w projektach i rozwiązywaniu problemów, ponieważ uczniowie badają rzeczywiste zagadnienia, takie jak zdrowie, trwałość i erozja gleby. Ten rodzaj nauki rozwija umiejętności krytycznego myślenia i rozwiązywania problemów, ponieważ uczniowie stosują nabytą wiedzę pracując nad konkretnym scenariuszem.</w:t>
            </w:r>
          </w:p>
        </w:tc>
      </w:tr>
      <w:tr w:rsidR="00CE52FA" w:rsidRPr="0007117E" w14:paraId="497F69D8" w14:textId="77777777" w:rsidTr="00CE52F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0" w:type="dxa"/>
            <w:shd w:val="clear" w:color="auto" w:fill="5B312E"/>
          </w:tcPr>
          <w:p w14:paraId="00000089" w14:textId="77777777" w:rsidR="00CE52FA" w:rsidRPr="0007117E" w:rsidRDefault="00954BA8">
            <w:pPr>
              <w:rPr>
                <w:sz w:val="16"/>
                <w:szCs w:val="16"/>
                <w:lang w:val="pl-PL"/>
              </w:rPr>
            </w:pPr>
            <w:r w:rsidRPr="00A07351">
              <w:rPr>
                <w:sz w:val="16"/>
                <w:szCs w:val="16"/>
                <w:lang w:val="pl"/>
              </w:rPr>
              <w:t>Uczenie się przedmiotów przyrodniczych przez dociekanie</w:t>
            </w:r>
          </w:p>
        </w:tc>
        <w:tc>
          <w:tcPr>
            <w:tcW w:w="7135" w:type="dxa"/>
            <w:shd w:val="clear" w:color="auto" w:fill="F2E7E6"/>
          </w:tcPr>
          <w:p w14:paraId="0000008A" w14:textId="77777777" w:rsidR="00CE52FA" w:rsidRPr="0007117E" w:rsidRDefault="00954B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  <w:lang w:val="pl-PL"/>
              </w:rPr>
            </w:pPr>
            <w:r w:rsidRPr="00A07351">
              <w:rPr>
                <w:sz w:val="16"/>
                <w:szCs w:val="16"/>
                <w:lang w:val="pl"/>
              </w:rPr>
              <w:t>Uczniowie angażują się w badanie poprzez zadawanie pytań na temat przyrody i ekosystemów, formułując hipotezy i testując je poprzez przeprowadzanie doświadczeń. Na przykład, mogą badać, jak różne rodzaje gleby wpływają na retencję wody w glebie lub wzrost roślin wykorzystując badania naukowe do wyciągania wniosków.</w:t>
            </w:r>
          </w:p>
        </w:tc>
      </w:tr>
      <w:tr w:rsidR="00CE52FA" w:rsidRPr="0007117E" w14:paraId="380C5C2F" w14:textId="77777777" w:rsidTr="00CE52FA">
        <w:trPr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0" w:type="dxa"/>
            <w:shd w:val="clear" w:color="auto" w:fill="5B312E"/>
          </w:tcPr>
          <w:p w14:paraId="0000008B" w14:textId="77777777" w:rsidR="00CE52FA" w:rsidRPr="00A07351" w:rsidRDefault="00954BA8">
            <w:pPr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pl"/>
              </w:rPr>
              <w:t>Realizacja podstawy programowej</w:t>
            </w:r>
          </w:p>
        </w:tc>
        <w:tc>
          <w:tcPr>
            <w:tcW w:w="7135" w:type="dxa"/>
            <w:shd w:val="clear" w:color="auto" w:fill="auto"/>
          </w:tcPr>
          <w:p w14:paraId="0000008C" w14:textId="77777777" w:rsidR="00CE52FA" w:rsidRPr="0007117E" w:rsidRDefault="00954B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pl-PL"/>
              </w:rPr>
            </w:pPr>
            <w:r w:rsidRPr="00A07351">
              <w:rPr>
                <w:sz w:val="16"/>
                <w:szCs w:val="16"/>
                <w:lang w:val="pl"/>
              </w:rPr>
              <w:t>Interdyscyplinarne podejście zapewnia realizację podstawy programowej zgodnie z krajowymi standardami. Zajęcia takie jak analiza składu gleby, badanie poziomów pH, czy omawianie wody jako rozpuszczalnika bezpośrednio nawiązują do celów podstaw programowych, w tym celów dotyczących kompetencji naukowych i wiedzy na temat trwałości środowiskowej. Te zajęcia wpisuję się w szwedzką podstawę programową, jak również w szersze standardy edukacyjne na całym świecie.</w:t>
            </w:r>
          </w:p>
        </w:tc>
      </w:tr>
      <w:tr w:rsidR="00CE52FA" w:rsidRPr="0007117E" w14:paraId="4D39534F" w14:textId="77777777" w:rsidTr="00CE52F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5" w:type="dxa"/>
            <w:gridSpan w:val="2"/>
            <w:shd w:val="clear" w:color="auto" w:fill="9E5650"/>
          </w:tcPr>
          <w:p w14:paraId="0000008D" w14:textId="77777777" w:rsidR="00CE52FA" w:rsidRPr="0007117E" w:rsidRDefault="00954BA8">
            <w:pPr>
              <w:rPr>
                <w:color w:val="0070C0"/>
                <w:lang w:val="pl-PL"/>
              </w:rPr>
            </w:pPr>
            <w:r w:rsidRPr="00A07351">
              <w:rPr>
                <w:lang w:val="pl"/>
              </w:rPr>
              <w:t>Nacisk na tematy i kompetencje STEM</w:t>
            </w:r>
          </w:p>
        </w:tc>
      </w:tr>
      <w:tr w:rsidR="00CE52FA" w:rsidRPr="0007117E" w14:paraId="2B3DEE8B" w14:textId="77777777" w:rsidTr="00CE52FA">
        <w:trPr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0" w:type="dxa"/>
            <w:shd w:val="clear" w:color="auto" w:fill="5B312E"/>
          </w:tcPr>
          <w:p w14:paraId="0000008F" w14:textId="77777777" w:rsidR="00CE52FA" w:rsidRPr="00A07351" w:rsidRDefault="00954BA8">
            <w:pPr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pl"/>
              </w:rPr>
              <w:t>Kształcenie interdyscyplinarne</w:t>
            </w:r>
          </w:p>
        </w:tc>
        <w:tc>
          <w:tcPr>
            <w:tcW w:w="7135" w:type="dxa"/>
            <w:shd w:val="clear" w:color="auto" w:fill="F2E7E6"/>
          </w:tcPr>
          <w:p w14:paraId="00000090" w14:textId="77777777" w:rsidR="00CE52FA" w:rsidRPr="0007117E" w:rsidRDefault="00954B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  <w:lang w:val="pl-PL"/>
              </w:rPr>
            </w:pPr>
            <w:r w:rsidRPr="00A07351">
              <w:rPr>
                <w:sz w:val="16"/>
                <w:szCs w:val="16"/>
                <w:lang w:val="pl"/>
              </w:rPr>
              <w:t>Nauczanie zintegrowane: Niniejszy scenariusz zajęć łączy biologię, chemię, fizykę i matematykę, pozwalając uczniom dostrzec powiązania między tymi przedmiotami.</w:t>
            </w:r>
          </w:p>
        </w:tc>
      </w:tr>
      <w:tr w:rsidR="00CE52FA" w:rsidRPr="0007117E" w14:paraId="01F5131B" w14:textId="77777777" w:rsidTr="00CE52F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0" w:type="dxa"/>
            <w:shd w:val="clear" w:color="auto" w:fill="5B312E"/>
          </w:tcPr>
          <w:p w14:paraId="00000091" w14:textId="77777777" w:rsidR="00CE52FA" w:rsidRPr="00A07351" w:rsidRDefault="00954BA8">
            <w:pPr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pl"/>
              </w:rPr>
              <w:t>Kontekstualizacja nauczania przedmiotów STEM</w:t>
            </w:r>
          </w:p>
        </w:tc>
        <w:tc>
          <w:tcPr>
            <w:tcW w:w="7135" w:type="dxa"/>
            <w:shd w:val="clear" w:color="auto" w:fill="auto"/>
          </w:tcPr>
          <w:p w14:paraId="00000092" w14:textId="77777777" w:rsidR="00CE52FA" w:rsidRPr="0007117E" w:rsidRDefault="00954B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  <w:lang w:val="pl-PL"/>
              </w:rPr>
            </w:pPr>
            <w:r w:rsidRPr="00A07351">
              <w:rPr>
                <w:sz w:val="16"/>
                <w:szCs w:val="16"/>
                <w:lang w:val="pl"/>
              </w:rPr>
              <w:t>Uczniowie dokonają analizy próbek gleby i wyciągną wnioski na temat właściwości gleby i ich wpływu na wzrost roślin. Uczniowie zbadają też wpływ zdrowia gleby na ekosystemy i rolnictwo.</w:t>
            </w:r>
          </w:p>
        </w:tc>
      </w:tr>
      <w:tr w:rsidR="00CE52FA" w:rsidRPr="00A07351" w14:paraId="31EAA6A9" w14:textId="77777777" w:rsidTr="00CE52FA">
        <w:trPr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5" w:type="dxa"/>
            <w:gridSpan w:val="2"/>
            <w:shd w:val="clear" w:color="auto" w:fill="9E5650"/>
          </w:tcPr>
          <w:p w14:paraId="00000093" w14:textId="77777777" w:rsidR="00CE52FA" w:rsidRPr="00A07351" w:rsidRDefault="00954BA8">
            <w:pPr>
              <w:rPr>
                <w:lang w:val="en-GB"/>
              </w:rPr>
            </w:pPr>
            <w:r w:rsidRPr="00A07351">
              <w:rPr>
                <w:lang w:val="pl"/>
              </w:rPr>
              <w:t>Ocena</w:t>
            </w:r>
          </w:p>
        </w:tc>
      </w:tr>
      <w:tr w:rsidR="00CE52FA" w:rsidRPr="0007117E" w14:paraId="12086F8D" w14:textId="77777777" w:rsidTr="00CE52F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0" w:type="dxa"/>
            <w:shd w:val="clear" w:color="auto" w:fill="5B312E"/>
          </w:tcPr>
          <w:p w14:paraId="00000095" w14:textId="77777777" w:rsidR="00CE52FA" w:rsidRPr="00A07351" w:rsidRDefault="00954BA8">
            <w:pPr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pl"/>
              </w:rPr>
              <w:t>Ocenianie ciągłe</w:t>
            </w:r>
          </w:p>
        </w:tc>
        <w:tc>
          <w:tcPr>
            <w:tcW w:w="7135" w:type="dxa"/>
            <w:shd w:val="clear" w:color="auto" w:fill="F2E7E6"/>
          </w:tcPr>
          <w:p w14:paraId="00000096" w14:textId="77777777" w:rsidR="00CE52FA" w:rsidRPr="0007117E" w:rsidRDefault="00954B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  <w:lang w:val="pl-PL"/>
              </w:rPr>
            </w:pPr>
            <w:r w:rsidRPr="00A07351">
              <w:rPr>
                <w:sz w:val="16"/>
                <w:szCs w:val="16"/>
                <w:lang w:val="pl"/>
              </w:rPr>
              <w:t>Przez cały czas trwania projektu na temat gleby, nauczyciele będą przeprowadzali bieżącą ewaluację, monitorując w ten sposób postępy uczniów i ich poziom rozumienia. Może się to odbywać za pośrednictwem quizów, udziału w zajęciach, bądź nieformalnych obserwacji.</w:t>
            </w:r>
          </w:p>
        </w:tc>
      </w:tr>
      <w:tr w:rsidR="00CE52FA" w:rsidRPr="0007117E" w14:paraId="68AC29A5" w14:textId="77777777" w:rsidTr="00CE52FA">
        <w:trPr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0" w:type="dxa"/>
            <w:shd w:val="clear" w:color="auto" w:fill="5B312E"/>
          </w:tcPr>
          <w:p w14:paraId="00000097" w14:textId="77777777" w:rsidR="00CE52FA" w:rsidRPr="00A07351" w:rsidRDefault="00954BA8">
            <w:pPr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pl"/>
              </w:rPr>
              <w:t>Ocenianie indywidualne</w:t>
            </w:r>
          </w:p>
        </w:tc>
        <w:tc>
          <w:tcPr>
            <w:tcW w:w="7135" w:type="dxa"/>
            <w:shd w:val="clear" w:color="auto" w:fill="auto"/>
          </w:tcPr>
          <w:p w14:paraId="00000098" w14:textId="77777777" w:rsidR="00CE52FA" w:rsidRPr="0007117E" w:rsidRDefault="00954B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  <w:lang w:val="pl-PL"/>
              </w:rPr>
            </w:pPr>
            <w:r w:rsidRPr="00A07351">
              <w:rPr>
                <w:sz w:val="16"/>
                <w:szCs w:val="16"/>
                <w:lang w:val="pl"/>
              </w:rPr>
              <w:t>Uczniowie otrzymają ocenę opisową odnoszącą się do ich indywidualnych osiągnięć i poziomu zrozumienia zagadnień dotyczących gleby.</w:t>
            </w:r>
          </w:p>
        </w:tc>
      </w:tr>
      <w:tr w:rsidR="00CE52FA" w:rsidRPr="00A07351" w14:paraId="2FC68C57" w14:textId="77777777" w:rsidTr="00CE52F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5" w:type="dxa"/>
            <w:gridSpan w:val="2"/>
            <w:shd w:val="clear" w:color="auto" w:fill="9E5650"/>
          </w:tcPr>
          <w:p w14:paraId="00000099" w14:textId="77777777" w:rsidR="00CE52FA" w:rsidRPr="00A07351" w:rsidRDefault="00954BA8">
            <w:pPr>
              <w:rPr>
                <w:lang w:val="en-GB"/>
              </w:rPr>
            </w:pPr>
            <w:r w:rsidRPr="00A07351">
              <w:rPr>
                <w:lang w:val="pl"/>
              </w:rPr>
              <w:t>Kompetencje zawodowe kadry pedagogicznej</w:t>
            </w:r>
          </w:p>
        </w:tc>
      </w:tr>
      <w:tr w:rsidR="00CE52FA" w:rsidRPr="0007117E" w14:paraId="6F02A092" w14:textId="77777777" w:rsidTr="00CE52FA">
        <w:trPr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0" w:type="dxa"/>
            <w:shd w:val="clear" w:color="auto" w:fill="5B312E"/>
          </w:tcPr>
          <w:p w14:paraId="0000009B" w14:textId="77777777" w:rsidR="00CE52FA" w:rsidRPr="00A07351" w:rsidRDefault="00954BA8">
            <w:pPr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pl"/>
              </w:rPr>
              <w:t>Wysoko wykwalifikowani specjaliści</w:t>
            </w:r>
          </w:p>
        </w:tc>
        <w:tc>
          <w:tcPr>
            <w:tcW w:w="7135" w:type="dxa"/>
            <w:shd w:val="clear" w:color="auto" w:fill="F2E7E6"/>
          </w:tcPr>
          <w:p w14:paraId="0000009C" w14:textId="77777777" w:rsidR="00CE52FA" w:rsidRPr="0007117E" w:rsidRDefault="00954B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  <w:lang w:val="pl-PL"/>
              </w:rPr>
            </w:pPr>
            <w:r w:rsidRPr="00A07351">
              <w:rPr>
                <w:sz w:val="16"/>
                <w:szCs w:val="16"/>
                <w:lang w:val="pl"/>
              </w:rPr>
              <w:t>Członkowie kadry pedagogicznej posiadają wyższe wykształcenie i umiejętności w swoich dziedzinach, co pomaga zapewnić wysoki poziom kształcenia i nauczania.</w:t>
            </w:r>
          </w:p>
        </w:tc>
      </w:tr>
      <w:tr w:rsidR="00CE52FA" w:rsidRPr="0007117E" w14:paraId="52D6FF5E" w14:textId="77777777" w:rsidTr="00CE52F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0" w:type="dxa"/>
            <w:shd w:val="clear" w:color="auto" w:fill="5B312E"/>
          </w:tcPr>
          <w:p w14:paraId="0000009D" w14:textId="77777777" w:rsidR="00CE52FA" w:rsidRPr="00A07351" w:rsidRDefault="00954BA8">
            <w:pPr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pl"/>
              </w:rPr>
              <w:t>Obecność (pedagogicznej) kadry wspierającej</w:t>
            </w:r>
          </w:p>
        </w:tc>
        <w:tc>
          <w:tcPr>
            <w:tcW w:w="7135" w:type="dxa"/>
            <w:shd w:val="clear" w:color="auto" w:fill="auto"/>
          </w:tcPr>
          <w:p w14:paraId="0000009E" w14:textId="77777777" w:rsidR="00CE52FA" w:rsidRPr="0007117E" w:rsidRDefault="00954B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  <w:lang w:val="pl-PL"/>
              </w:rPr>
            </w:pPr>
            <w:r w:rsidRPr="00A07351">
              <w:rPr>
                <w:sz w:val="16"/>
                <w:szCs w:val="16"/>
                <w:lang w:val="pl"/>
              </w:rPr>
              <w:t>Dodatkowa kadra wspierająca, np. w postaci asystentów nauczania, jest obecna, aby udzielać pomocy uczniom, którzy jej potrzebują.</w:t>
            </w:r>
          </w:p>
        </w:tc>
      </w:tr>
      <w:tr w:rsidR="00CE52FA" w:rsidRPr="0007117E" w14:paraId="1D0F9C95" w14:textId="77777777" w:rsidTr="00CE52FA">
        <w:trPr>
          <w:trHeight w:val="3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5" w:type="dxa"/>
            <w:gridSpan w:val="2"/>
            <w:shd w:val="clear" w:color="auto" w:fill="9E5650"/>
          </w:tcPr>
          <w:p w14:paraId="0000009F" w14:textId="77777777" w:rsidR="00CE52FA" w:rsidRPr="0007117E" w:rsidRDefault="00954BA8">
            <w:pPr>
              <w:rPr>
                <w:lang w:val="pl-PL"/>
              </w:rPr>
            </w:pPr>
            <w:r w:rsidRPr="00A07351">
              <w:rPr>
                <w:lang w:val="pl"/>
              </w:rPr>
              <w:t>Kadra kierownicza i kultura szkoły</w:t>
            </w:r>
          </w:p>
        </w:tc>
      </w:tr>
      <w:tr w:rsidR="00CE52FA" w:rsidRPr="0007117E" w14:paraId="7AF6B506" w14:textId="77777777" w:rsidTr="00CE52F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0" w:type="dxa"/>
            <w:shd w:val="clear" w:color="auto" w:fill="5B312E"/>
          </w:tcPr>
          <w:p w14:paraId="000000A1" w14:textId="77777777" w:rsidR="00CE52FA" w:rsidRPr="00A07351" w:rsidRDefault="00954BA8">
            <w:pPr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pl"/>
              </w:rPr>
              <w:lastRenderedPageBreak/>
              <w:t>Kadra kierownicza szkoły</w:t>
            </w:r>
          </w:p>
        </w:tc>
        <w:tc>
          <w:tcPr>
            <w:tcW w:w="7135" w:type="dxa"/>
            <w:shd w:val="clear" w:color="auto" w:fill="F2E7E6"/>
          </w:tcPr>
          <w:p w14:paraId="000000A2" w14:textId="77777777" w:rsidR="00CE52FA" w:rsidRPr="0007117E" w:rsidRDefault="00954B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70C0"/>
                <w:sz w:val="16"/>
                <w:szCs w:val="16"/>
                <w:lang w:val="pl-PL"/>
              </w:rPr>
            </w:pPr>
            <w:r w:rsidRPr="00A07351">
              <w:rPr>
                <w:sz w:val="16"/>
                <w:szCs w:val="16"/>
                <w:lang w:val="pl"/>
              </w:rPr>
              <w:t>Kadra kierownicza szkoły wie o projekcie i zobowiązuje się do zapewnienia czasu i niezbędnych środków finansowych wspierających projekt, wzbogacając doświadczenia edukacyjne uczniów.</w:t>
            </w:r>
          </w:p>
        </w:tc>
      </w:tr>
      <w:tr w:rsidR="00CE52FA" w:rsidRPr="0007117E" w14:paraId="658BB085" w14:textId="77777777" w:rsidTr="00CE52FA">
        <w:trPr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0" w:type="dxa"/>
            <w:shd w:val="clear" w:color="auto" w:fill="5B312E"/>
          </w:tcPr>
          <w:p w14:paraId="000000A3" w14:textId="77777777" w:rsidR="00CE52FA" w:rsidRPr="0007117E" w:rsidRDefault="00954BA8">
            <w:pPr>
              <w:rPr>
                <w:sz w:val="16"/>
                <w:szCs w:val="16"/>
                <w:lang w:val="pl-PL"/>
              </w:rPr>
            </w:pPr>
            <w:r w:rsidRPr="00A07351">
              <w:rPr>
                <w:sz w:val="16"/>
                <w:szCs w:val="16"/>
                <w:lang w:val="pl"/>
              </w:rPr>
              <w:t>Wysoki poziom współpracy kadry pedagogicznej</w:t>
            </w:r>
          </w:p>
        </w:tc>
        <w:tc>
          <w:tcPr>
            <w:tcW w:w="7135" w:type="dxa"/>
            <w:shd w:val="clear" w:color="auto" w:fill="F2E7E6"/>
          </w:tcPr>
          <w:p w14:paraId="000000A4" w14:textId="77777777" w:rsidR="00CE52FA" w:rsidRPr="0007117E" w:rsidRDefault="00954B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  <w:lang w:val="pl-PL"/>
              </w:rPr>
            </w:pPr>
            <w:r w:rsidRPr="00A07351">
              <w:rPr>
                <w:sz w:val="16"/>
                <w:szCs w:val="16"/>
                <w:lang w:val="pl"/>
              </w:rPr>
              <w:t>Nauczyciele matematyki/technologii i przedmiotów przyrodniczych współpracują przy planowaniu lekcji, wymieniają się pomysłami i analizują swoje metody pedagogiczne w celu udoskonalenia nauczania.</w:t>
            </w:r>
          </w:p>
        </w:tc>
      </w:tr>
      <w:tr w:rsidR="00CE52FA" w:rsidRPr="00A07351" w14:paraId="04BDA95B" w14:textId="77777777" w:rsidTr="00CE52F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5" w:type="dxa"/>
            <w:gridSpan w:val="2"/>
            <w:shd w:val="clear" w:color="auto" w:fill="9E5650"/>
          </w:tcPr>
          <w:p w14:paraId="000000A7" w14:textId="77777777" w:rsidR="00CE52FA" w:rsidRPr="00A07351" w:rsidRDefault="00954BA8">
            <w:pPr>
              <w:rPr>
                <w:lang w:val="en-GB"/>
              </w:rPr>
            </w:pPr>
            <w:r w:rsidRPr="00A07351">
              <w:rPr>
                <w:lang w:val="pl"/>
              </w:rPr>
              <w:t>Infrastruktura szkoły</w:t>
            </w:r>
          </w:p>
        </w:tc>
      </w:tr>
      <w:tr w:rsidR="00CE52FA" w:rsidRPr="0007117E" w14:paraId="7B16B324" w14:textId="77777777" w:rsidTr="00CE52FA">
        <w:trPr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0" w:type="dxa"/>
            <w:shd w:val="clear" w:color="auto" w:fill="5B312E"/>
          </w:tcPr>
          <w:p w14:paraId="000000A9" w14:textId="77777777" w:rsidR="00CE52FA" w:rsidRPr="0007117E" w:rsidRDefault="00954BA8">
            <w:pPr>
              <w:rPr>
                <w:sz w:val="16"/>
                <w:szCs w:val="16"/>
                <w:lang w:val="pl-PL"/>
              </w:rPr>
            </w:pPr>
            <w:r w:rsidRPr="00A07351">
              <w:rPr>
                <w:sz w:val="16"/>
                <w:szCs w:val="16"/>
                <w:lang w:val="pl"/>
              </w:rPr>
              <w:t>Dostęp do sprzętu i technologii</w:t>
            </w:r>
          </w:p>
        </w:tc>
        <w:tc>
          <w:tcPr>
            <w:tcW w:w="7135" w:type="dxa"/>
            <w:shd w:val="clear" w:color="auto" w:fill="F2E7E6"/>
          </w:tcPr>
          <w:p w14:paraId="000000AA" w14:textId="77777777" w:rsidR="00CE52FA" w:rsidRPr="0007117E" w:rsidRDefault="00954BA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16"/>
                <w:szCs w:val="16"/>
                <w:lang w:val="pl-PL"/>
              </w:rPr>
            </w:pPr>
            <w:r w:rsidRPr="00A07351">
              <w:rPr>
                <w:sz w:val="16"/>
                <w:szCs w:val="16"/>
                <w:lang w:val="pl"/>
              </w:rPr>
              <w:t>Uczniowie mają dostęp do nowoczesnej technologii i sprzętu, umożliwiających uczenie się w praktyce i przeprowadzanie praktycznych doświadczeń związanych z gleboznawstwem. Na terenie szkoły znajduje się ogród prowadzony przez uczniów, wzbogacający ich doświadczenia praktyczne.</w:t>
            </w:r>
          </w:p>
        </w:tc>
      </w:tr>
      <w:tr w:rsidR="00CE52FA" w:rsidRPr="0007117E" w14:paraId="30E356ED" w14:textId="77777777" w:rsidTr="00CE52F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20" w:type="dxa"/>
            <w:shd w:val="clear" w:color="auto" w:fill="5B312E"/>
          </w:tcPr>
          <w:p w14:paraId="000000AB" w14:textId="77777777" w:rsidR="00CE52FA" w:rsidRPr="00A07351" w:rsidRDefault="00954BA8">
            <w:pPr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pl"/>
              </w:rPr>
              <w:t>Materiały dydaktyczne wysokiej jakości</w:t>
            </w:r>
          </w:p>
        </w:tc>
        <w:tc>
          <w:tcPr>
            <w:tcW w:w="7135" w:type="dxa"/>
            <w:shd w:val="clear" w:color="auto" w:fill="auto"/>
          </w:tcPr>
          <w:p w14:paraId="000000AC" w14:textId="77777777" w:rsidR="00CE52FA" w:rsidRPr="0007117E" w:rsidRDefault="00954BA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16"/>
                <w:szCs w:val="16"/>
                <w:lang w:val="pl-PL"/>
              </w:rPr>
            </w:pPr>
            <w:r w:rsidRPr="00A07351">
              <w:rPr>
                <w:sz w:val="16"/>
                <w:szCs w:val="16"/>
                <w:lang w:val="pl"/>
              </w:rPr>
              <w:t>Szkoła zapewnia wysokiej jakości materiały dydaktyczne, w tym podręczniki, wyposażenie laboratorium oraz materiały interaktywne wzbogacające doświadczenia edukacyjne uczniów.</w:t>
            </w:r>
          </w:p>
        </w:tc>
      </w:tr>
    </w:tbl>
    <w:p w14:paraId="000000AD" w14:textId="77777777" w:rsidR="00CE52FA" w:rsidRPr="00A07351" w:rsidRDefault="00954BA8">
      <w:pPr>
        <w:pStyle w:val="Heading2"/>
      </w:pPr>
      <w:r w:rsidRPr="00A07351">
        <w:t>Opis zajęć</w:t>
      </w:r>
    </w:p>
    <w:tbl>
      <w:tblPr>
        <w:tblStyle w:val="a0"/>
        <w:tblW w:w="9498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420" w:firstRow="1" w:lastRow="0" w:firstColumn="0" w:lastColumn="0" w:noHBand="0" w:noVBand="1"/>
      </w:tblPr>
      <w:tblGrid>
        <w:gridCol w:w="1785"/>
        <w:gridCol w:w="6273"/>
        <w:gridCol w:w="37"/>
        <w:gridCol w:w="1403"/>
      </w:tblGrid>
      <w:tr w:rsidR="00CE52FA" w:rsidRPr="00A07351" w14:paraId="1C8A9CD7" w14:textId="77777777" w:rsidTr="00CE52F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45"/>
          <w:tblHeader/>
        </w:trPr>
        <w:tc>
          <w:tcPr>
            <w:tcW w:w="1785" w:type="dxa"/>
            <w:shd w:val="clear" w:color="auto" w:fill="5B312E"/>
            <w:vAlign w:val="center"/>
          </w:tcPr>
          <w:p w14:paraId="000000AE" w14:textId="77777777" w:rsidR="00CE52FA" w:rsidRPr="00A07351" w:rsidRDefault="00954BA8">
            <w:pPr>
              <w:rPr>
                <w:sz w:val="22"/>
                <w:szCs w:val="22"/>
                <w:lang w:val="en-GB"/>
              </w:rPr>
            </w:pPr>
            <w:r w:rsidRPr="00A07351">
              <w:rPr>
                <w:sz w:val="22"/>
                <w:szCs w:val="22"/>
                <w:lang w:val="pl"/>
              </w:rPr>
              <w:t>Tytuł zajęć</w:t>
            </w:r>
          </w:p>
        </w:tc>
        <w:tc>
          <w:tcPr>
            <w:tcW w:w="6273" w:type="dxa"/>
            <w:shd w:val="clear" w:color="auto" w:fill="5B312E"/>
            <w:vAlign w:val="center"/>
          </w:tcPr>
          <w:p w14:paraId="000000AF" w14:textId="77777777" w:rsidR="00CE52FA" w:rsidRPr="00A07351" w:rsidRDefault="00954BA8">
            <w:pPr>
              <w:jc w:val="center"/>
              <w:rPr>
                <w:sz w:val="22"/>
                <w:szCs w:val="22"/>
                <w:lang w:val="en-GB"/>
              </w:rPr>
            </w:pPr>
            <w:r w:rsidRPr="00A07351">
              <w:rPr>
                <w:sz w:val="22"/>
                <w:szCs w:val="22"/>
                <w:lang w:val="pl"/>
              </w:rPr>
              <w:t>Przebieg zajęć</w:t>
            </w:r>
          </w:p>
        </w:tc>
        <w:tc>
          <w:tcPr>
            <w:tcW w:w="1440" w:type="dxa"/>
            <w:gridSpan w:val="2"/>
            <w:shd w:val="clear" w:color="auto" w:fill="5B312E"/>
            <w:vAlign w:val="center"/>
          </w:tcPr>
          <w:p w14:paraId="000000B0" w14:textId="77777777" w:rsidR="00CE52FA" w:rsidRPr="00A07351" w:rsidRDefault="00954BA8">
            <w:pPr>
              <w:rPr>
                <w:sz w:val="22"/>
                <w:szCs w:val="22"/>
                <w:lang w:val="en-GB"/>
              </w:rPr>
            </w:pPr>
            <w:r w:rsidRPr="00A07351">
              <w:rPr>
                <w:sz w:val="22"/>
                <w:szCs w:val="22"/>
                <w:lang w:val="pl"/>
              </w:rPr>
              <w:t>Czas trwania</w:t>
            </w:r>
          </w:p>
        </w:tc>
      </w:tr>
      <w:tr w:rsidR="00CE52FA" w:rsidRPr="00A07351" w14:paraId="0CAF9650" w14:textId="77777777" w:rsidTr="00CE52F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4"/>
        </w:trPr>
        <w:tc>
          <w:tcPr>
            <w:tcW w:w="9498" w:type="dxa"/>
            <w:gridSpan w:val="4"/>
            <w:shd w:val="clear" w:color="auto" w:fill="9E5650"/>
          </w:tcPr>
          <w:p w14:paraId="000000B2" w14:textId="77777777" w:rsidR="00CE52FA" w:rsidRPr="00A07351" w:rsidRDefault="00954BA8">
            <w:pPr>
              <w:jc w:val="center"/>
              <w:rPr>
                <w:b/>
                <w:lang w:val="en-GB"/>
              </w:rPr>
            </w:pPr>
            <w:r w:rsidRPr="00A07351">
              <w:rPr>
                <w:b/>
                <w:color w:val="FFFFFF"/>
                <w:lang w:val="pl"/>
              </w:rPr>
              <w:t>Lekcja 1</w:t>
            </w:r>
          </w:p>
        </w:tc>
      </w:tr>
      <w:tr w:rsidR="00CE52FA" w:rsidRPr="00A07351" w14:paraId="47262300" w14:textId="77777777" w:rsidTr="00CE52FA">
        <w:trPr>
          <w:trHeight w:val="330"/>
        </w:trPr>
        <w:tc>
          <w:tcPr>
            <w:tcW w:w="1785" w:type="dxa"/>
            <w:shd w:val="clear" w:color="auto" w:fill="5B312E"/>
          </w:tcPr>
          <w:p w14:paraId="000000B6" w14:textId="77777777" w:rsidR="00CE52FA" w:rsidRPr="00A07351" w:rsidRDefault="00954BA8">
            <w:pPr>
              <w:rPr>
                <w:b/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pl"/>
              </w:rPr>
              <w:t>Etap modelu 5E</w:t>
            </w:r>
          </w:p>
        </w:tc>
        <w:tc>
          <w:tcPr>
            <w:tcW w:w="7713" w:type="dxa"/>
            <w:gridSpan w:val="3"/>
            <w:shd w:val="clear" w:color="auto" w:fill="F2E7E6"/>
          </w:tcPr>
          <w:p w14:paraId="000000B7" w14:textId="77777777" w:rsidR="00CE52FA" w:rsidRPr="00A07351" w:rsidRDefault="00954BA8">
            <w:pPr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pl"/>
              </w:rPr>
              <w:t>zaangażowanie, badanie, wyjaśnianie, rozwinięcie</w:t>
            </w:r>
          </w:p>
        </w:tc>
      </w:tr>
      <w:tr w:rsidR="00CE52FA" w:rsidRPr="00A07351" w14:paraId="1D1989B9" w14:textId="77777777" w:rsidTr="00CE52F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0"/>
        </w:trPr>
        <w:tc>
          <w:tcPr>
            <w:tcW w:w="1785" w:type="dxa"/>
            <w:shd w:val="clear" w:color="auto" w:fill="5B312E"/>
          </w:tcPr>
          <w:p w14:paraId="000000BA" w14:textId="77777777" w:rsidR="00CE52FA" w:rsidRPr="00A07351" w:rsidRDefault="00954BA8">
            <w:pPr>
              <w:rPr>
                <w:b/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pl"/>
              </w:rPr>
              <w:t>Przedmiot 1</w:t>
            </w:r>
          </w:p>
        </w:tc>
        <w:tc>
          <w:tcPr>
            <w:tcW w:w="6310" w:type="dxa"/>
            <w:gridSpan w:val="2"/>
            <w:shd w:val="clear" w:color="auto" w:fill="FBF7F7"/>
          </w:tcPr>
          <w:p w14:paraId="000000BB" w14:textId="77777777" w:rsidR="00CE52FA" w:rsidRPr="00A07351" w:rsidRDefault="00954BA8">
            <w:pPr>
              <w:rPr>
                <w:lang w:val="en-GB"/>
              </w:rPr>
            </w:pPr>
            <w:r w:rsidRPr="00A07351">
              <w:rPr>
                <w:sz w:val="16"/>
                <w:szCs w:val="16"/>
                <w:lang w:val="pl"/>
              </w:rPr>
              <w:t>Biologia</w:t>
            </w:r>
          </w:p>
        </w:tc>
        <w:tc>
          <w:tcPr>
            <w:tcW w:w="1403" w:type="dxa"/>
            <w:shd w:val="clear" w:color="auto" w:fill="FBF7F7"/>
          </w:tcPr>
          <w:p w14:paraId="000000BD" w14:textId="77777777" w:rsidR="00CE52FA" w:rsidRPr="00A07351" w:rsidRDefault="00954BA8">
            <w:pPr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pl"/>
              </w:rPr>
              <w:t>50</w:t>
            </w:r>
          </w:p>
        </w:tc>
      </w:tr>
      <w:tr w:rsidR="00CE52FA" w:rsidRPr="00A07351" w14:paraId="77C5460F" w14:textId="77777777" w:rsidTr="00CE52FA">
        <w:trPr>
          <w:trHeight w:val="324"/>
        </w:trPr>
        <w:tc>
          <w:tcPr>
            <w:tcW w:w="1785" w:type="dxa"/>
            <w:shd w:val="clear" w:color="auto" w:fill="5B312E"/>
          </w:tcPr>
          <w:p w14:paraId="000000BE" w14:textId="77777777" w:rsidR="00CE52FA" w:rsidRPr="00A07351" w:rsidRDefault="00954BA8">
            <w:pPr>
              <w:rPr>
                <w:b/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pl"/>
              </w:rPr>
              <w:t>Gleba to nie brud</w:t>
            </w:r>
          </w:p>
        </w:tc>
        <w:tc>
          <w:tcPr>
            <w:tcW w:w="6310" w:type="dxa"/>
            <w:gridSpan w:val="2"/>
            <w:shd w:val="clear" w:color="auto" w:fill="F2E7E6"/>
          </w:tcPr>
          <w:p w14:paraId="000000BF" w14:textId="77777777" w:rsidR="00CE52FA" w:rsidRPr="0007117E" w:rsidRDefault="00954BA8">
            <w:pPr>
              <w:jc w:val="both"/>
              <w:rPr>
                <w:sz w:val="16"/>
                <w:szCs w:val="16"/>
                <w:lang w:val="pl-PL"/>
              </w:rPr>
            </w:pPr>
            <w:r w:rsidRPr="00A07351">
              <w:rPr>
                <w:sz w:val="16"/>
                <w:szCs w:val="16"/>
                <w:lang w:val="pl"/>
              </w:rPr>
              <w:t xml:space="preserve">Uczniowie wezmą udział w sesji burzy mózgów, aby ocenić swoją wcześniejszą wiedzę na temat gleby. </w:t>
            </w:r>
            <w:r w:rsidRPr="00A07351">
              <w:rPr>
                <w:color w:val="000000"/>
                <w:sz w:val="16"/>
                <w:szCs w:val="16"/>
                <w:lang w:val="pl"/>
              </w:rPr>
              <w:t>Ta dyskusja oparta na dociekaniu (etap zaangażowania) skupi się na obecnej wiedzy uczniów na temat gleby i na tym, czego uczniowie chcieliby się dowiedzieć. Oto niektóre z pytań, jakie nauczyciel może zaproponować podczas burzy mózgów:</w:t>
            </w:r>
          </w:p>
          <w:p w14:paraId="000000C0" w14:textId="77777777" w:rsidR="00CE52FA" w:rsidRPr="0007117E" w:rsidRDefault="00954BA8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i/>
                <w:color w:val="000000"/>
                <w:sz w:val="16"/>
                <w:szCs w:val="16"/>
                <w:lang w:val="pl-PL"/>
              </w:rPr>
            </w:pPr>
            <w:r w:rsidRPr="00A07351">
              <w:rPr>
                <w:rFonts w:eastAsia="Poppins" w:cs="Poppins"/>
                <w:i/>
                <w:color w:val="000000"/>
                <w:sz w:val="16"/>
                <w:szCs w:val="16"/>
                <w:lang w:val="pl"/>
              </w:rPr>
              <w:t>Jak myślicie, z czego składa się gleba?</w:t>
            </w:r>
          </w:p>
          <w:p w14:paraId="000000C1" w14:textId="77777777" w:rsidR="00CE52FA" w:rsidRPr="0007117E" w:rsidRDefault="00954BA8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i/>
                <w:color w:val="000000"/>
                <w:sz w:val="16"/>
                <w:szCs w:val="16"/>
                <w:lang w:val="pl-PL"/>
              </w:rPr>
            </w:pPr>
            <w:r w:rsidRPr="00A07351">
              <w:rPr>
                <w:rFonts w:eastAsia="Poppins" w:cs="Poppins"/>
                <w:i/>
                <w:color w:val="000000"/>
                <w:sz w:val="16"/>
                <w:szCs w:val="16"/>
                <w:lang w:val="pl"/>
              </w:rPr>
              <w:t>Dlaczego gleba jest ważna dla żywych organizmów?</w:t>
            </w:r>
          </w:p>
          <w:p w14:paraId="000000C2" w14:textId="77777777" w:rsidR="00CE52FA" w:rsidRPr="00A07351" w:rsidRDefault="00954BA8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i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rFonts w:eastAsia="Poppins" w:cs="Poppins"/>
                <w:i/>
                <w:color w:val="000000"/>
                <w:sz w:val="16"/>
                <w:szCs w:val="16"/>
                <w:lang w:val="pl"/>
              </w:rPr>
              <w:t>Jakie znacie zastosowania gleby?</w:t>
            </w:r>
          </w:p>
          <w:p w14:paraId="000000C3" w14:textId="77777777" w:rsidR="00CE52FA" w:rsidRPr="0007117E" w:rsidRDefault="00954BA8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i/>
                <w:color w:val="000000"/>
                <w:sz w:val="16"/>
                <w:szCs w:val="16"/>
                <w:lang w:val="pl-PL"/>
              </w:rPr>
            </w:pPr>
            <w:r w:rsidRPr="00A07351">
              <w:rPr>
                <w:rFonts w:eastAsia="Poppins" w:cs="Poppins"/>
                <w:i/>
                <w:color w:val="000000"/>
                <w:sz w:val="16"/>
                <w:szCs w:val="16"/>
                <w:lang w:val="pl"/>
              </w:rPr>
              <w:t>Co już wiecie na temat gleby i jej właściwości?</w:t>
            </w:r>
          </w:p>
          <w:p w14:paraId="000000C4" w14:textId="77777777" w:rsidR="00CE52FA" w:rsidRPr="0007117E" w:rsidRDefault="00954BA8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i/>
                <w:color w:val="000000"/>
                <w:sz w:val="16"/>
                <w:szCs w:val="16"/>
                <w:lang w:val="pl-PL"/>
              </w:rPr>
            </w:pPr>
            <w:r w:rsidRPr="00A07351">
              <w:rPr>
                <w:rFonts w:eastAsia="Poppins" w:cs="Poppins"/>
                <w:i/>
                <w:color w:val="000000"/>
                <w:sz w:val="16"/>
                <w:szCs w:val="16"/>
                <w:lang w:val="pl"/>
              </w:rPr>
              <w:t>Jakie macie pytania dotyczące gleby?</w:t>
            </w:r>
          </w:p>
          <w:p w14:paraId="000000C5" w14:textId="77777777" w:rsidR="00CE52FA" w:rsidRPr="00A07351" w:rsidRDefault="00954BA8">
            <w:pPr>
              <w:jc w:val="both"/>
              <w:rPr>
                <w:sz w:val="16"/>
                <w:szCs w:val="16"/>
                <w:lang w:val="en-GB"/>
              </w:rPr>
            </w:pPr>
            <w:r w:rsidRPr="00A07351">
              <w:rPr>
                <w:color w:val="000000"/>
                <w:sz w:val="16"/>
                <w:szCs w:val="16"/>
                <w:lang w:val="pl"/>
              </w:rPr>
              <w:t xml:space="preserve">W celu wzbudzenia większego zainteresowania i sprostowania częstych błędnych wyobrażeń, uczniowie obejrzą </w:t>
            </w:r>
            <w:hyperlink r:id="rId34">
              <w:r w:rsidRPr="00A07351">
                <w:rPr>
                  <w:color w:val="0000FF"/>
                  <w:sz w:val="16"/>
                  <w:szCs w:val="16"/>
                  <w:u w:val="single"/>
                  <w:lang w:val="pl"/>
                </w:rPr>
                <w:t>film</w:t>
              </w:r>
            </w:hyperlink>
            <w:r w:rsidRPr="00A07351">
              <w:rPr>
                <w:color w:val="000000"/>
                <w:sz w:val="16"/>
                <w:szCs w:val="16"/>
                <w:lang w:val="pl"/>
              </w:rPr>
              <w:t xml:space="preserve"> z serii Nature Lab, zwracający uwagę na kluczową rolę gleby w podtrzymywaniu życia (etap badania). To ćwiczenie ma na celu wzbudzenie zainteresowania uczniów i przygotowanie gruntu do dogłębnego zbadania znaczenia gleby dla ekosystemów i życia ludzkiego. Po obejrzeniu filmu, nauczyciel może zadać następujące pytania:</w:t>
            </w:r>
          </w:p>
          <w:p w14:paraId="000000C6" w14:textId="77777777" w:rsidR="00CE52FA" w:rsidRPr="0007117E" w:rsidRDefault="00954BA8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i/>
                <w:color w:val="000000"/>
                <w:sz w:val="16"/>
                <w:szCs w:val="16"/>
                <w:lang w:val="pl-PL"/>
              </w:rPr>
            </w:pPr>
            <w:r w:rsidRPr="00A07351">
              <w:rPr>
                <w:rFonts w:eastAsia="Poppins" w:cs="Poppins"/>
                <w:i/>
                <w:color w:val="000000"/>
                <w:sz w:val="16"/>
                <w:szCs w:val="16"/>
                <w:lang w:val="pl"/>
              </w:rPr>
              <w:t>Czego nowego dowiedzieliście się z filmu „To nie brud”?</w:t>
            </w:r>
          </w:p>
          <w:p w14:paraId="000000C7" w14:textId="77777777" w:rsidR="00CE52FA" w:rsidRPr="0007117E" w:rsidRDefault="00954BA8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i/>
                <w:color w:val="000000"/>
                <w:sz w:val="16"/>
                <w:szCs w:val="16"/>
                <w:lang w:val="pl-PL"/>
              </w:rPr>
            </w:pPr>
            <w:r w:rsidRPr="00A07351">
              <w:rPr>
                <w:rFonts w:eastAsia="Poppins" w:cs="Poppins"/>
                <w:i/>
                <w:color w:val="000000"/>
                <w:sz w:val="16"/>
                <w:szCs w:val="16"/>
                <w:lang w:val="pl"/>
              </w:rPr>
              <w:t>W jaki sposób ten film zmienia wasz sposób patrzenia na glebę?</w:t>
            </w:r>
          </w:p>
          <w:p w14:paraId="000000C8" w14:textId="77777777" w:rsidR="00CE52FA" w:rsidRPr="0007117E" w:rsidRDefault="00954BA8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i/>
                <w:color w:val="000000"/>
                <w:sz w:val="16"/>
                <w:szCs w:val="16"/>
                <w:lang w:val="pl-PL"/>
              </w:rPr>
            </w:pPr>
            <w:r w:rsidRPr="00A07351">
              <w:rPr>
                <w:rFonts w:eastAsia="Poppins" w:cs="Poppins"/>
                <w:i/>
                <w:color w:val="000000"/>
                <w:sz w:val="16"/>
                <w:szCs w:val="16"/>
                <w:lang w:val="pl"/>
              </w:rPr>
              <w:t>Według filmu, jaką rolę odgrywa gleba w podtrzymywaniu życia na Ziemi?</w:t>
            </w:r>
          </w:p>
          <w:p w14:paraId="000000C9" w14:textId="77777777" w:rsidR="00CE52FA" w:rsidRPr="0007117E" w:rsidRDefault="00954BA8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i/>
                <w:color w:val="000000"/>
                <w:sz w:val="16"/>
                <w:szCs w:val="16"/>
                <w:lang w:val="pl-PL"/>
              </w:rPr>
            </w:pPr>
            <w:r w:rsidRPr="00A07351">
              <w:rPr>
                <w:rFonts w:eastAsia="Poppins" w:cs="Poppins"/>
                <w:i/>
                <w:color w:val="000000"/>
                <w:sz w:val="16"/>
                <w:szCs w:val="16"/>
                <w:lang w:val="pl"/>
              </w:rPr>
              <w:t>Czy potraficie podać przykłady ekosystemów uzależnionych od zdrowej gleby?</w:t>
            </w:r>
          </w:p>
          <w:p w14:paraId="000000CA" w14:textId="77777777" w:rsidR="00CE52FA" w:rsidRPr="0007117E" w:rsidRDefault="00954BA8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color w:val="000000"/>
                <w:sz w:val="16"/>
                <w:szCs w:val="16"/>
                <w:lang w:val="pl-PL"/>
              </w:rPr>
            </w:pPr>
            <w:r w:rsidRPr="00A07351">
              <w:rPr>
                <w:rFonts w:eastAsia="Poppins" w:cs="Poppins"/>
                <w:i/>
                <w:color w:val="000000"/>
                <w:sz w:val="16"/>
                <w:szCs w:val="16"/>
                <w:lang w:val="pl"/>
              </w:rPr>
              <w:t>Jakie powiązania widzicie między glebą a rolnictwem i trwałością?</w:t>
            </w:r>
          </w:p>
        </w:tc>
        <w:tc>
          <w:tcPr>
            <w:tcW w:w="1403" w:type="dxa"/>
            <w:shd w:val="clear" w:color="auto" w:fill="F2E7E6"/>
          </w:tcPr>
          <w:p w14:paraId="000000CC" w14:textId="77777777" w:rsidR="00CE52FA" w:rsidRPr="00A07351" w:rsidRDefault="00954BA8">
            <w:pPr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pl"/>
              </w:rPr>
              <w:t>30</w:t>
            </w:r>
          </w:p>
        </w:tc>
      </w:tr>
      <w:tr w:rsidR="00CE52FA" w:rsidRPr="00A07351" w14:paraId="376682A9" w14:textId="77777777" w:rsidTr="00CE52F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85"/>
        </w:trPr>
        <w:tc>
          <w:tcPr>
            <w:tcW w:w="1785" w:type="dxa"/>
            <w:shd w:val="clear" w:color="auto" w:fill="5B312E"/>
          </w:tcPr>
          <w:p w14:paraId="000000CD" w14:textId="77777777" w:rsidR="00CE52FA" w:rsidRPr="0007117E" w:rsidRDefault="00954BA8">
            <w:pPr>
              <w:rPr>
                <w:b/>
                <w:lang w:val="pl-PL"/>
              </w:rPr>
            </w:pPr>
            <w:r w:rsidRPr="00A07351">
              <w:rPr>
                <w:b/>
                <w:color w:val="FFFFFF"/>
                <w:lang w:val="pl"/>
              </w:rPr>
              <w:lastRenderedPageBreak/>
              <w:t>Dyskusja i przygotowanie do kolejnej lekcji</w:t>
            </w:r>
          </w:p>
        </w:tc>
        <w:tc>
          <w:tcPr>
            <w:tcW w:w="6310" w:type="dxa"/>
            <w:gridSpan w:val="2"/>
            <w:shd w:val="clear" w:color="auto" w:fill="FBF7F7"/>
          </w:tcPr>
          <w:p w14:paraId="000000CE" w14:textId="77777777" w:rsidR="00CE52FA" w:rsidRPr="0007117E" w:rsidRDefault="00954BA8">
            <w:pPr>
              <w:jc w:val="both"/>
              <w:rPr>
                <w:lang w:val="pl-PL"/>
              </w:rPr>
            </w:pPr>
            <w:r w:rsidRPr="00A07351">
              <w:rPr>
                <w:color w:val="000000"/>
                <w:sz w:val="16"/>
                <w:szCs w:val="16"/>
                <w:lang w:val="pl"/>
              </w:rPr>
              <w:t>Po obejrzeniu filmu i przeprowadzeniu krótkiej dyskusji, uczniowie mogą skorzystać</w:t>
            </w:r>
            <w:sdt>
              <w:sdtPr>
                <w:rPr>
                  <w:lang w:val="en-GB"/>
                </w:rPr>
                <w:tag w:val="goog_rdk_2"/>
                <w:id w:val="-868599440"/>
              </w:sdtPr>
              <w:sdtEndPr/>
              <w:sdtContent/>
            </w:sdt>
            <w:r w:rsidRPr="00A07351">
              <w:rPr>
                <w:color w:val="000000"/>
                <w:sz w:val="16"/>
                <w:szCs w:val="16"/>
                <w:lang w:val="pl"/>
              </w:rPr>
              <w:t>z powyżej wspomnianych stron internetowych w celu zebrania informacji, współpracując przy tworzeniu map myśli na arkuszach formatu A3 (etap rozwinięcia). Te mapy myśli pomogą uczniom zwizualizować powiązania między właściwościami gleby, jej rolą w środowisku naturalnym i jej znaczeniem dla życia. Współpracując i dzieląc się pomysłami, uczniowie pogłębią swoją wiedzę na temat gleby jako fundamentalnego elementu ekosystemów, rolnictwa i trwałości. Nauczyciel może pomóc uczniom w rozpoczęciu pracy nad mapą myśli zadając następujące pytania:</w:t>
            </w:r>
          </w:p>
          <w:p w14:paraId="000000CF" w14:textId="77777777" w:rsidR="00CE52FA" w:rsidRPr="0007117E" w:rsidRDefault="00954BA8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i/>
                <w:color w:val="000000"/>
                <w:sz w:val="16"/>
                <w:szCs w:val="16"/>
                <w:lang w:val="pl-PL"/>
              </w:rPr>
            </w:pPr>
            <w:r w:rsidRPr="00A07351">
              <w:rPr>
                <w:rFonts w:eastAsia="Poppins" w:cs="Poppins"/>
                <w:i/>
                <w:color w:val="000000"/>
                <w:sz w:val="16"/>
                <w:szCs w:val="16"/>
                <w:lang w:val="pl"/>
              </w:rPr>
              <w:t>Jakie dostrzegacie powiązania między różnymi właściwościami gleby a ich wpływem na środowisko naturalne?</w:t>
            </w:r>
          </w:p>
          <w:p w14:paraId="000000D0" w14:textId="77777777" w:rsidR="00CE52FA" w:rsidRPr="0007117E" w:rsidRDefault="00954BA8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i/>
                <w:color w:val="000000"/>
                <w:sz w:val="16"/>
                <w:szCs w:val="16"/>
                <w:lang w:val="pl-PL"/>
              </w:rPr>
            </w:pPr>
            <w:r w:rsidRPr="00A07351">
              <w:rPr>
                <w:rFonts w:eastAsia="Poppins" w:cs="Poppins"/>
                <w:i/>
                <w:color w:val="000000"/>
                <w:sz w:val="16"/>
                <w:szCs w:val="16"/>
                <w:lang w:val="pl"/>
              </w:rPr>
              <w:t>W jaki sposób gleba wpływa na wzrost organizmów żywych?</w:t>
            </w:r>
          </w:p>
          <w:p w14:paraId="000000D1" w14:textId="77777777" w:rsidR="00CE52FA" w:rsidRPr="0007117E" w:rsidRDefault="00954BA8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i/>
                <w:color w:val="000000"/>
                <w:sz w:val="16"/>
                <w:szCs w:val="16"/>
                <w:lang w:val="pl-PL"/>
              </w:rPr>
            </w:pPr>
            <w:r w:rsidRPr="00A07351">
              <w:rPr>
                <w:rFonts w:eastAsia="Poppins" w:cs="Poppins"/>
                <w:i/>
                <w:color w:val="000000"/>
                <w:sz w:val="16"/>
                <w:szCs w:val="16"/>
                <w:lang w:val="pl"/>
              </w:rPr>
              <w:t>W jaki sposób ludzie mogą wpływać na zdrowie gleby?</w:t>
            </w:r>
          </w:p>
          <w:p w14:paraId="000000D2" w14:textId="77777777" w:rsidR="00CE52FA" w:rsidRPr="0007117E" w:rsidRDefault="00954BA8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i/>
                <w:color w:val="000000"/>
                <w:sz w:val="16"/>
                <w:szCs w:val="16"/>
                <w:lang w:val="pl-PL"/>
              </w:rPr>
            </w:pPr>
            <w:r w:rsidRPr="00A07351">
              <w:rPr>
                <w:rFonts w:eastAsia="Poppins" w:cs="Poppins"/>
                <w:i/>
                <w:color w:val="000000"/>
                <w:sz w:val="16"/>
                <w:szCs w:val="16"/>
                <w:lang w:val="pl"/>
              </w:rPr>
              <w:t>Jakie informacje z filmu możecie uwzględnić w waszej mapie myśli?</w:t>
            </w:r>
          </w:p>
          <w:p w14:paraId="000000D4" w14:textId="5CC7E9FA" w:rsidR="00CE52FA" w:rsidRPr="0007117E" w:rsidRDefault="00954BA8" w:rsidP="006D7F76">
            <w:pPr>
              <w:jc w:val="both"/>
              <w:rPr>
                <w:rFonts w:ascii="Arial" w:eastAsia="Arial" w:hAnsi="Arial" w:cs="Arial"/>
                <w:color w:val="000000"/>
                <w:sz w:val="16"/>
                <w:szCs w:val="16"/>
                <w:lang w:val="pl-PL"/>
              </w:rPr>
            </w:pPr>
            <w:r w:rsidRPr="00A07351">
              <w:rPr>
                <w:sz w:val="16"/>
                <w:szCs w:val="16"/>
                <w:lang w:val="pl"/>
              </w:rPr>
              <w:t>W celu przygotowania się do kolejnej lekcji,</w:t>
            </w:r>
            <w:r w:rsidRPr="00A07351">
              <w:rPr>
                <w:color w:val="000000"/>
                <w:sz w:val="16"/>
                <w:szCs w:val="16"/>
                <w:lang w:val="pl"/>
              </w:rPr>
              <w:t xml:space="preserve"> nauczyciel przedstawi temat pytając uczniów o różne rodzaje gleby. Po obejrzeniu </w:t>
            </w:r>
            <w:hyperlink r:id="rId35">
              <w:r w:rsidRPr="00A07351">
                <w:rPr>
                  <w:color w:val="0000FF"/>
                  <w:sz w:val="16"/>
                  <w:szCs w:val="16"/>
                  <w:u w:val="single"/>
                  <w:lang w:val="pl"/>
                </w:rPr>
                <w:t>filmu</w:t>
              </w:r>
            </w:hyperlink>
            <w:r w:rsidRPr="00A07351">
              <w:rPr>
                <w:color w:val="000000"/>
                <w:sz w:val="16"/>
                <w:szCs w:val="16"/>
                <w:lang w:val="pl"/>
              </w:rPr>
              <w:t xml:space="preserve"> na temat rodzajów gleby, nauczyciel poinstruuje uczniów, aby pozyskali próbki gleby, które zostaną wykorzystane podczas kolejnych lekcji. Nauczyciel powinien sporządzić instrukcje pobierania próbek, wyjaśniając m.in. konieczność użycia plastikowego lub szklanego pojemnika i wykopania niewielkiego otworu, nie pobierając gleby z powierzchni.</w:t>
            </w:r>
          </w:p>
        </w:tc>
        <w:tc>
          <w:tcPr>
            <w:tcW w:w="1403" w:type="dxa"/>
            <w:shd w:val="clear" w:color="auto" w:fill="FBF7F7"/>
          </w:tcPr>
          <w:p w14:paraId="000000D6" w14:textId="77777777" w:rsidR="00CE52FA" w:rsidRPr="00A07351" w:rsidRDefault="00954BA8">
            <w:pPr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pl"/>
              </w:rPr>
              <w:t>20</w:t>
            </w:r>
          </w:p>
        </w:tc>
      </w:tr>
      <w:tr w:rsidR="00CE52FA" w:rsidRPr="00A07351" w14:paraId="72AF54CC" w14:textId="77777777" w:rsidTr="00CE52FA">
        <w:trPr>
          <w:trHeight w:val="300"/>
        </w:trPr>
        <w:tc>
          <w:tcPr>
            <w:tcW w:w="9498" w:type="dxa"/>
            <w:gridSpan w:val="4"/>
            <w:shd w:val="clear" w:color="auto" w:fill="9E5650"/>
          </w:tcPr>
          <w:p w14:paraId="000000D7" w14:textId="77777777" w:rsidR="00CE52FA" w:rsidRPr="00A07351" w:rsidRDefault="00954BA8">
            <w:pPr>
              <w:jc w:val="center"/>
              <w:rPr>
                <w:b/>
                <w:lang w:val="en-GB"/>
              </w:rPr>
            </w:pPr>
            <w:r w:rsidRPr="00A07351">
              <w:rPr>
                <w:b/>
                <w:color w:val="FFFFFF"/>
                <w:lang w:val="pl"/>
              </w:rPr>
              <w:t>Lekcja 2</w:t>
            </w:r>
          </w:p>
        </w:tc>
      </w:tr>
      <w:tr w:rsidR="00CE52FA" w:rsidRPr="00A07351" w14:paraId="4B551A48" w14:textId="77777777" w:rsidTr="00CE52F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tcW w:w="1785" w:type="dxa"/>
            <w:shd w:val="clear" w:color="auto" w:fill="5B312E"/>
          </w:tcPr>
          <w:p w14:paraId="000000DB" w14:textId="77777777" w:rsidR="00CE52FA" w:rsidRPr="00A07351" w:rsidRDefault="00954BA8">
            <w:pPr>
              <w:rPr>
                <w:b/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pl"/>
              </w:rPr>
              <w:t>Etap modelu 5E</w:t>
            </w:r>
          </w:p>
        </w:tc>
        <w:tc>
          <w:tcPr>
            <w:tcW w:w="7713" w:type="dxa"/>
            <w:gridSpan w:val="3"/>
            <w:shd w:val="clear" w:color="auto" w:fill="F2E7E6"/>
          </w:tcPr>
          <w:p w14:paraId="000000DC" w14:textId="77777777" w:rsidR="00CE52FA" w:rsidRPr="00A07351" w:rsidRDefault="00954BA8">
            <w:pPr>
              <w:rPr>
                <w:lang w:val="en-GB"/>
              </w:rPr>
            </w:pPr>
            <w:r w:rsidRPr="00A07351">
              <w:rPr>
                <w:sz w:val="16"/>
                <w:szCs w:val="16"/>
                <w:lang w:val="pl"/>
              </w:rPr>
              <w:t>zaangażowanie, badanie, rozwinięcie</w:t>
            </w:r>
          </w:p>
        </w:tc>
      </w:tr>
      <w:tr w:rsidR="00CE52FA" w:rsidRPr="00A07351" w14:paraId="1ADE25E2" w14:textId="77777777" w:rsidTr="00CE52FA">
        <w:trPr>
          <w:trHeight w:val="300"/>
        </w:trPr>
        <w:tc>
          <w:tcPr>
            <w:tcW w:w="1785" w:type="dxa"/>
            <w:shd w:val="clear" w:color="auto" w:fill="5B312E"/>
          </w:tcPr>
          <w:p w14:paraId="000000DF" w14:textId="77777777" w:rsidR="00CE52FA" w:rsidRPr="00A07351" w:rsidRDefault="00954BA8">
            <w:pPr>
              <w:rPr>
                <w:b/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pl"/>
              </w:rPr>
              <w:t>Przedmiot 1</w:t>
            </w:r>
          </w:p>
        </w:tc>
        <w:tc>
          <w:tcPr>
            <w:tcW w:w="7713" w:type="dxa"/>
            <w:gridSpan w:val="3"/>
            <w:shd w:val="clear" w:color="auto" w:fill="FBF7F7"/>
          </w:tcPr>
          <w:p w14:paraId="000000E0" w14:textId="77777777" w:rsidR="00CE52FA" w:rsidRPr="00A07351" w:rsidRDefault="00954BA8">
            <w:pPr>
              <w:rPr>
                <w:rFonts w:ascii="Arial" w:eastAsia="Arial" w:hAnsi="Arial" w:cs="Arial"/>
                <w:lang w:val="en-GB"/>
              </w:rPr>
            </w:pPr>
            <w:r w:rsidRPr="00A07351">
              <w:rPr>
                <w:sz w:val="16"/>
                <w:szCs w:val="16"/>
                <w:lang w:val="pl"/>
              </w:rPr>
              <w:t>Biologia</w:t>
            </w:r>
          </w:p>
        </w:tc>
      </w:tr>
      <w:tr w:rsidR="00CE52FA" w:rsidRPr="00A07351" w14:paraId="0F10371D" w14:textId="77777777" w:rsidTr="00CE52F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tcW w:w="1785" w:type="dxa"/>
            <w:shd w:val="clear" w:color="auto" w:fill="5B312E"/>
          </w:tcPr>
          <w:p w14:paraId="000000E3" w14:textId="77777777" w:rsidR="00CE52FA" w:rsidRPr="0007117E" w:rsidRDefault="00954BA8">
            <w:pPr>
              <w:rPr>
                <w:b/>
                <w:color w:val="FFFFFF"/>
                <w:lang w:val="pl-PL"/>
              </w:rPr>
            </w:pPr>
            <w:r w:rsidRPr="00A07351">
              <w:rPr>
                <w:b/>
                <w:color w:val="FFFFFF"/>
                <w:lang w:val="pl"/>
              </w:rPr>
              <w:t>Badanie roli dżdżownic w zakresie zdrowia gleby i wzrostu roślin</w:t>
            </w:r>
          </w:p>
        </w:tc>
        <w:tc>
          <w:tcPr>
            <w:tcW w:w="6310" w:type="dxa"/>
            <w:gridSpan w:val="2"/>
            <w:shd w:val="clear" w:color="auto" w:fill="F2E7E6"/>
          </w:tcPr>
          <w:p w14:paraId="000000E4" w14:textId="004A8213" w:rsidR="00CE52FA" w:rsidRPr="0007117E" w:rsidRDefault="00954BA8">
            <w:pPr>
              <w:spacing w:after="240"/>
              <w:jc w:val="both"/>
              <w:rPr>
                <w:sz w:val="16"/>
                <w:szCs w:val="16"/>
                <w:lang w:val="pl-PL"/>
              </w:rPr>
            </w:pPr>
            <w:r w:rsidRPr="00A07351">
              <w:rPr>
                <w:color w:val="000000"/>
                <w:sz w:val="16"/>
                <w:szCs w:val="16"/>
                <w:lang w:val="pl"/>
              </w:rPr>
              <w:t>Uczniowie będą badali wpływ dżdżownic na strukturę i napowietrzenie gleby oraz na wzrost roślin, porównując różne rodzaje gleby z dżdżownicami i bez dżdżownic. Umożliwi to uczniom zrozumienie roli dżdżownic w utrzymywaniu zdrowia gleby i wspieraniu żywotności roślin.</w:t>
            </w:r>
            <w:r w:rsidRPr="00A07351">
              <w:rPr>
                <w:sz w:val="16"/>
                <w:szCs w:val="16"/>
                <w:lang w:val="pl"/>
              </w:rPr>
              <w:t xml:space="preserve"> </w:t>
            </w:r>
          </w:p>
          <w:p w14:paraId="000000E5" w14:textId="5F9675F5" w:rsidR="00CE52FA" w:rsidRPr="0007117E" w:rsidRDefault="00954BA8" w:rsidP="0017035D">
            <w:pPr>
              <w:spacing w:after="240"/>
              <w:jc w:val="both"/>
              <w:rPr>
                <w:sz w:val="16"/>
                <w:szCs w:val="16"/>
                <w:lang w:val="pl-PL"/>
              </w:rPr>
            </w:pPr>
            <w:r w:rsidRPr="00A07351">
              <w:rPr>
                <w:sz w:val="16"/>
                <w:szCs w:val="16"/>
                <w:lang w:val="pl"/>
              </w:rPr>
              <w:t xml:space="preserve">Aby wzbogacić lekcje na temat jakości gleby i wzrostu roślin, nauczyciel może wykorzystać nagrania wideo pokazujące długotrwały rozwój roślin. Tutaj znajdują się zalecane nagrania poklatkowe pokazujące wzrost fasoli w okresie 25 dni, na których widać rozwój korzeni i pędów w glebie: </w:t>
            </w:r>
            <w:hyperlink r:id="rId36" w:history="1">
              <w:r w:rsidR="0017035D" w:rsidRPr="00A07351">
                <w:rPr>
                  <w:rStyle w:val="Hyperlink"/>
                  <w:sz w:val="16"/>
                  <w:szCs w:val="16"/>
                  <w:lang w:val="pl"/>
                </w:rPr>
                <w:t>nagranie 1</w:t>
              </w:r>
            </w:hyperlink>
            <w:r w:rsidR="0017035D" w:rsidRPr="00A07351">
              <w:rPr>
                <w:sz w:val="16"/>
                <w:szCs w:val="16"/>
                <w:lang w:val="pl"/>
              </w:rPr>
              <w:t xml:space="preserve">, </w:t>
            </w:r>
            <w:hyperlink r:id="rId37" w:history="1">
              <w:r w:rsidR="0017035D" w:rsidRPr="00A07351">
                <w:rPr>
                  <w:rStyle w:val="Hyperlink"/>
                  <w:sz w:val="16"/>
                  <w:szCs w:val="16"/>
                  <w:lang w:val="pl"/>
                </w:rPr>
                <w:t>nagranie 2</w:t>
              </w:r>
            </w:hyperlink>
            <w:r w:rsidR="0017035D" w:rsidRPr="00A07351">
              <w:rPr>
                <w:sz w:val="16"/>
                <w:szCs w:val="16"/>
                <w:lang w:val="pl"/>
              </w:rPr>
              <w:t>.</w:t>
            </w:r>
          </w:p>
          <w:p w14:paraId="000000EA" w14:textId="77777777" w:rsidR="00CE52FA" w:rsidRPr="0007117E" w:rsidRDefault="00954BA8">
            <w:pPr>
              <w:jc w:val="both"/>
              <w:rPr>
                <w:lang w:val="pl-PL"/>
              </w:rPr>
            </w:pPr>
            <w:r w:rsidRPr="00A07351">
              <w:rPr>
                <w:color w:val="000000"/>
                <w:sz w:val="16"/>
                <w:szCs w:val="16"/>
                <w:lang w:val="pl"/>
              </w:rPr>
              <w:t>Instrukcje (etap zaangażowania): Nauczyciel rozpoczyna od dyskusji na temat ekosystemów glebowych i istotnej roli dżdżownic w zakresie poprawy jakości gleby. Należy wyjaśnić uczniom, że drążenie korytarzy przez dżdżownice zwiększa napowietrzenie gleby i retencję wody w glebie, a także pomaga w rozkładzie materii organicznej, wzbogacającym glebę w składniki odżywcze.</w:t>
            </w:r>
          </w:p>
          <w:p w14:paraId="000000EB" w14:textId="77777777" w:rsidR="00CE52FA" w:rsidRPr="0007117E" w:rsidRDefault="00954BA8">
            <w:pPr>
              <w:spacing w:after="240"/>
              <w:jc w:val="both"/>
              <w:rPr>
                <w:color w:val="000000"/>
                <w:sz w:val="16"/>
                <w:szCs w:val="16"/>
                <w:lang w:val="pl-PL"/>
              </w:rPr>
            </w:pPr>
            <w:r w:rsidRPr="00A07351">
              <w:rPr>
                <w:color w:val="000000"/>
                <w:sz w:val="16"/>
                <w:szCs w:val="16"/>
                <w:lang w:val="pl"/>
              </w:rPr>
              <w:t xml:space="preserve">Zadanie (etap badania): </w:t>
            </w:r>
            <w:sdt>
              <w:sdtPr>
                <w:rPr>
                  <w:lang w:val="en-GB"/>
                </w:rPr>
                <w:tag w:val="goog_rdk_4"/>
                <w:id w:val="-1363200509"/>
              </w:sdtPr>
              <w:sdtEndPr/>
              <w:sdtContent/>
            </w:sdt>
            <w:r w:rsidRPr="00A07351">
              <w:rPr>
                <w:color w:val="000000"/>
                <w:sz w:val="16"/>
                <w:szCs w:val="16"/>
                <w:lang w:val="pl"/>
              </w:rPr>
              <w:t>Uczniowie zasadzą nasiona w trzech rodzajach gleby (piaszczystej, gliniastej, ilastej) z dżdżownicami i bez. Uczniowie będą monitorowali zapisywali wzrost roślin oraz zmiany właściwości gleby zachodzące na przestrzeni czasu.</w:t>
            </w:r>
          </w:p>
          <w:p w14:paraId="7A9B4B2D" w14:textId="77777777" w:rsidR="00E65D43" w:rsidRPr="00A07351" w:rsidRDefault="00E65D43" w:rsidP="00E65D43">
            <w:pPr>
              <w:jc w:val="both"/>
              <w:rPr>
                <w:bCs/>
                <w:iCs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bCs/>
                <w:iCs/>
                <w:color w:val="000000"/>
                <w:sz w:val="16"/>
                <w:szCs w:val="16"/>
                <w:lang w:val="pl"/>
              </w:rPr>
              <w:t>Instrukcje dotyczące zapisu obserwacji:</w:t>
            </w:r>
          </w:p>
          <w:p w14:paraId="329FF802" w14:textId="39135907" w:rsidR="00E65D43" w:rsidRPr="0007117E" w:rsidRDefault="00E65D43" w:rsidP="00E65D43">
            <w:pPr>
              <w:numPr>
                <w:ilvl w:val="0"/>
                <w:numId w:val="32"/>
              </w:numPr>
              <w:jc w:val="both"/>
              <w:rPr>
                <w:bCs/>
                <w:color w:val="000000"/>
                <w:sz w:val="16"/>
                <w:szCs w:val="16"/>
                <w:lang w:val="pl-PL"/>
              </w:rPr>
            </w:pPr>
            <w:r w:rsidRPr="00A07351">
              <w:rPr>
                <w:bCs/>
                <w:color w:val="000000"/>
                <w:sz w:val="16"/>
                <w:szCs w:val="16"/>
                <w:lang w:val="pl"/>
              </w:rPr>
              <w:lastRenderedPageBreak/>
              <w:t>Codzienne obserwacje: Zapisz wysokość rośliny, liczbę liści i wszelkie widoczne zmiany w glebie (np. poziom wilgotności, kompakcja, barwa).</w:t>
            </w:r>
          </w:p>
          <w:p w14:paraId="3DFA258A" w14:textId="77777777" w:rsidR="00E65D43" w:rsidRPr="0007117E" w:rsidRDefault="00E65D43" w:rsidP="00E65D43">
            <w:pPr>
              <w:numPr>
                <w:ilvl w:val="0"/>
                <w:numId w:val="32"/>
              </w:numPr>
              <w:jc w:val="both"/>
              <w:rPr>
                <w:bCs/>
                <w:color w:val="000000"/>
                <w:sz w:val="16"/>
                <w:szCs w:val="16"/>
                <w:lang w:val="pl-PL"/>
              </w:rPr>
            </w:pPr>
            <w:r w:rsidRPr="00A07351">
              <w:rPr>
                <w:bCs/>
                <w:color w:val="000000"/>
                <w:sz w:val="16"/>
                <w:szCs w:val="16"/>
                <w:lang w:val="pl"/>
              </w:rPr>
              <w:t>Korzystanie z narzędzi pomiarowych: Do pomiarów wysokości roślin (w cm) wykorzystaj linijkę, a zmiany zanotuj w przygotowanej tabeli obserwacyjnej.</w:t>
            </w:r>
          </w:p>
          <w:p w14:paraId="407EFD8B" w14:textId="77777777" w:rsidR="00E65D43" w:rsidRPr="00A07351" w:rsidRDefault="00E65D43" w:rsidP="00E65D43">
            <w:pPr>
              <w:numPr>
                <w:ilvl w:val="0"/>
                <w:numId w:val="32"/>
              </w:numPr>
              <w:jc w:val="both"/>
              <w:rPr>
                <w:bCs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bCs/>
                <w:color w:val="000000"/>
                <w:sz w:val="16"/>
                <w:szCs w:val="16"/>
                <w:lang w:val="pl"/>
              </w:rPr>
              <w:t>Monitorowanie właściwości gleby:</w:t>
            </w:r>
          </w:p>
          <w:p w14:paraId="62D1923D" w14:textId="77777777" w:rsidR="00E65D43" w:rsidRPr="0007117E" w:rsidRDefault="00E65D43" w:rsidP="00E65D43">
            <w:pPr>
              <w:numPr>
                <w:ilvl w:val="1"/>
                <w:numId w:val="32"/>
              </w:numPr>
              <w:jc w:val="both"/>
              <w:rPr>
                <w:bCs/>
                <w:color w:val="000000"/>
                <w:sz w:val="16"/>
                <w:szCs w:val="16"/>
                <w:lang w:val="pl-PL"/>
              </w:rPr>
            </w:pPr>
            <w:r w:rsidRPr="00A07351">
              <w:rPr>
                <w:bCs/>
                <w:color w:val="000000"/>
                <w:sz w:val="16"/>
                <w:szCs w:val="16"/>
                <w:lang w:val="pl"/>
              </w:rPr>
              <w:t>Sprawdzaj poziomy wilgoci za pomocą miernika wilgoci gleby (lub obserwacji dotykowej).</w:t>
            </w:r>
          </w:p>
          <w:p w14:paraId="1CE418B6" w14:textId="58D170F0" w:rsidR="00E65D43" w:rsidRPr="0007117E" w:rsidRDefault="00E65D43" w:rsidP="00E65D43">
            <w:pPr>
              <w:numPr>
                <w:ilvl w:val="1"/>
                <w:numId w:val="32"/>
              </w:numPr>
              <w:jc w:val="both"/>
              <w:rPr>
                <w:bCs/>
                <w:color w:val="000000"/>
                <w:sz w:val="16"/>
                <w:szCs w:val="16"/>
                <w:lang w:val="pl-PL"/>
              </w:rPr>
            </w:pPr>
            <w:r w:rsidRPr="00A07351">
              <w:rPr>
                <w:bCs/>
                <w:color w:val="000000"/>
                <w:sz w:val="16"/>
                <w:szCs w:val="16"/>
                <w:lang w:val="pl"/>
              </w:rPr>
              <w:t>Raz w tygodniu obserwuj i zapisuj zmiany w teksturze i barwie gleby.</w:t>
            </w:r>
          </w:p>
          <w:p w14:paraId="7594BCD4" w14:textId="77777777" w:rsidR="00E65D43" w:rsidRPr="00A07351" w:rsidRDefault="00E65D43" w:rsidP="00E65D43">
            <w:pPr>
              <w:numPr>
                <w:ilvl w:val="0"/>
                <w:numId w:val="32"/>
              </w:numPr>
              <w:jc w:val="both"/>
              <w:rPr>
                <w:bCs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bCs/>
                <w:color w:val="000000"/>
                <w:sz w:val="16"/>
                <w:szCs w:val="16"/>
                <w:lang w:val="pl"/>
              </w:rPr>
              <w:t>Częstotliwość:</w:t>
            </w:r>
          </w:p>
          <w:p w14:paraId="661D127D" w14:textId="77777777" w:rsidR="00E65D43" w:rsidRPr="00A07351" w:rsidRDefault="00E65D43" w:rsidP="00E65D43">
            <w:pPr>
              <w:numPr>
                <w:ilvl w:val="1"/>
                <w:numId w:val="32"/>
              </w:numPr>
              <w:jc w:val="both"/>
              <w:rPr>
                <w:bCs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bCs/>
                <w:color w:val="000000"/>
                <w:sz w:val="16"/>
                <w:szCs w:val="16"/>
                <w:lang w:val="pl"/>
              </w:rPr>
              <w:t>Wzrost roślin: codziennie.</w:t>
            </w:r>
          </w:p>
          <w:p w14:paraId="045B40D2" w14:textId="77777777" w:rsidR="00E65D43" w:rsidRPr="0007117E" w:rsidRDefault="00E65D43" w:rsidP="00E65D43">
            <w:pPr>
              <w:numPr>
                <w:ilvl w:val="1"/>
                <w:numId w:val="32"/>
              </w:numPr>
              <w:jc w:val="both"/>
              <w:rPr>
                <w:bCs/>
                <w:color w:val="000000"/>
                <w:sz w:val="16"/>
                <w:szCs w:val="16"/>
                <w:lang w:val="pl-PL"/>
              </w:rPr>
            </w:pPr>
            <w:r w:rsidRPr="00A07351">
              <w:rPr>
                <w:bCs/>
                <w:color w:val="000000"/>
                <w:sz w:val="16"/>
                <w:szCs w:val="16"/>
                <w:lang w:val="pl"/>
              </w:rPr>
              <w:t>Zmiany w glebie: Co 5 dni.</w:t>
            </w:r>
          </w:p>
          <w:p w14:paraId="4EDCD171" w14:textId="77777777" w:rsidR="00780F3C" w:rsidRPr="00A07351" w:rsidRDefault="00E65D43" w:rsidP="00780F3C">
            <w:pPr>
              <w:numPr>
                <w:ilvl w:val="0"/>
                <w:numId w:val="32"/>
              </w:numPr>
              <w:jc w:val="both"/>
              <w:rPr>
                <w:bCs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bCs/>
                <w:color w:val="000000"/>
                <w:sz w:val="16"/>
                <w:szCs w:val="16"/>
                <w:lang w:val="pl"/>
              </w:rPr>
              <w:t>Czas trwania: 25 dni.</w:t>
            </w:r>
          </w:p>
          <w:p w14:paraId="661DB5AE" w14:textId="4899C9BA" w:rsidR="00780F3C" w:rsidRPr="0007117E" w:rsidRDefault="00780F3C" w:rsidP="00780F3C">
            <w:pPr>
              <w:numPr>
                <w:ilvl w:val="0"/>
                <w:numId w:val="32"/>
              </w:numPr>
              <w:spacing w:after="240"/>
              <w:jc w:val="both"/>
              <w:rPr>
                <w:bCs/>
                <w:color w:val="000000"/>
                <w:sz w:val="16"/>
                <w:szCs w:val="16"/>
                <w:lang w:val="pl-PL"/>
              </w:rPr>
            </w:pPr>
            <w:r w:rsidRPr="00A07351">
              <w:rPr>
                <w:bCs/>
                <w:color w:val="000000"/>
                <w:sz w:val="16"/>
                <w:szCs w:val="16"/>
                <w:lang w:val="pl"/>
              </w:rPr>
              <w:fldChar w:fldCharType="begin"/>
            </w:r>
            <w:r w:rsidRPr="00A07351">
              <w:rPr>
                <w:color w:val="000000"/>
                <w:sz w:val="16"/>
                <w:szCs w:val="16"/>
                <w:lang w:val="pl"/>
              </w:rPr>
              <w:instrText xml:space="preserve"> REF _Ref189125688 \h </w:instrText>
            </w:r>
            <w:r w:rsidRPr="00A07351">
              <w:rPr>
                <w:bCs/>
                <w:color w:val="000000"/>
                <w:sz w:val="16"/>
                <w:szCs w:val="16"/>
                <w:lang w:val="pl"/>
              </w:rPr>
              <w:instrText xml:space="preserve"> \* MERGEFORMAT </w:instrText>
            </w:r>
            <w:r w:rsidRPr="00A07351">
              <w:rPr>
                <w:bCs/>
                <w:color w:val="000000"/>
                <w:sz w:val="16"/>
                <w:szCs w:val="16"/>
                <w:lang w:val="pl"/>
              </w:rPr>
            </w:r>
            <w:r w:rsidRPr="00A07351">
              <w:rPr>
                <w:bCs/>
                <w:color w:val="000000"/>
                <w:sz w:val="16"/>
                <w:szCs w:val="16"/>
                <w:lang w:val="pl"/>
              </w:rPr>
              <w:fldChar w:fldCharType="separate"/>
            </w:r>
            <w:r w:rsidRPr="00A07351">
              <w:rPr>
                <w:sz w:val="16"/>
                <w:szCs w:val="16"/>
                <w:lang w:val="pl"/>
              </w:rPr>
              <w:t>Załącznik 6 - dziennik obserwacji wzrostu roślin i właściwości gleby</w:t>
            </w:r>
            <w:r w:rsidRPr="00A07351">
              <w:rPr>
                <w:bCs/>
                <w:color w:val="000000"/>
                <w:sz w:val="16"/>
                <w:szCs w:val="16"/>
                <w:lang w:val="pl"/>
              </w:rPr>
              <w:fldChar w:fldCharType="end"/>
            </w:r>
          </w:p>
          <w:p w14:paraId="000000EC" w14:textId="13B01B8D" w:rsidR="00CE52FA" w:rsidRPr="0007117E" w:rsidRDefault="00954BA8">
            <w:pPr>
              <w:jc w:val="both"/>
              <w:rPr>
                <w:lang w:val="pl-PL"/>
              </w:rPr>
            </w:pPr>
            <w:r w:rsidRPr="00A07351">
              <w:rPr>
                <w:color w:val="000000"/>
                <w:sz w:val="16"/>
                <w:szCs w:val="16"/>
                <w:lang w:val="pl"/>
              </w:rPr>
              <w:t>Dyskusja (etap rozwinięcia): Po zakończeniu doświadczenia, uczniowie porównają wyniki z różnych rodzajów gleby i warunków, analizując wpływ dżdżownic na strukturę gleby i wzrost roślin. Nauczyciel podsumuje dyskusję nawiązując do pojęć zdrowia ekosystemów i trwałości.</w:t>
            </w:r>
          </w:p>
          <w:p w14:paraId="000000ED" w14:textId="77777777" w:rsidR="00CE52FA" w:rsidRPr="00A07351" w:rsidRDefault="00954BA8">
            <w:pPr>
              <w:jc w:val="both"/>
              <w:rPr>
                <w:i/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pl"/>
              </w:rPr>
              <w:t>Materiały</w:t>
            </w:r>
          </w:p>
          <w:p w14:paraId="000000EE" w14:textId="77777777" w:rsidR="00CE52FA" w:rsidRPr="0007117E" w:rsidRDefault="00954BA8">
            <w:pPr>
              <w:numPr>
                <w:ilvl w:val="0"/>
                <w:numId w:val="2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color w:val="000000"/>
                <w:sz w:val="16"/>
                <w:szCs w:val="16"/>
                <w:lang w:val="pl-PL"/>
              </w:rPr>
            </w:pPr>
            <w:r w:rsidRPr="00A07351">
              <w:rPr>
                <w:rFonts w:eastAsia="Poppins" w:cs="Poppins"/>
                <w:color w:val="000000"/>
                <w:sz w:val="16"/>
                <w:szCs w:val="16"/>
                <w:lang w:val="pl"/>
              </w:rPr>
              <w:t>dżdżownice (tak, aby starczyło dla każdej grupy)</w:t>
            </w:r>
          </w:p>
          <w:p w14:paraId="000000EF" w14:textId="77777777" w:rsidR="00CE52FA" w:rsidRPr="0007117E" w:rsidRDefault="00954BA8">
            <w:pPr>
              <w:numPr>
                <w:ilvl w:val="0"/>
                <w:numId w:val="2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color w:val="000000"/>
                <w:sz w:val="16"/>
                <w:szCs w:val="16"/>
                <w:lang w:val="pl-PL"/>
              </w:rPr>
            </w:pPr>
            <w:r w:rsidRPr="00A07351">
              <w:rPr>
                <w:rFonts w:eastAsia="Poppins" w:cs="Poppins"/>
                <w:color w:val="000000"/>
                <w:sz w:val="16"/>
                <w:szCs w:val="16"/>
                <w:lang w:val="pl"/>
              </w:rPr>
              <w:t>różne rodzaje gleby: piaszczysta, gliniasta, ilasta</w:t>
            </w:r>
          </w:p>
          <w:p w14:paraId="000000F0" w14:textId="77777777" w:rsidR="00CE52FA" w:rsidRPr="0007117E" w:rsidRDefault="00954BA8">
            <w:pPr>
              <w:numPr>
                <w:ilvl w:val="0"/>
                <w:numId w:val="2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color w:val="000000"/>
                <w:sz w:val="16"/>
                <w:szCs w:val="16"/>
                <w:lang w:val="pl-PL"/>
              </w:rPr>
            </w:pPr>
            <w:r w:rsidRPr="00A07351">
              <w:rPr>
                <w:rFonts w:eastAsia="Poppins" w:cs="Poppins"/>
                <w:color w:val="000000"/>
                <w:sz w:val="16"/>
                <w:szCs w:val="16"/>
                <w:lang w:val="pl"/>
              </w:rPr>
              <w:t>małe nasiona roślin (np. fasoli, trawy)</w:t>
            </w:r>
          </w:p>
          <w:p w14:paraId="000000F1" w14:textId="77777777" w:rsidR="00CE52FA" w:rsidRPr="00A07351" w:rsidRDefault="00954BA8">
            <w:pPr>
              <w:numPr>
                <w:ilvl w:val="0"/>
                <w:numId w:val="2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rFonts w:eastAsia="Poppins" w:cs="Poppins"/>
                <w:color w:val="000000"/>
                <w:sz w:val="16"/>
                <w:szCs w:val="16"/>
                <w:lang w:val="pl"/>
              </w:rPr>
              <w:t>woda</w:t>
            </w:r>
          </w:p>
          <w:p w14:paraId="000000F2" w14:textId="77777777" w:rsidR="00CE52FA" w:rsidRPr="0007117E" w:rsidRDefault="00954BA8">
            <w:pPr>
              <w:numPr>
                <w:ilvl w:val="0"/>
                <w:numId w:val="2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color w:val="000000"/>
                <w:sz w:val="16"/>
                <w:szCs w:val="16"/>
                <w:lang w:val="pl-PL"/>
              </w:rPr>
            </w:pPr>
            <w:r w:rsidRPr="00A07351">
              <w:rPr>
                <w:rFonts w:eastAsia="Poppins" w:cs="Poppins"/>
                <w:color w:val="000000"/>
                <w:sz w:val="16"/>
                <w:szCs w:val="16"/>
                <w:lang w:val="pl"/>
              </w:rPr>
              <w:t>pojemniki (na każdy rodzaj gleby, z dżdżownicami i bez)</w:t>
            </w:r>
          </w:p>
          <w:p w14:paraId="000000F3" w14:textId="77777777" w:rsidR="00CE52FA" w:rsidRPr="0007117E" w:rsidRDefault="00954BA8">
            <w:pPr>
              <w:numPr>
                <w:ilvl w:val="0"/>
                <w:numId w:val="2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color w:val="000000"/>
                <w:sz w:val="16"/>
                <w:szCs w:val="16"/>
                <w:lang w:val="pl-PL"/>
              </w:rPr>
            </w:pPr>
            <w:r w:rsidRPr="00A07351">
              <w:rPr>
                <w:rFonts w:eastAsia="Poppins" w:cs="Poppins"/>
                <w:color w:val="000000"/>
                <w:sz w:val="16"/>
                <w:szCs w:val="16"/>
                <w:lang w:val="pl"/>
              </w:rPr>
              <w:t>narzędzia pomiarowe (linijka do pomiarów wzrostu roślin)</w:t>
            </w:r>
          </w:p>
          <w:p w14:paraId="000000F4" w14:textId="77777777" w:rsidR="00CE52FA" w:rsidRPr="00A07351" w:rsidRDefault="00954BA8">
            <w:pPr>
              <w:numPr>
                <w:ilvl w:val="0"/>
                <w:numId w:val="2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rFonts w:eastAsia="Poppins" w:cs="Poppins"/>
                <w:color w:val="000000"/>
                <w:sz w:val="16"/>
                <w:szCs w:val="16"/>
                <w:lang w:val="pl"/>
              </w:rPr>
              <w:t>etykiety i markery</w:t>
            </w:r>
          </w:p>
        </w:tc>
        <w:tc>
          <w:tcPr>
            <w:tcW w:w="1403" w:type="dxa"/>
            <w:shd w:val="clear" w:color="auto" w:fill="F2E7E6"/>
          </w:tcPr>
          <w:p w14:paraId="000000F6" w14:textId="77777777" w:rsidR="00CE52FA" w:rsidRPr="00A07351" w:rsidRDefault="00954BA8">
            <w:pPr>
              <w:rPr>
                <w:lang w:val="en-GB"/>
              </w:rPr>
            </w:pPr>
            <w:r w:rsidRPr="00A07351">
              <w:rPr>
                <w:sz w:val="16"/>
                <w:szCs w:val="16"/>
                <w:lang w:val="pl"/>
              </w:rPr>
              <w:lastRenderedPageBreak/>
              <w:t>10</w:t>
            </w:r>
          </w:p>
        </w:tc>
      </w:tr>
      <w:tr w:rsidR="00CE52FA" w:rsidRPr="00A07351" w14:paraId="7C1EFE3E" w14:textId="77777777" w:rsidTr="00CE52FA">
        <w:trPr>
          <w:trHeight w:val="300"/>
        </w:trPr>
        <w:tc>
          <w:tcPr>
            <w:tcW w:w="1785" w:type="dxa"/>
            <w:shd w:val="clear" w:color="auto" w:fill="5B312E"/>
          </w:tcPr>
          <w:p w14:paraId="000000F7" w14:textId="77777777" w:rsidR="00CE52FA" w:rsidRPr="00A07351" w:rsidRDefault="00954BA8">
            <w:pPr>
              <w:rPr>
                <w:b/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pl"/>
              </w:rPr>
              <w:t>Przygotowanie gleby</w:t>
            </w:r>
          </w:p>
        </w:tc>
        <w:tc>
          <w:tcPr>
            <w:tcW w:w="6310" w:type="dxa"/>
            <w:gridSpan w:val="2"/>
            <w:shd w:val="clear" w:color="auto" w:fill="FBF7F7"/>
          </w:tcPr>
          <w:p w14:paraId="000000F8" w14:textId="77777777" w:rsidR="00CE52FA" w:rsidRPr="0007117E" w:rsidRDefault="00954BA8">
            <w:pPr>
              <w:jc w:val="both"/>
              <w:rPr>
                <w:sz w:val="16"/>
                <w:szCs w:val="16"/>
                <w:lang w:val="pl-PL"/>
              </w:rPr>
            </w:pPr>
            <w:r w:rsidRPr="00A07351">
              <w:rPr>
                <w:sz w:val="16"/>
                <w:szCs w:val="16"/>
                <w:lang w:val="pl"/>
              </w:rPr>
              <w:t>Nauczyciel dzieli uczniów na grupy i daje każdej grupie trzy pojemniki na różne rodzaje gleby (piaszczysta, gliniasta, ilasta). Należy oznaczyć pojemniki. Do połowy pojemników zostaną dodane dżdżownice, druga połowa będzie bez dżdżownic.</w:t>
            </w:r>
          </w:p>
        </w:tc>
        <w:tc>
          <w:tcPr>
            <w:tcW w:w="1403" w:type="dxa"/>
            <w:shd w:val="clear" w:color="auto" w:fill="FBF7F7"/>
          </w:tcPr>
          <w:p w14:paraId="000000FA" w14:textId="77777777" w:rsidR="00CE52FA" w:rsidRPr="00A07351" w:rsidRDefault="00954BA8">
            <w:pPr>
              <w:rPr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color w:val="000000"/>
                <w:sz w:val="16"/>
                <w:szCs w:val="16"/>
                <w:lang w:val="pl"/>
              </w:rPr>
              <w:t xml:space="preserve">5 </w:t>
            </w:r>
          </w:p>
        </w:tc>
      </w:tr>
      <w:tr w:rsidR="00CE52FA" w:rsidRPr="00A07351" w14:paraId="4C0C7EE4" w14:textId="77777777" w:rsidTr="00CE52F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tcW w:w="1785" w:type="dxa"/>
            <w:shd w:val="clear" w:color="auto" w:fill="5B312E"/>
          </w:tcPr>
          <w:p w14:paraId="000000FB" w14:textId="77777777" w:rsidR="00CE52FA" w:rsidRPr="00A07351" w:rsidRDefault="00954BA8">
            <w:pPr>
              <w:rPr>
                <w:b/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pl"/>
              </w:rPr>
              <w:t>Sadzenie nasion</w:t>
            </w:r>
          </w:p>
        </w:tc>
        <w:tc>
          <w:tcPr>
            <w:tcW w:w="6310" w:type="dxa"/>
            <w:gridSpan w:val="2"/>
            <w:shd w:val="clear" w:color="auto" w:fill="F2E7E6"/>
          </w:tcPr>
          <w:p w14:paraId="000000FC" w14:textId="77777777" w:rsidR="00CE52FA" w:rsidRPr="0007117E" w:rsidRDefault="00954BA8">
            <w:pPr>
              <w:jc w:val="both"/>
              <w:rPr>
                <w:sz w:val="16"/>
                <w:szCs w:val="16"/>
                <w:lang w:val="pl-PL"/>
              </w:rPr>
            </w:pPr>
            <w:r w:rsidRPr="00A07351">
              <w:rPr>
                <w:sz w:val="16"/>
                <w:szCs w:val="16"/>
                <w:lang w:val="pl"/>
              </w:rPr>
              <w:t>Uczniowie zasadzą nasiona w każdym pojemniku na tej samej głębokości i sadząc tę samą ilość nasion w każdym rodzaju gleby w celu zachowania jednolitości podejścia. Gleba musi być podlewana tak, aby była wilgotna, ale nie podmokła.</w:t>
            </w:r>
          </w:p>
        </w:tc>
        <w:tc>
          <w:tcPr>
            <w:tcW w:w="1403" w:type="dxa"/>
            <w:shd w:val="clear" w:color="auto" w:fill="F2E7E6"/>
          </w:tcPr>
          <w:p w14:paraId="000000FE" w14:textId="77777777" w:rsidR="00CE52FA" w:rsidRPr="00A07351" w:rsidRDefault="00954BA8">
            <w:pPr>
              <w:rPr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color w:val="000000"/>
                <w:sz w:val="16"/>
                <w:szCs w:val="16"/>
                <w:lang w:val="pl"/>
              </w:rPr>
              <w:t>5</w:t>
            </w:r>
          </w:p>
        </w:tc>
      </w:tr>
      <w:tr w:rsidR="00CE52FA" w:rsidRPr="00A07351" w14:paraId="166CE019" w14:textId="77777777" w:rsidTr="00CE52FA">
        <w:trPr>
          <w:trHeight w:val="300"/>
        </w:trPr>
        <w:tc>
          <w:tcPr>
            <w:tcW w:w="1785" w:type="dxa"/>
            <w:shd w:val="clear" w:color="auto" w:fill="5B312E"/>
          </w:tcPr>
          <w:p w14:paraId="000000FF" w14:textId="77777777" w:rsidR="00CE52FA" w:rsidRPr="00A07351" w:rsidRDefault="00954BA8">
            <w:pPr>
              <w:rPr>
                <w:b/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pl"/>
              </w:rPr>
              <w:t>Dodawanie dżdżownic</w:t>
            </w:r>
          </w:p>
        </w:tc>
        <w:tc>
          <w:tcPr>
            <w:tcW w:w="6310" w:type="dxa"/>
            <w:gridSpan w:val="2"/>
            <w:shd w:val="clear" w:color="auto" w:fill="FBF7F7"/>
          </w:tcPr>
          <w:p w14:paraId="00000100" w14:textId="77777777" w:rsidR="00CE52FA" w:rsidRPr="00A07351" w:rsidRDefault="00954BA8">
            <w:pPr>
              <w:jc w:val="both"/>
              <w:rPr>
                <w:lang w:val="en-GB"/>
              </w:rPr>
            </w:pPr>
            <w:r w:rsidRPr="00A07351">
              <w:rPr>
                <w:sz w:val="16"/>
                <w:szCs w:val="16"/>
                <w:lang w:val="pl"/>
              </w:rPr>
              <w:t>W wyznaczonych pojemnikach, w każdym rodzaju gleby (piaszczystej, gliniastej, ilastej) nauczyciel umieści kilka dżdżownic. Pozostałe pojemniki będą służyły jako pojemniki kontrolne, bez dżdżownic.</w:t>
            </w:r>
          </w:p>
        </w:tc>
        <w:tc>
          <w:tcPr>
            <w:tcW w:w="1403" w:type="dxa"/>
            <w:shd w:val="clear" w:color="auto" w:fill="FBF7F7"/>
          </w:tcPr>
          <w:p w14:paraId="00000102" w14:textId="77777777" w:rsidR="00CE52FA" w:rsidRPr="00A07351" w:rsidRDefault="00954BA8">
            <w:pPr>
              <w:rPr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color w:val="000000"/>
                <w:sz w:val="16"/>
                <w:szCs w:val="16"/>
                <w:lang w:val="pl"/>
              </w:rPr>
              <w:t>5</w:t>
            </w:r>
          </w:p>
        </w:tc>
      </w:tr>
      <w:tr w:rsidR="00CE52FA" w:rsidRPr="00A07351" w14:paraId="69DDEECE" w14:textId="77777777" w:rsidTr="00CE52F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tcW w:w="1785" w:type="dxa"/>
            <w:shd w:val="clear" w:color="auto" w:fill="5B312E"/>
          </w:tcPr>
          <w:p w14:paraId="00000103" w14:textId="77777777" w:rsidR="00CE52FA" w:rsidRPr="00A07351" w:rsidRDefault="00954BA8">
            <w:pPr>
              <w:rPr>
                <w:b/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pl"/>
              </w:rPr>
              <w:t>Organizacja punktu obserwacyjnego</w:t>
            </w:r>
          </w:p>
        </w:tc>
        <w:tc>
          <w:tcPr>
            <w:tcW w:w="6310" w:type="dxa"/>
            <w:gridSpan w:val="2"/>
            <w:shd w:val="clear" w:color="auto" w:fill="F2E7E6"/>
          </w:tcPr>
          <w:p w14:paraId="00000104" w14:textId="77777777" w:rsidR="00CE52FA" w:rsidRPr="0007117E" w:rsidRDefault="00954BA8">
            <w:pPr>
              <w:jc w:val="both"/>
              <w:rPr>
                <w:sz w:val="16"/>
                <w:szCs w:val="16"/>
                <w:lang w:val="pl-PL"/>
              </w:rPr>
            </w:pPr>
            <w:r w:rsidRPr="00A07351">
              <w:rPr>
                <w:sz w:val="16"/>
                <w:szCs w:val="16"/>
                <w:lang w:val="pl"/>
              </w:rPr>
              <w:t>Wszystkie pojemniki należy umieścić w nasłonecznionym miejscu. Nauczyciel informuje uczniów, że w ciągu kolejnych dni/tygodni będą obserwowali wzrost roślin i zmiany zachodzące w glebie. Należy zachęcić uczniów do regularnego podlewania gleby w celu utrzymania wilgoci.</w:t>
            </w:r>
          </w:p>
        </w:tc>
        <w:tc>
          <w:tcPr>
            <w:tcW w:w="1403" w:type="dxa"/>
            <w:shd w:val="clear" w:color="auto" w:fill="F2E7E6"/>
          </w:tcPr>
          <w:p w14:paraId="00000106" w14:textId="77777777" w:rsidR="00CE52FA" w:rsidRPr="00A07351" w:rsidRDefault="00954BA8">
            <w:pPr>
              <w:rPr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color w:val="000000"/>
                <w:sz w:val="16"/>
                <w:szCs w:val="16"/>
                <w:lang w:val="pl"/>
              </w:rPr>
              <w:t>5</w:t>
            </w:r>
          </w:p>
        </w:tc>
      </w:tr>
      <w:tr w:rsidR="00CE52FA" w:rsidRPr="00A07351" w14:paraId="021F38DF" w14:textId="77777777" w:rsidTr="00CE52FA">
        <w:trPr>
          <w:trHeight w:val="300"/>
        </w:trPr>
        <w:tc>
          <w:tcPr>
            <w:tcW w:w="1785" w:type="dxa"/>
            <w:shd w:val="clear" w:color="auto" w:fill="5B312E"/>
          </w:tcPr>
          <w:p w14:paraId="00000107" w14:textId="77777777" w:rsidR="00CE52FA" w:rsidRPr="00A07351" w:rsidRDefault="00954BA8">
            <w:pPr>
              <w:rPr>
                <w:b/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pl"/>
              </w:rPr>
              <w:t>Obserwacja i analiza</w:t>
            </w:r>
          </w:p>
        </w:tc>
        <w:tc>
          <w:tcPr>
            <w:tcW w:w="6310" w:type="dxa"/>
            <w:gridSpan w:val="2"/>
            <w:shd w:val="clear" w:color="auto" w:fill="FBF7F7"/>
          </w:tcPr>
          <w:p w14:paraId="00000108" w14:textId="77777777" w:rsidR="00CE52FA" w:rsidRPr="0007117E" w:rsidRDefault="00954BA8">
            <w:pPr>
              <w:jc w:val="both"/>
              <w:rPr>
                <w:sz w:val="16"/>
                <w:szCs w:val="16"/>
                <w:lang w:val="pl-PL"/>
              </w:rPr>
            </w:pPr>
            <w:r w:rsidRPr="00A07351">
              <w:rPr>
                <w:sz w:val="16"/>
                <w:szCs w:val="16"/>
                <w:lang w:val="pl"/>
              </w:rPr>
              <w:t>Każdego dnia, za pomocą linijki, uczniowie powinni dokonywać pomiarów wzrostu roślin i zapisywać poziom retencji wody w glebie, jak również wszelkie widoczne zmiany zachodzące w obrębie struktury gleby (np. korytarze wydrążone przez dżdżownice lub kruszenie gleby). Po upływie tygodnia lub dłuższego okresu, uczniowie porównają wzrost roślin zasadzonych w pojemnikach z dżdżownicami i bez dżdżownic i dokonają analizy wpływu dżdżownic na zdolność gleby do zatrzymania wody i wspierania żywotności roślin.</w:t>
            </w:r>
          </w:p>
        </w:tc>
        <w:tc>
          <w:tcPr>
            <w:tcW w:w="1403" w:type="dxa"/>
            <w:shd w:val="clear" w:color="auto" w:fill="FBF7F7"/>
          </w:tcPr>
          <w:p w14:paraId="0000010A" w14:textId="77777777" w:rsidR="00CE52FA" w:rsidRPr="00A07351" w:rsidRDefault="00954BA8">
            <w:pPr>
              <w:rPr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color w:val="000000"/>
                <w:sz w:val="16"/>
                <w:szCs w:val="16"/>
                <w:lang w:val="pl"/>
              </w:rPr>
              <w:t>15</w:t>
            </w:r>
          </w:p>
        </w:tc>
      </w:tr>
      <w:tr w:rsidR="00CE52FA" w:rsidRPr="00A07351" w14:paraId="02D562EF" w14:textId="77777777" w:rsidTr="00CE52F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tcW w:w="1785" w:type="dxa"/>
            <w:shd w:val="clear" w:color="auto" w:fill="5B312E"/>
          </w:tcPr>
          <w:p w14:paraId="0000010B" w14:textId="77777777" w:rsidR="00CE52FA" w:rsidRPr="00A07351" w:rsidRDefault="00954BA8">
            <w:pPr>
              <w:rPr>
                <w:b/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pl"/>
              </w:rPr>
              <w:lastRenderedPageBreak/>
              <w:t>Wnioski i dyskusja</w:t>
            </w:r>
          </w:p>
        </w:tc>
        <w:tc>
          <w:tcPr>
            <w:tcW w:w="6310" w:type="dxa"/>
            <w:gridSpan w:val="2"/>
            <w:shd w:val="clear" w:color="auto" w:fill="F2E7E6"/>
          </w:tcPr>
          <w:p w14:paraId="0000010C" w14:textId="77777777" w:rsidR="00CE52FA" w:rsidRPr="0007117E" w:rsidRDefault="00954BA8">
            <w:pPr>
              <w:rPr>
                <w:sz w:val="16"/>
                <w:szCs w:val="16"/>
                <w:lang w:val="pl-PL"/>
              </w:rPr>
            </w:pPr>
            <w:r w:rsidRPr="00A07351">
              <w:rPr>
                <w:sz w:val="16"/>
                <w:szCs w:val="16"/>
                <w:lang w:val="pl"/>
              </w:rPr>
              <w:t>Uczniowie omówią swoje obserwacje, zwracając uwagę na różnice we wzroście roślin i warunkach glebowych między pojemnikami z dżdżownicami i bez dżdżownic. Na zakończenie, nauczyciel podsumowuje rolę dżdżownic w zakresie poprawy zdrowia gleby, wspominając zwiększanie napowietrzenia gleby, recykling składników odżywczych i wspomaganie wzrostu roślin.</w:t>
            </w:r>
          </w:p>
        </w:tc>
        <w:tc>
          <w:tcPr>
            <w:tcW w:w="1403" w:type="dxa"/>
            <w:shd w:val="clear" w:color="auto" w:fill="F2E7E6"/>
          </w:tcPr>
          <w:p w14:paraId="0000010E" w14:textId="77777777" w:rsidR="00CE52FA" w:rsidRPr="00A07351" w:rsidRDefault="00954BA8">
            <w:pPr>
              <w:rPr>
                <w:lang w:val="en-GB"/>
              </w:rPr>
            </w:pPr>
            <w:r w:rsidRPr="00A07351">
              <w:rPr>
                <w:sz w:val="16"/>
                <w:szCs w:val="16"/>
                <w:lang w:val="pl"/>
              </w:rPr>
              <w:t>5</w:t>
            </w:r>
          </w:p>
        </w:tc>
      </w:tr>
      <w:tr w:rsidR="00CE52FA" w:rsidRPr="0007117E" w14:paraId="4F412CD6" w14:textId="77777777" w:rsidTr="00CE52FA">
        <w:trPr>
          <w:trHeight w:val="300"/>
        </w:trPr>
        <w:tc>
          <w:tcPr>
            <w:tcW w:w="1785" w:type="dxa"/>
            <w:shd w:val="clear" w:color="auto" w:fill="5B312E"/>
          </w:tcPr>
          <w:p w14:paraId="0000010F" w14:textId="77777777" w:rsidR="00CE52FA" w:rsidRPr="00A07351" w:rsidRDefault="00954BA8">
            <w:pPr>
              <w:rPr>
                <w:b/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pl"/>
              </w:rPr>
              <w:t>Wyniki nauki</w:t>
            </w:r>
          </w:p>
        </w:tc>
        <w:tc>
          <w:tcPr>
            <w:tcW w:w="6310" w:type="dxa"/>
            <w:gridSpan w:val="2"/>
            <w:shd w:val="clear" w:color="auto" w:fill="FBF7F7"/>
          </w:tcPr>
          <w:p w14:paraId="00000110" w14:textId="77777777" w:rsidR="00CE52FA" w:rsidRPr="0007117E" w:rsidRDefault="00954BA8">
            <w:pPr>
              <w:rPr>
                <w:lang w:val="pl-PL"/>
              </w:rPr>
            </w:pPr>
            <w:r w:rsidRPr="00A07351">
              <w:rPr>
                <w:sz w:val="16"/>
                <w:szCs w:val="16"/>
                <w:lang w:val="pl"/>
              </w:rPr>
              <w:t>Tabela porównawcza lub raport, w którym uczniowie zapisują i porównują wzrost roślin i zmiany w glebie między pojemnikami z dżdżownicami i bez dżdżownic. Uczniowie podsumowują uzyskane wyniki na temat wpływu dżdżownic na zdrowie gleby i rozwój roślin.</w:t>
            </w:r>
          </w:p>
        </w:tc>
        <w:tc>
          <w:tcPr>
            <w:tcW w:w="1403" w:type="dxa"/>
            <w:shd w:val="clear" w:color="auto" w:fill="FBF7F7"/>
          </w:tcPr>
          <w:p w14:paraId="00000112" w14:textId="77777777" w:rsidR="00CE52FA" w:rsidRPr="0007117E" w:rsidRDefault="00CE52FA">
            <w:pPr>
              <w:rPr>
                <w:rFonts w:ascii="Arial" w:eastAsia="Arial" w:hAnsi="Arial" w:cs="Arial"/>
                <w:lang w:val="pl-PL"/>
              </w:rPr>
            </w:pPr>
          </w:p>
        </w:tc>
      </w:tr>
      <w:tr w:rsidR="00CE52FA" w:rsidRPr="00A07351" w14:paraId="1261FF8F" w14:textId="77777777" w:rsidTr="00CE52F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4"/>
        </w:trPr>
        <w:tc>
          <w:tcPr>
            <w:tcW w:w="9498" w:type="dxa"/>
            <w:gridSpan w:val="4"/>
            <w:shd w:val="clear" w:color="auto" w:fill="9E5650"/>
          </w:tcPr>
          <w:p w14:paraId="00000113" w14:textId="77777777" w:rsidR="00CE52FA" w:rsidRPr="00A07351" w:rsidRDefault="00954BA8">
            <w:pPr>
              <w:jc w:val="center"/>
              <w:rPr>
                <w:b/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pl"/>
              </w:rPr>
              <w:t>Lekcja 3</w:t>
            </w:r>
          </w:p>
        </w:tc>
      </w:tr>
      <w:tr w:rsidR="00CE52FA" w:rsidRPr="00A07351" w14:paraId="5495B969" w14:textId="77777777" w:rsidTr="00CE52FA">
        <w:trPr>
          <w:trHeight w:val="324"/>
        </w:trPr>
        <w:tc>
          <w:tcPr>
            <w:tcW w:w="1785" w:type="dxa"/>
            <w:shd w:val="clear" w:color="auto" w:fill="5B312E"/>
          </w:tcPr>
          <w:p w14:paraId="00000117" w14:textId="77777777" w:rsidR="00CE52FA" w:rsidRPr="00A07351" w:rsidRDefault="00954BA8">
            <w:pPr>
              <w:rPr>
                <w:b/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pl"/>
              </w:rPr>
              <w:t>Etap modelu 5E</w:t>
            </w:r>
          </w:p>
        </w:tc>
        <w:tc>
          <w:tcPr>
            <w:tcW w:w="7713" w:type="dxa"/>
            <w:gridSpan w:val="3"/>
            <w:shd w:val="clear" w:color="auto" w:fill="F2E7E6"/>
          </w:tcPr>
          <w:p w14:paraId="00000118" w14:textId="77777777" w:rsidR="00CE52FA" w:rsidRPr="00A07351" w:rsidRDefault="00954BA8">
            <w:pPr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pl"/>
              </w:rPr>
              <w:t>zaangażowanie, badanie, rozwinięcie</w:t>
            </w:r>
          </w:p>
        </w:tc>
      </w:tr>
      <w:tr w:rsidR="00CE52FA" w:rsidRPr="00A07351" w14:paraId="0EF6CE49" w14:textId="77777777" w:rsidTr="00CE52F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4"/>
        </w:trPr>
        <w:tc>
          <w:tcPr>
            <w:tcW w:w="1785" w:type="dxa"/>
            <w:shd w:val="clear" w:color="auto" w:fill="5B312E"/>
          </w:tcPr>
          <w:p w14:paraId="0000011B" w14:textId="77777777" w:rsidR="00CE52FA" w:rsidRPr="00A07351" w:rsidRDefault="00954BA8">
            <w:pPr>
              <w:rPr>
                <w:b/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pl"/>
              </w:rPr>
              <w:t>Przedmiot 2 i 3</w:t>
            </w:r>
          </w:p>
        </w:tc>
        <w:tc>
          <w:tcPr>
            <w:tcW w:w="6310" w:type="dxa"/>
            <w:gridSpan w:val="2"/>
            <w:shd w:val="clear" w:color="auto" w:fill="FBF7F7"/>
          </w:tcPr>
          <w:p w14:paraId="0000011C" w14:textId="77777777" w:rsidR="00CE52FA" w:rsidRPr="00A07351" w:rsidRDefault="00954BA8">
            <w:pPr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pl"/>
              </w:rPr>
              <w:t>Matematyka i fizyka</w:t>
            </w:r>
          </w:p>
        </w:tc>
        <w:tc>
          <w:tcPr>
            <w:tcW w:w="1403" w:type="dxa"/>
            <w:shd w:val="clear" w:color="auto" w:fill="FBF7F7"/>
          </w:tcPr>
          <w:p w14:paraId="0000011E" w14:textId="77777777" w:rsidR="00CE52FA" w:rsidRPr="00A07351" w:rsidRDefault="00954BA8">
            <w:pPr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pl"/>
              </w:rPr>
              <w:t>60</w:t>
            </w:r>
          </w:p>
        </w:tc>
      </w:tr>
      <w:tr w:rsidR="00CE52FA" w:rsidRPr="00A07351" w14:paraId="44A06EAB" w14:textId="77777777" w:rsidTr="00CE52FA">
        <w:trPr>
          <w:trHeight w:val="1350"/>
        </w:trPr>
        <w:tc>
          <w:tcPr>
            <w:tcW w:w="1785" w:type="dxa"/>
            <w:shd w:val="clear" w:color="auto" w:fill="5B312E"/>
          </w:tcPr>
          <w:p w14:paraId="0000011F" w14:textId="77777777" w:rsidR="00CE52FA" w:rsidRPr="0007117E" w:rsidRDefault="00954BA8">
            <w:pPr>
              <w:rPr>
                <w:b/>
                <w:color w:val="FFFFFF"/>
                <w:lang w:val="pl-PL"/>
              </w:rPr>
            </w:pPr>
            <w:r w:rsidRPr="00A07351">
              <w:rPr>
                <w:b/>
                <w:color w:val="FFFFFF"/>
                <w:lang w:val="pl"/>
              </w:rPr>
              <w:t>Obliczanie objętości i gęstości gleby</w:t>
            </w:r>
          </w:p>
        </w:tc>
        <w:tc>
          <w:tcPr>
            <w:tcW w:w="6310" w:type="dxa"/>
            <w:gridSpan w:val="2"/>
            <w:shd w:val="clear" w:color="auto" w:fill="F2E7E6"/>
          </w:tcPr>
          <w:p w14:paraId="00000120" w14:textId="77777777" w:rsidR="00CE52FA" w:rsidRPr="0007117E" w:rsidRDefault="00954BA8">
            <w:pPr>
              <w:jc w:val="both"/>
              <w:rPr>
                <w:lang w:val="pl-PL"/>
              </w:rPr>
            </w:pPr>
            <w:r w:rsidRPr="00A07351">
              <w:rPr>
                <w:color w:val="000000"/>
                <w:sz w:val="16"/>
                <w:szCs w:val="16"/>
                <w:lang w:val="pl"/>
              </w:rPr>
              <w:t>Podczas tego zadania, uczniowie dokonają obliczeń objętości o gęstości próbek gleby w celu zrozumienia tego, jak te właściwości wpływają na strukturę gleby i wzrost roślin.</w:t>
            </w:r>
          </w:p>
          <w:p w14:paraId="00000121" w14:textId="77777777" w:rsidR="00CE52FA" w:rsidRPr="0007117E" w:rsidRDefault="00954BA8">
            <w:pPr>
              <w:jc w:val="both"/>
              <w:rPr>
                <w:lang w:val="pl-PL"/>
              </w:rPr>
            </w:pPr>
            <w:r w:rsidRPr="00A07351">
              <w:rPr>
                <w:color w:val="000000"/>
                <w:sz w:val="16"/>
                <w:szCs w:val="16"/>
                <w:lang w:val="pl"/>
              </w:rPr>
              <w:t>Instrukcje (etap zaangażowania): Nauczyciel wyjaśnia pojęcia objętości i gęstości i ich znaczenie dla zrozumienia właściwości gleby i wzrostu roślin.</w:t>
            </w:r>
          </w:p>
          <w:p w14:paraId="00000122" w14:textId="1722F380" w:rsidR="00CE52FA" w:rsidRPr="0007117E" w:rsidRDefault="00954BA8">
            <w:pPr>
              <w:spacing w:before="240"/>
              <w:jc w:val="both"/>
              <w:rPr>
                <w:color w:val="000000"/>
                <w:sz w:val="16"/>
                <w:szCs w:val="16"/>
                <w:lang w:val="pl-PL"/>
              </w:rPr>
            </w:pPr>
            <w:r w:rsidRPr="00A07351">
              <w:rPr>
                <w:color w:val="000000"/>
                <w:sz w:val="16"/>
                <w:szCs w:val="16"/>
                <w:lang w:val="pl"/>
              </w:rPr>
              <w:t xml:space="preserve">Zadanie (etap badania): </w:t>
            </w:r>
            <w:sdt>
              <w:sdtPr>
                <w:rPr>
                  <w:lang w:val="en-GB"/>
                </w:rPr>
                <w:tag w:val="goog_rdk_5"/>
                <w:id w:val="1520973608"/>
              </w:sdtPr>
              <w:sdtEndPr/>
              <w:sdtContent/>
            </w:sdt>
            <w:r w:rsidRPr="00A07351">
              <w:rPr>
                <w:color w:val="000000"/>
                <w:sz w:val="16"/>
                <w:szCs w:val="16"/>
                <w:lang w:val="pl"/>
              </w:rPr>
              <w:t xml:space="preserve">Uczniowie dokonają pomiaru objętości i masy gleby z wykorzystaniem cylindrów miarowych lub mierząc wymiary pojemników. Następnie, uczniowie zastosują wzór gęstość = masa/objętość w celu obliczenia gęstości gleby. Patrz: </w:t>
            </w:r>
            <w:r w:rsidR="00242032" w:rsidRPr="00A07351">
              <w:rPr>
                <w:color w:val="000000"/>
                <w:sz w:val="16"/>
                <w:szCs w:val="16"/>
                <w:lang w:val="pl"/>
              </w:rPr>
              <w:fldChar w:fldCharType="begin"/>
            </w:r>
            <w:r w:rsidR="00242032" w:rsidRPr="00A07351">
              <w:rPr>
                <w:color w:val="000000"/>
                <w:sz w:val="16"/>
                <w:szCs w:val="16"/>
                <w:lang w:val="pl"/>
              </w:rPr>
              <w:instrText xml:space="preserve"> REF _Ref187927799 \h  \* MERGEFORMAT </w:instrText>
            </w:r>
            <w:r w:rsidR="00242032" w:rsidRPr="00A07351">
              <w:rPr>
                <w:color w:val="000000"/>
                <w:sz w:val="16"/>
                <w:szCs w:val="16"/>
                <w:lang w:val="pl"/>
              </w:rPr>
            </w:r>
            <w:r w:rsidR="00242032" w:rsidRPr="00A07351">
              <w:rPr>
                <w:color w:val="000000"/>
                <w:sz w:val="16"/>
                <w:szCs w:val="16"/>
                <w:lang w:val="pl"/>
              </w:rPr>
              <w:fldChar w:fldCharType="separate"/>
            </w:r>
            <w:r w:rsidR="00242032" w:rsidRPr="00A07351">
              <w:rPr>
                <w:sz w:val="16"/>
                <w:szCs w:val="16"/>
                <w:lang w:val="pl"/>
              </w:rPr>
              <w:t>Załącznik 4 – Tabela pomiarów gęstości gleby</w:t>
            </w:r>
            <w:r w:rsidR="00242032" w:rsidRPr="00A07351">
              <w:rPr>
                <w:color w:val="000000"/>
                <w:sz w:val="16"/>
                <w:szCs w:val="16"/>
                <w:lang w:val="pl"/>
              </w:rPr>
              <w:fldChar w:fldCharType="end"/>
            </w:r>
            <w:r w:rsidR="00242032" w:rsidRPr="00A07351">
              <w:rPr>
                <w:color w:val="000000"/>
                <w:sz w:val="16"/>
                <w:szCs w:val="16"/>
                <w:lang w:val="pl"/>
              </w:rPr>
              <w:t>.</w:t>
            </w:r>
          </w:p>
          <w:p w14:paraId="00000123" w14:textId="77777777" w:rsidR="00CE52FA" w:rsidRPr="0007117E" w:rsidRDefault="00954BA8">
            <w:pPr>
              <w:spacing w:before="240"/>
              <w:jc w:val="both"/>
              <w:rPr>
                <w:color w:val="000000"/>
                <w:sz w:val="16"/>
                <w:szCs w:val="16"/>
                <w:lang w:val="pl-PL"/>
              </w:rPr>
            </w:pPr>
            <w:r w:rsidRPr="00A07351">
              <w:rPr>
                <w:color w:val="000000"/>
                <w:sz w:val="16"/>
                <w:szCs w:val="16"/>
                <w:lang w:val="pl"/>
              </w:rPr>
              <w:t>Dyskusja (etap rozwinięcia): Po dokonaniu obliczeń, uczniowie zapiszą uzyskane wyniki i omówią wpływ gęstości gleby na zdrowie i strukturę gleby. Nauczyciel pomoże uczniom zrozumieć zależność między właściwościami gleby a wzrostem roślin.</w:t>
            </w:r>
          </w:p>
        </w:tc>
        <w:tc>
          <w:tcPr>
            <w:tcW w:w="1403" w:type="dxa"/>
            <w:shd w:val="clear" w:color="auto" w:fill="F2E7E6"/>
          </w:tcPr>
          <w:p w14:paraId="00000125" w14:textId="77777777" w:rsidR="00CE52FA" w:rsidRPr="00A07351" w:rsidRDefault="00954BA8">
            <w:pPr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pl"/>
              </w:rPr>
              <w:t>30</w:t>
            </w:r>
          </w:p>
        </w:tc>
      </w:tr>
      <w:tr w:rsidR="00CE52FA" w:rsidRPr="00A07351" w14:paraId="59C2702F" w14:textId="77777777" w:rsidTr="00CE52F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70"/>
        </w:trPr>
        <w:tc>
          <w:tcPr>
            <w:tcW w:w="1785" w:type="dxa"/>
            <w:shd w:val="clear" w:color="auto" w:fill="5B312E"/>
          </w:tcPr>
          <w:p w14:paraId="00000126" w14:textId="77777777" w:rsidR="00CE52FA" w:rsidRPr="00A07351" w:rsidRDefault="00954BA8">
            <w:pPr>
              <w:rPr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pl"/>
              </w:rPr>
              <w:t>Analiza i interpretacja</w:t>
            </w:r>
          </w:p>
        </w:tc>
        <w:tc>
          <w:tcPr>
            <w:tcW w:w="6310" w:type="dxa"/>
            <w:gridSpan w:val="2"/>
            <w:shd w:val="clear" w:color="auto" w:fill="FBF7F7"/>
          </w:tcPr>
          <w:p w14:paraId="00000127" w14:textId="77777777" w:rsidR="00CE52FA" w:rsidRPr="0007117E" w:rsidRDefault="00954BA8">
            <w:pPr>
              <w:jc w:val="both"/>
              <w:rPr>
                <w:color w:val="000000"/>
                <w:sz w:val="16"/>
                <w:szCs w:val="16"/>
                <w:lang w:val="pl-PL"/>
              </w:rPr>
            </w:pPr>
            <w:r w:rsidRPr="00A07351">
              <w:rPr>
                <w:color w:val="000000"/>
                <w:sz w:val="16"/>
                <w:szCs w:val="16"/>
                <w:lang w:val="pl"/>
              </w:rPr>
              <w:t>Na polecenie nauczyciela, uczniowie analizują uzyskane wyniki w celu zidentyfikowania wzorców lub różnic w gęstości gleby różnych próbek.</w:t>
            </w:r>
          </w:p>
          <w:p w14:paraId="00000128" w14:textId="77777777" w:rsidR="00CE52FA" w:rsidRPr="0007117E" w:rsidRDefault="00954BA8">
            <w:pPr>
              <w:jc w:val="both"/>
              <w:rPr>
                <w:color w:val="000000"/>
                <w:sz w:val="16"/>
                <w:szCs w:val="16"/>
                <w:lang w:val="pl-PL"/>
              </w:rPr>
            </w:pPr>
            <w:r w:rsidRPr="00A07351">
              <w:rPr>
                <w:color w:val="000000"/>
                <w:sz w:val="16"/>
                <w:szCs w:val="16"/>
                <w:lang w:val="pl"/>
              </w:rPr>
              <w:t>Nauczyciel rozpoczyna dyskusję na temat możliwego wpływu gęstości gleby na jej właściwości, takie jak porowatość, retencja wody w glebie i wzrost roślin.</w:t>
            </w:r>
          </w:p>
        </w:tc>
        <w:tc>
          <w:tcPr>
            <w:tcW w:w="1403" w:type="dxa"/>
            <w:shd w:val="clear" w:color="auto" w:fill="FBF7F7"/>
          </w:tcPr>
          <w:p w14:paraId="0000012A" w14:textId="77777777" w:rsidR="00CE52FA" w:rsidRPr="00A07351" w:rsidRDefault="00954BA8">
            <w:pPr>
              <w:rPr>
                <w:lang w:val="en-GB"/>
              </w:rPr>
            </w:pPr>
            <w:r w:rsidRPr="00A07351">
              <w:rPr>
                <w:sz w:val="16"/>
                <w:szCs w:val="16"/>
                <w:lang w:val="pl"/>
              </w:rPr>
              <w:t>15</w:t>
            </w:r>
          </w:p>
        </w:tc>
      </w:tr>
      <w:tr w:rsidR="00CE52FA" w:rsidRPr="00A07351" w14:paraId="1356A1A7" w14:textId="77777777" w:rsidTr="00CE52FA">
        <w:trPr>
          <w:trHeight w:val="324"/>
        </w:trPr>
        <w:tc>
          <w:tcPr>
            <w:tcW w:w="1785" w:type="dxa"/>
            <w:shd w:val="clear" w:color="auto" w:fill="5B312E"/>
          </w:tcPr>
          <w:p w14:paraId="0000012B" w14:textId="77777777" w:rsidR="00CE52FA" w:rsidRPr="00A07351" w:rsidRDefault="00954BA8">
            <w:pPr>
              <w:rPr>
                <w:lang w:val="en-GB"/>
              </w:rPr>
            </w:pPr>
            <w:r w:rsidRPr="00A07351">
              <w:rPr>
                <w:b/>
                <w:color w:val="FFFFFF"/>
                <w:lang w:val="pl"/>
              </w:rPr>
              <w:t>Wnioski</w:t>
            </w:r>
          </w:p>
        </w:tc>
        <w:tc>
          <w:tcPr>
            <w:tcW w:w="6310" w:type="dxa"/>
            <w:gridSpan w:val="2"/>
            <w:shd w:val="clear" w:color="auto" w:fill="F2E7E6"/>
          </w:tcPr>
          <w:p w14:paraId="0000012C" w14:textId="77777777" w:rsidR="00CE52FA" w:rsidRPr="0007117E" w:rsidRDefault="00954BA8">
            <w:pPr>
              <w:jc w:val="both"/>
              <w:rPr>
                <w:color w:val="000000"/>
                <w:sz w:val="16"/>
                <w:szCs w:val="16"/>
                <w:lang w:val="pl-PL"/>
              </w:rPr>
            </w:pPr>
            <w:r w:rsidRPr="00A07351">
              <w:rPr>
                <w:color w:val="000000"/>
                <w:sz w:val="16"/>
                <w:szCs w:val="16"/>
                <w:lang w:val="pl"/>
              </w:rPr>
              <w:t>Nauczyciel podkreśla znaczenie rozumienia pojęć objętości i gęstości gleby w kontekście gleboznawstwa i rolnictwa.</w:t>
            </w:r>
          </w:p>
          <w:p w14:paraId="0000012D" w14:textId="77777777" w:rsidR="00CE52FA" w:rsidRPr="0007117E" w:rsidRDefault="00954BA8">
            <w:pPr>
              <w:jc w:val="both"/>
              <w:rPr>
                <w:lang w:val="pl-PL"/>
              </w:rPr>
            </w:pPr>
            <w:r w:rsidRPr="00A07351">
              <w:rPr>
                <w:color w:val="000000"/>
                <w:sz w:val="16"/>
                <w:szCs w:val="16"/>
                <w:lang w:val="pl"/>
              </w:rPr>
              <w:t>Nauczyciel wyjaśnia jak te pomiary umożliwiają głębsze zrozumienie zdrowia gleby i jego praktycznego zastosowania.</w:t>
            </w:r>
          </w:p>
        </w:tc>
        <w:tc>
          <w:tcPr>
            <w:tcW w:w="1403" w:type="dxa"/>
            <w:shd w:val="clear" w:color="auto" w:fill="F2E7E6"/>
          </w:tcPr>
          <w:p w14:paraId="0000012F" w14:textId="77777777" w:rsidR="00CE52FA" w:rsidRPr="00A07351" w:rsidRDefault="00954BA8">
            <w:pPr>
              <w:rPr>
                <w:lang w:val="en-GB"/>
              </w:rPr>
            </w:pPr>
            <w:r w:rsidRPr="00A07351">
              <w:rPr>
                <w:sz w:val="16"/>
                <w:szCs w:val="16"/>
                <w:lang w:val="pl"/>
              </w:rPr>
              <w:t>5</w:t>
            </w:r>
          </w:p>
        </w:tc>
      </w:tr>
      <w:tr w:rsidR="00CE52FA" w:rsidRPr="0007117E" w14:paraId="7D8450B1" w14:textId="77777777" w:rsidTr="00CE52F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4"/>
        </w:trPr>
        <w:tc>
          <w:tcPr>
            <w:tcW w:w="1785" w:type="dxa"/>
            <w:shd w:val="clear" w:color="auto" w:fill="5B312E"/>
          </w:tcPr>
          <w:p w14:paraId="00000130" w14:textId="77777777" w:rsidR="00CE52FA" w:rsidRPr="00A07351" w:rsidRDefault="00954BA8">
            <w:pPr>
              <w:rPr>
                <w:b/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pl"/>
              </w:rPr>
              <w:t>Wyniki nauki</w:t>
            </w:r>
          </w:p>
        </w:tc>
        <w:tc>
          <w:tcPr>
            <w:tcW w:w="6310" w:type="dxa"/>
            <w:gridSpan w:val="2"/>
            <w:shd w:val="clear" w:color="auto" w:fill="FBF7F7"/>
          </w:tcPr>
          <w:p w14:paraId="00000131" w14:textId="77777777" w:rsidR="00CE52FA" w:rsidRPr="0007117E" w:rsidRDefault="00954BA8">
            <w:pPr>
              <w:jc w:val="both"/>
              <w:rPr>
                <w:sz w:val="16"/>
                <w:szCs w:val="16"/>
                <w:lang w:val="pl-PL"/>
              </w:rPr>
            </w:pPr>
            <w:r w:rsidRPr="00A07351">
              <w:rPr>
                <w:sz w:val="16"/>
                <w:szCs w:val="16"/>
                <w:lang w:val="pl"/>
              </w:rPr>
              <w:t>Prezentacja raportu z laboratorium lub analizy danych, gdzie uczniowie:</w:t>
            </w:r>
          </w:p>
          <w:p w14:paraId="00000132" w14:textId="77777777" w:rsidR="00CE52FA" w:rsidRPr="0007117E" w:rsidRDefault="00954BA8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color w:val="000000"/>
                <w:sz w:val="16"/>
                <w:szCs w:val="16"/>
                <w:lang w:val="pl-PL"/>
              </w:rPr>
            </w:pPr>
            <w:r w:rsidRPr="00A07351">
              <w:rPr>
                <w:rFonts w:eastAsia="Poppins" w:cs="Poppins"/>
                <w:color w:val="000000"/>
                <w:sz w:val="16"/>
                <w:szCs w:val="16"/>
                <w:lang w:val="pl"/>
              </w:rPr>
              <w:t>zapisują wyniki pomiarów z uwzględnieniem objętości, masy i obliczonej gęstości każdej próbki gleby;</w:t>
            </w:r>
          </w:p>
          <w:p w14:paraId="00000133" w14:textId="77777777" w:rsidR="00CE52FA" w:rsidRPr="0007117E" w:rsidRDefault="00954BA8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color w:val="000000"/>
                <w:sz w:val="16"/>
                <w:szCs w:val="16"/>
                <w:lang w:val="pl-PL"/>
              </w:rPr>
            </w:pPr>
            <w:r w:rsidRPr="00A07351">
              <w:rPr>
                <w:rFonts w:eastAsia="Poppins" w:cs="Poppins"/>
                <w:color w:val="000000"/>
                <w:sz w:val="16"/>
                <w:szCs w:val="16"/>
                <w:lang w:val="pl"/>
              </w:rPr>
              <w:t>dokonują interpretacji danych, analizując wzorce lub różnice w zakresie gęstości gleby różnych próbek;</w:t>
            </w:r>
          </w:p>
          <w:p w14:paraId="00000134" w14:textId="77777777" w:rsidR="00CE52FA" w:rsidRPr="0007117E" w:rsidRDefault="00954BA8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color w:val="000000"/>
                <w:sz w:val="16"/>
                <w:szCs w:val="16"/>
                <w:lang w:val="pl-PL"/>
              </w:rPr>
            </w:pPr>
            <w:r w:rsidRPr="00A07351">
              <w:rPr>
                <w:rFonts w:eastAsia="Poppins" w:cs="Poppins"/>
                <w:color w:val="000000"/>
                <w:sz w:val="16"/>
                <w:szCs w:val="16"/>
                <w:lang w:val="pl"/>
              </w:rPr>
              <w:t>zastanawiają się nad właściwościami gleby, wyjaśniając związek między wynikami dotyczącymi gęstości a właściwościami gleby, takimi jak porowatość i retencja wody w glebie, oraz wpływ tych właściwości na wzrost roślin.</w:t>
            </w:r>
          </w:p>
          <w:p w14:paraId="00000135" w14:textId="77777777" w:rsidR="00CE52FA" w:rsidRPr="0007117E" w:rsidRDefault="00954BA8">
            <w:pPr>
              <w:jc w:val="both"/>
              <w:rPr>
                <w:lang w:val="pl-PL"/>
              </w:rPr>
            </w:pPr>
            <w:r w:rsidRPr="00A07351">
              <w:rPr>
                <w:sz w:val="16"/>
                <w:szCs w:val="16"/>
                <w:lang w:val="pl"/>
              </w:rPr>
              <w:t>Wnioski: Nauczyciel wyjaśnia praktyczne zastosowania wiedzy z zakresu gęstości gleby, m.in. w rolnictwie i w zakresie gospodarowania glebami.</w:t>
            </w:r>
          </w:p>
        </w:tc>
        <w:tc>
          <w:tcPr>
            <w:tcW w:w="1403" w:type="dxa"/>
            <w:shd w:val="clear" w:color="auto" w:fill="FBF7F7"/>
          </w:tcPr>
          <w:p w14:paraId="00000137" w14:textId="135D82FD" w:rsidR="00CE52FA" w:rsidRPr="0007117E" w:rsidRDefault="00CE52FA">
            <w:pPr>
              <w:rPr>
                <w:lang w:val="pl-PL"/>
              </w:rPr>
            </w:pPr>
          </w:p>
        </w:tc>
      </w:tr>
      <w:tr w:rsidR="00CE52FA" w:rsidRPr="00A07351" w14:paraId="58188C03" w14:textId="77777777" w:rsidTr="00CE52FA">
        <w:trPr>
          <w:trHeight w:val="324"/>
        </w:trPr>
        <w:tc>
          <w:tcPr>
            <w:tcW w:w="9498" w:type="dxa"/>
            <w:gridSpan w:val="4"/>
            <w:shd w:val="clear" w:color="auto" w:fill="9E5650"/>
          </w:tcPr>
          <w:p w14:paraId="00000138" w14:textId="77777777" w:rsidR="00CE52FA" w:rsidRPr="00A07351" w:rsidRDefault="00954BA8">
            <w:pPr>
              <w:jc w:val="center"/>
              <w:rPr>
                <w:b/>
                <w:lang w:val="en-GB"/>
              </w:rPr>
            </w:pPr>
            <w:r w:rsidRPr="00A07351">
              <w:rPr>
                <w:b/>
                <w:color w:val="FFFFFF"/>
                <w:lang w:val="pl"/>
              </w:rPr>
              <w:t>Lekcja 4</w:t>
            </w:r>
          </w:p>
        </w:tc>
      </w:tr>
      <w:tr w:rsidR="00CE52FA" w:rsidRPr="00A07351" w14:paraId="40C036B7" w14:textId="77777777" w:rsidTr="00CE52F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4"/>
        </w:trPr>
        <w:tc>
          <w:tcPr>
            <w:tcW w:w="1785" w:type="dxa"/>
            <w:shd w:val="clear" w:color="auto" w:fill="5B312E"/>
          </w:tcPr>
          <w:p w14:paraId="0000013C" w14:textId="77777777" w:rsidR="00CE52FA" w:rsidRPr="00A07351" w:rsidRDefault="00954BA8">
            <w:pPr>
              <w:rPr>
                <w:b/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pl"/>
              </w:rPr>
              <w:lastRenderedPageBreak/>
              <w:t>Etap modelu 5E</w:t>
            </w:r>
          </w:p>
        </w:tc>
        <w:tc>
          <w:tcPr>
            <w:tcW w:w="6310" w:type="dxa"/>
            <w:gridSpan w:val="2"/>
            <w:shd w:val="clear" w:color="auto" w:fill="F2E7E6"/>
          </w:tcPr>
          <w:p w14:paraId="0000013D" w14:textId="77777777" w:rsidR="00CE52FA" w:rsidRPr="00A07351" w:rsidRDefault="00954BA8">
            <w:pPr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pl"/>
              </w:rPr>
              <w:t>zaangażowanie, badanie, wyjaśnianie</w:t>
            </w:r>
          </w:p>
        </w:tc>
        <w:tc>
          <w:tcPr>
            <w:tcW w:w="1403" w:type="dxa"/>
            <w:shd w:val="clear" w:color="auto" w:fill="F2E7E6"/>
          </w:tcPr>
          <w:p w14:paraId="0000013F" w14:textId="77777777" w:rsidR="00CE52FA" w:rsidRPr="00A07351" w:rsidRDefault="00CE52FA">
            <w:pPr>
              <w:rPr>
                <w:sz w:val="16"/>
                <w:szCs w:val="16"/>
                <w:lang w:val="en-GB"/>
              </w:rPr>
            </w:pPr>
          </w:p>
        </w:tc>
      </w:tr>
      <w:tr w:rsidR="00CE52FA" w:rsidRPr="00A07351" w14:paraId="28FFEC57" w14:textId="77777777" w:rsidTr="00CE52FA">
        <w:trPr>
          <w:trHeight w:val="324"/>
        </w:trPr>
        <w:tc>
          <w:tcPr>
            <w:tcW w:w="1785" w:type="dxa"/>
            <w:shd w:val="clear" w:color="auto" w:fill="5B312E"/>
          </w:tcPr>
          <w:p w14:paraId="00000140" w14:textId="77777777" w:rsidR="00CE52FA" w:rsidRPr="00A07351" w:rsidRDefault="00954BA8">
            <w:pPr>
              <w:rPr>
                <w:b/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pl"/>
              </w:rPr>
              <w:t>Przedmiot 4</w:t>
            </w:r>
          </w:p>
        </w:tc>
        <w:tc>
          <w:tcPr>
            <w:tcW w:w="6310" w:type="dxa"/>
            <w:gridSpan w:val="2"/>
            <w:shd w:val="clear" w:color="auto" w:fill="FBF7F7"/>
          </w:tcPr>
          <w:p w14:paraId="00000141" w14:textId="77777777" w:rsidR="00CE52FA" w:rsidRPr="00A07351" w:rsidRDefault="00954BA8">
            <w:pPr>
              <w:rPr>
                <w:lang w:val="en-GB"/>
              </w:rPr>
            </w:pPr>
            <w:r w:rsidRPr="00A07351">
              <w:rPr>
                <w:sz w:val="16"/>
                <w:szCs w:val="16"/>
                <w:lang w:val="pl"/>
              </w:rPr>
              <w:t>Chemia</w:t>
            </w:r>
          </w:p>
        </w:tc>
        <w:tc>
          <w:tcPr>
            <w:tcW w:w="1403" w:type="dxa"/>
            <w:shd w:val="clear" w:color="auto" w:fill="FBF7F7"/>
          </w:tcPr>
          <w:p w14:paraId="00000143" w14:textId="77777777" w:rsidR="00CE52FA" w:rsidRPr="00A07351" w:rsidRDefault="00954BA8">
            <w:pPr>
              <w:rPr>
                <w:lang w:val="en-GB"/>
              </w:rPr>
            </w:pPr>
            <w:r w:rsidRPr="00A07351">
              <w:rPr>
                <w:sz w:val="16"/>
                <w:szCs w:val="16"/>
                <w:lang w:val="pl"/>
              </w:rPr>
              <w:t>60</w:t>
            </w:r>
          </w:p>
        </w:tc>
      </w:tr>
      <w:tr w:rsidR="00CE52FA" w:rsidRPr="00A07351" w14:paraId="3694B834" w14:textId="77777777" w:rsidTr="00CE52F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4"/>
        </w:trPr>
        <w:tc>
          <w:tcPr>
            <w:tcW w:w="1785" w:type="dxa"/>
            <w:shd w:val="clear" w:color="auto" w:fill="5B312E"/>
          </w:tcPr>
          <w:p w14:paraId="00000144" w14:textId="77777777" w:rsidR="00CE52FA" w:rsidRPr="00A07351" w:rsidRDefault="00954BA8">
            <w:pPr>
              <w:rPr>
                <w:b/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pl"/>
              </w:rPr>
              <w:t>Pomiary właściwości gleby</w:t>
            </w:r>
          </w:p>
          <w:p w14:paraId="00000145" w14:textId="77777777" w:rsidR="00CE52FA" w:rsidRPr="00A07351" w:rsidRDefault="00CE52FA">
            <w:pPr>
              <w:rPr>
                <w:b/>
                <w:color w:val="FFFFFF"/>
                <w:lang w:val="en-GB"/>
              </w:rPr>
            </w:pPr>
          </w:p>
        </w:tc>
        <w:tc>
          <w:tcPr>
            <w:tcW w:w="6310" w:type="dxa"/>
            <w:gridSpan w:val="2"/>
            <w:shd w:val="clear" w:color="auto" w:fill="F2E7E6"/>
          </w:tcPr>
          <w:p w14:paraId="00000146" w14:textId="77777777" w:rsidR="00CE52FA" w:rsidRPr="0007117E" w:rsidRDefault="00954BA8" w:rsidP="006D7F76">
            <w:pPr>
              <w:spacing w:after="240"/>
              <w:jc w:val="both"/>
              <w:rPr>
                <w:lang w:val="pl-PL"/>
              </w:rPr>
            </w:pPr>
            <w:r w:rsidRPr="00A07351">
              <w:rPr>
                <w:color w:val="000000"/>
                <w:sz w:val="16"/>
                <w:szCs w:val="16"/>
                <w:lang w:val="pl"/>
              </w:rPr>
              <w:t>Uczniowie dokonają pomiarów i analizy kluczowych właściwości gleby (pH, tekstury i zawartości wilgoci), aby zrozumieć wpływ tych czynników na jakość gleby i wzrost roślin. To zadanie ma na celu rozwinięcie u uczniów zrozumienia wpływu różnych cech gleby na ekosystemy i rolnictwo.</w:t>
            </w:r>
          </w:p>
          <w:p w14:paraId="00000147" w14:textId="77777777" w:rsidR="00CE52FA" w:rsidRPr="0007117E" w:rsidRDefault="00954BA8">
            <w:pPr>
              <w:spacing w:before="240" w:after="240"/>
              <w:jc w:val="both"/>
              <w:rPr>
                <w:lang w:val="pl-PL"/>
              </w:rPr>
            </w:pPr>
            <w:r w:rsidRPr="00A07351">
              <w:rPr>
                <w:color w:val="000000"/>
                <w:sz w:val="16"/>
                <w:szCs w:val="16"/>
                <w:lang w:val="pl"/>
              </w:rPr>
              <w:t>Instrukcje (etap zaangażowania): Nauczyciel wyjaśnia znaczenie pomiarów właściwości gleby i ich wpływu na wzrost roślin i zdrowie gleby. Nauczyciel przedstawia narzędzia, z których uczniowie będą korzystali przy wykonywaniu zadania i demonstruje sposób dokonywania pomiarów pH i tekstury gleby oraz zawartości wilgoci w glebie.</w:t>
            </w:r>
          </w:p>
          <w:p w14:paraId="00000148" w14:textId="77777777" w:rsidR="00CE52FA" w:rsidRPr="00A07351" w:rsidRDefault="00954BA8">
            <w:pPr>
              <w:jc w:val="both"/>
              <w:rPr>
                <w:lang w:val="en-GB"/>
              </w:rPr>
            </w:pPr>
            <w:r w:rsidRPr="00A07351">
              <w:rPr>
                <w:color w:val="000000"/>
                <w:sz w:val="16"/>
                <w:szCs w:val="16"/>
                <w:lang w:val="pl"/>
              </w:rPr>
              <w:t>Zadanie (etap badania):</w:t>
            </w:r>
          </w:p>
          <w:p w14:paraId="00000149" w14:textId="77777777" w:rsidR="00CE52FA" w:rsidRPr="0007117E" w:rsidRDefault="00954BA8">
            <w:pPr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color w:val="000000"/>
                <w:sz w:val="16"/>
                <w:szCs w:val="16"/>
                <w:lang w:val="pl-PL"/>
              </w:rPr>
            </w:pPr>
            <w:r w:rsidRPr="00A07351">
              <w:rPr>
                <w:rFonts w:eastAsia="Poppins" w:cs="Poppins"/>
                <w:color w:val="000000"/>
                <w:sz w:val="16"/>
                <w:szCs w:val="16"/>
                <w:lang w:val="pl"/>
              </w:rPr>
              <w:t>Uczniowie pracują w niewielkich grupach nad próbkami gleby, korzystając z przyrządów pomiarowych (mierników pH, linijek do mierzenia tekstury i czujników wilgoci).</w:t>
            </w:r>
          </w:p>
          <w:p w14:paraId="0000014A" w14:textId="77777777" w:rsidR="00CE52FA" w:rsidRPr="0007117E" w:rsidRDefault="00954BA8">
            <w:pPr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color w:val="000000"/>
                <w:sz w:val="16"/>
                <w:szCs w:val="16"/>
                <w:lang w:val="pl-PL"/>
              </w:rPr>
            </w:pPr>
            <w:r w:rsidRPr="00A07351">
              <w:rPr>
                <w:rFonts w:eastAsia="Poppins" w:cs="Poppins"/>
                <w:color w:val="000000"/>
                <w:sz w:val="16"/>
                <w:szCs w:val="16"/>
                <w:lang w:val="pl"/>
              </w:rPr>
              <w:t>Uczniowie dokonają pomiarów pH gleby, zapiszą rozmiary cząsteczek w celu określenia tekstury gleby i ocenią poziom zawartości wilgoci za pomocą czujników.</w:t>
            </w:r>
          </w:p>
          <w:p w14:paraId="0000014B" w14:textId="77777777" w:rsidR="00CE52FA" w:rsidRPr="0007117E" w:rsidRDefault="00954BA8">
            <w:pPr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color w:val="000000"/>
                <w:sz w:val="16"/>
                <w:szCs w:val="16"/>
                <w:lang w:val="pl-PL"/>
              </w:rPr>
            </w:pPr>
            <w:r w:rsidRPr="00A07351">
              <w:rPr>
                <w:rFonts w:eastAsia="Poppins" w:cs="Poppins"/>
                <w:color w:val="000000"/>
                <w:sz w:val="16"/>
                <w:szCs w:val="16"/>
                <w:lang w:val="pl"/>
              </w:rPr>
              <w:t>Uczniowie zapiszą wszystkie wyniki w arkuszach danych.</w:t>
            </w:r>
          </w:p>
          <w:p w14:paraId="0000014C" w14:textId="77777777" w:rsidR="00CE52FA" w:rsidRPr="0007117E" w:rsidRDefault="00954BA8">
            <w:pPr>
              <w:spacing w:before="240" w:after="240"/>
              <w:jc w:val="both"/>
              <w:rPr>
                <w:lang w:val="pl-PL"/>
              </w:rPr>
            </w:pPr>
            <w:r w:rsidRPr="00A07351">
              <w:rPr>
                <w:color w:val="000000"/>
                <w:sz w:val="16"/>
                <w:szCs w:val="16"/>
                <w:lang w:val="pl"/>
              </w:rPr>
              <w:t>Dyskusja (etap wyjaśniania): Po zakończeniu pomiarów, uczniowie omówią wpływ pH i tekstury gleby oraz zawartości wilgoci w glebie na zdrowie gleby i wzrost roślin. Nauczyciel pomoże uczniom zrozumieć jak te właściwości są ze sobą powiązane i jakie mają znaczenie dla rolnictwa i trwałości ekosystemów.</w:t>
            </w:r>
          </w:p>
          <w:p w14:paraId="0000014D" w14:textId="77777777" w:rsidR="00CE52FA" w:rsidRPr="00A07351" w:rsidRDefault="00954BA8">
            <w:pPr>
              <w:jc w:val="both"/>
              <w:rPr>
                <w:lang w:val="en-GB"/>
              </w:rPr>
            </w:pPr>
            <w:r w:rsidRPr="00A07351">
              <w:rPr>
                <w:color w:val="000000"/>
                <w:sz w:val="16"/>
                <w:szCs w:val="16"/>
                <w:lang w:val="pl"/>
              </w:rPr>
              <w:t>Materiały:</w:t>
            </w:r>
          </w:p>
          <w:p w14:paraId="0000014E" w14:textId="77777777" w:rsidR="00CE52FA" w:rsidRPr="00A07351" w:rsidRDefault="0007117E">
            <w:pPr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color w:val="000000"/>
                <w:sz w:val="16"/>
                <w:szCs w:val="16"/>
                <w:lang w:val="en-GB"/>
              </w:rPr>
            </w:pPr>
            <w:sdt>
              <w:sdtPr>
                <w:rPr>
                  <w:lang w:val="en-GB"/>
                </w:rPr>
                <w:tag w:val="goog_rdk_6"/>
                <w:id w:val="-97191466"/>
              </w:sdtPr>
              <w:sdtEndPr/>
              <w:sdtContent/>
            </w:sdt>
            <w:r w:rsidR="00954BA8" w:rsidRPr="00A07351">
              <w:rPr>
                <w:rFonts w:eastAsia="Poppins" w:cs="Poppins"/>
                <w:color w:val="000000"/>
                <w:sz w:val="16"/>
                <w:szCs w:val="16"/>
                <w:lang w:val="pl"/>
              </w:rPr>
              <w:t>Próbki gleby</w:t>
            </w:r>
          </w:p>
          <w:p w14:paraId="0000014F" w14:textId="77777777" w:rsidR="00CE52FA" w:rsidRPr="00A07351" w:rsidRDefault="00954BA8">
            <w:pPr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rFonts w:eastAsia="Poppins" w:cs="Poppins"/>
                <w:color w:val="000000"/>
                <w:sz w:val="16"/>
                <w:szCs w:val="16"/>
                <w:lang w:val="pl"/>
              </w:rPr>
              <w:t>Mierniki pH</w:t>
            </w:r>
          </w:p>
          <w:p w14:paraId="00000150" w14:textId="77777777" w:rsidR="00CE52FA" w:rsidRPr="00A07351" w:rsidRDefault="00954BA8">
            <w:pPr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rFonts w:eastAsia="Poppins" w:cs="Poppins"/>
                <w:color w:val="000000"/>
                <w:sz w:val="16"/>
                <w:szCs w:val="16"/>
                <w:lang w:val="pl"/>
              </w:rPr>
              <w:t>Linijki do pomiarów wielkości cząsteczek</w:t>
            </w:r>
          </w:p>
          <w:p w14:paraId="00000151" w14:textId="77777777" w:rsidR="00CE52FA" w:rsidRPr="00A07351" w:rsidRDefault="00954BA8">
            <w:pPr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rFonts w:eastAsia="Poppins" w:cs="Poppins"/>
                <w:color w:val="000000"/>
                <w:sz w:val="16"/>
                <w:szCs w:val="16"/>
                <w:lang w:val="pl"/>
              </w:rPr>
              <w:t>Czujniki wilgoci</w:t>
            </w:r>
          </w:p>
          <w:p w14:paraId="00000152" w14:textId="77777777" w:rsidR="00CE52FA" w:rsidRPr="00A07351" w:rsidRDefault="00954BA8">
            <w:pPr>
              <w:numPr>
                <w:ilvl w:val="0"/>
                <w:numId w:val="1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rFonts w:eastAsia="Poppins" w:cs="Poppins"/>
                <w:color w:val="000000"/>
                <w:sz w:val="16"/>
                <w:szCs w:val="16"/>
                <w:lang w:val="en-GB"/>
              </w:rPr>
            </w:pPr>
            <w:r w:rsidRPr="00A07351">
              <w:rPr>
                <w:rFonts w:eastAsia="Poppins" w:cs="Poppins"/>
                <w:color w:val="000000"/>
                <w:sz w:val="16"/>
                <w:szCs w:val="16"/>
                <w:lang w:val="pl"/>
              </w:rPr>
              <w:t>Arkusze danych i ołówki</w:t>
            </w:r>
          </w:p>
        </w:tc>
        <w:tc>
          <w:tcPr>
            <w:tcW w:w="1403" w:type="dxa"/>
            <w:shd w:val="clear" w:color="auto" w:fill="F2E7E6"/>
          </w:tcPr>
          <w:p w14:paraId="00000154" w14:textId="77777777" w:rsidR="00CE52FA" w:rsidRPr="00A07351" w:rsidRDefault="00954BA8">
            <w:pPr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pl"/>
              </w:rPr>
              <w:t>10</w:t>
            </w:r>
          </w:p>
        </w:tc>
      </w:tr>
      <w:tr w:rsidR="00CE52FA" w:rsidRPr="00A07351" w14:paraId="026B63DC" w14:textId="77777777" w:rsidTr="00CE52FA">
        <w:trPr>
          <w:trHeight w:val="324"/>
        </w:trPr>
        <w:tc>
          <w:tcPr>
            <w:tcW w:w="1785" w:type="dxa"/>
            <w:shd w:val="clear" w:color="auto" w:fill="5B312E"/>
          </w:tcPr>
          <w:p w14:paraId="00000155" w14:textId="77777777" w:rsidR="00CE52FA" w:rsidRPr="00A07351" w:rsidRDefault="00954BA8">
            <w:pPr>
              <w:rPr>
                <w:b/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pl"/>
              </w:rPr>
              <w:t>Analiza i interpretacja</w:t>
            </w:r>
          </w:p>
        </w:tc>
        <w:tc>
          <w:tcPr>
            <w:tcW w:w="6310" w:type="dxa"/>
            <w:gridSpan w:val="2"/>
            <w:shd w:val="clear" w:color="auto" w:fill="FBF7F7"/>
          </w:tcPr>
          <w:p w14:paraId="00000156" w14:textId="77777777" w:rsidR="00CE52FA" w:rsidRPr="0007117E" w:rsidRDefault="00954BA8">
            <w:pPr>
              <w:jc w:val="both"/>
              <w:rPr>
                <w:sz w:val="16"/>
                <w:szCs w:val="16"/>
                <w:lang w:val="pl-PL"/>
              </w:rPr>
            </w:pPr>
            <w:r w:rsidRPr="00A07351">
              <w:rPr>
                <w:sz w:val="16"/>
                <w:szCs w:val="16"/>
                <w:lang w:val="pl"/>
              </w:rPr>
              <w:t>Nauczyciel pomaga uczniom w dokonaniu analizy ich wyników w celu zidentyfikowania wzorców i trendów.</w:t>
            </w:r>
          </w:p>
          <w:p w14:paraId="00000157" w14:textId="77777777" w:rsidR="00CE52FA" w:rsidRPr="0007117E" w:rsidRDefault="00954BA8">
            <w:pPr>
              <w:jc w:val="both"/>
              <w:rPr>
                <w:sz w:val="16"/>
                <w:szCs w:val="16"/>
                <w:lang w:val="pl-PL"/>
              </w:rPr>
            </w:pPr>
            <w:r w:rsidRPr="00A07351">
              <w:rPr>
                <w:sz w:val="16"/>
                <w:szCs w:val="16"/>
                <w:lang w:val="pl"/>
              </w:rPr>
              <w:t>Nauczyciel zachęca uczniów do porównania wyników różnych próbek gleby i omówienia wpływu właściwości gleby na wzrost roślin.</w:t>
            </w:r>
          </w:p>
        </w:tc>
        <w:tc>
          <w:tcPr>
            <w:tcW w:w="1403" w:type="dxa"/>
            <w:shd w:val="clear" w:color="auto" w:fill="FBF7F7"/>
          </w:tcPr>
          <w:p w14:paraId="00000159" w14:textId="77777777" w:rsidR="00CE52FA" w:rsidRPr="00A07351" w:rsidRDefault="00954BA8">
            <w:pPr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pl"/>
              </w:rPr>
              <w:t>15</w:t>
            </w:r>
          </w:p>
        </w:tc>
      </w:tr>
      <w:tr w:rsidR="00CE52FA" w:rsidRPr="00A07351" w14:paraId="6CE28E8A" w14:textId="77777777" w:rsidTr="00CE52F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4"/>
        </w:trPr>
        <w:tc>
          <w:tcPr>
            <w:tcW w:w="1785" w:type="dxa"/>
            <w:shd w:val="clear" w:color="auto" w:fill="5B312E"/>
          </w:tcPr>
          <w:p w14:paraId="0000015A" w14:textId="77777777" w:rsidR="00CE52FA" w:rsidRPr="00A07351" w:rsidRDefault="00954BA8">
            <w:pPr>
              <w:rPr>
                <w:b/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pl"/>
              </w:rPr>
              <w:t>Wnioski</w:t>
            </w:r>
          </w:p>
        </w:tc>
        <w:tc>
          <w:tcPr>
            <w:tcW w:w="6310" w:type="dxa"/>
            <w:gridSpan w:val="2"/>
            <w:shd w:val="clear" w:color="auto" w:fill="F2E7E6"/>
          </w:tcPr>
          <w:p w14:paraId="0000015B" w14:textId="77777777" w:rsidR="00CE52FA" w:rsidRPr="0007117E" w:rsidRDefault="00954BA8">
            <w:pPr>
              <w:jc w:val="both"/>
              <w:rPr>
                <w:sz w:val="16"/>
                <w:szCs w:val="16"/>
                <w:lang w:val="pl-PL"/>
              </w:rPr>
            </w:pPr>
            <w:r w:rsidRPr="00A07351">
              <w:rPr>
                <w:sz w:val="16"/>
                <w:szCs w:val="16"/>
                <w:lang w:val="pl"/>
              </w:rPr>
              <w:t>Nauczyciel podsumowuje główne wnioski i omawia wpływ właściwości gleby na ekosystemy i rolnictwo.</w:t>
            </w:r>
          </w:p>
          <w:p w14:paraId="0000015C" w14:textId="77777777" w:rsidR="00CE52FA" w:rsidRPr="0007117E" w:rsidRDefault="00954BA8">
            <w:pPr>
              <w:jc w:val="both"/>
              <w:rPr>
                <w:sz w:val="16"/>
                <w:szCs w:val="16"/>
                <w:lang w:val="pl-PL"/>
              </w:rPr>
            </w:pPr>
            <w:r w:rsidRPr="00A07351">
              <w:rPr>
                <w:sz w:val="16"/>
                <w:szCs w:val="16"/>
                <w:lang w:val="pl"/>
              </w:rPr>
              <w:t>Nauczyciel zachęca uczniów do zastanowienia się nad tym, jak te pomiary mogą pomóc w praktyce, np. w zakresie poprawy zdrowia gleby w celu uzyskania większych plonów.</w:t>
            </w:r>
          </w:p>
        </w:tc>
        <w:tc>
          <w:tcPr>
            <w:tcW w:w="1403" w:type="dxa"/>
            <w:shd w:val="clear" w:color="auto" w:fill="F2E7E6"/>
          </w:tcPr>
          <w:p w14:paraId="0000015E" w14:textId="77777777" w:rsidR="00CE52FA" w:rsidRPr="00A07351" w:rsidRDefault="00954BA8">
            <w:pPr>
              <w:rPr>
                <w:sz w:val="16"/>
                <w:szCs w:val="16"/>
                <w:lang w:val="en-GB"/>
              </w:rPr>
            </w:pPr>
            <w:r w:rsidRPr="00A07351">
              <w:rPr>
                <w:sz w:val="16"/>
                <w:szCs w:val="16"/>
                <w:lang w:val="pl"/>
              </w:rPr>
              <w:t>5</w:t>
            </w:r>
          </w:p>
        </w:tc>
      </w:tr>
      <w:tr w:rsidR="00CE52FA" w:rsidRPr="0007117E" w14:paraId="4A833700" w14:textId="77777777" w:rsidTr="00CE52FA">
        <w:trPr>
          <w:trHeight w:val="324"/>
        </w:trPr>
        <w:tc>
          <w:tcPr>
            <w:tcW w:w="1785" w:type="dxa"/>
            <w:shd w:val="clear" w:color="auto" w:fill="5B312E"/>
          </w:tcPr>
          <w:p w14:paraId="0000015F" w14:textId="77777777" w:rsidR="00CE52FA" w:rsidRPr="00A07351" w:rsidRDefault="00954BA8">
            <w:pPr>
              <w:rPr>
                <w:b/>
                <w:color w:val="FFFFFF"/>
                <w:lang w:val="en-GB"/>
              </w:rPr>
            </w:pPr>
            <w:r w:rsidRPr="00A07351">
              <w:rPr>
                <w:b/>
                <w:color w:val="FFFFFF"/>
                <w:lang w:val="pl"/>
              </w:rPr>
              <w:t>Wyniki nauki</w:t>
            </w:r>
          </w:p>
        </w:tc>
        <w:tc>
          <w:tcPr>
            <w:tcW w:w="6310" w:type="dxa"/>
            <w:gridSpan w:val="2"/>
            <w:shd w:val="clear" w:color="auto" w:fill="FBF7F7"/>
          </w:tcPr>
          <w:p w14:paraId="00000160" w14:textId="77777777" w:rsidR="00CE52FA" w:rsidRPr="0007117E" w:rsidRDefault="00954BA8">
            <w:pPr>
              <w:jc w:val="both"/>
              <w:rPr>
                <w:sz w:val="16"/>
                <w:szCs w:val="16"/>
                <w:lang w:val="pl-PL"/>
              </w:rPr>
            </w:pPr>
            <w:r w:rsidRPr="00A07351">
              <w:rPr>
                <w:sz w:val="16"/>
                <w:szCs w:val="16"/>
                <w:lang w:val="pl"/>
              </w:rPr>
              <w:t xml:space="preserve">Uczniowie dokonają dokładnych pomiarów pH i tekstury gleby oraz zawartości wilgoci w glebie za pomocą otrzymanych przyrządów pomiarowych. </w:t>
            </w:r>
          </w:p>
          <w:p w14:paraId="00000161" w14:textId="77777777" w:rsidR="00CE52FA" w:rsidRPr="0007117E" w:rsidRDefault="00954BA8">
            <w:pPr>
              <w:jc w:val="both"/>
              <w:rPr>
                <w:sz w:val="16"/>
                <w:szCs w:val="16"/>
                <w:lang w:val="pl-PL"/>
              </w:rPr>
            </w:pPr>
            <w:r w:rsidRPr="00A07351">
              <w:rPr>
                <w:sz w:val="16"/>
                <w:szCs w:val="16"/>
                <w:lang w:val="pl"/>
              </w:rPr>
              <w:t>W oparciu o otrzymane wyniki i sporządzoną analizę, uczniowie zademonstrują zrozumienie wpływu różnych właściwości gleby na jakość gleby i wzrost roślin.</w:t>
            </w:r>
          </w:p>
          <w:p w14:paraId="00000162" w14:textId="77777777" w:rsidR="00CE52FA" w:rsidRPr="0007117E" w:rsidRDefault="00954BA8">
            <w:pPr>
              <w:jc w:val="both"/>
              <w:rPr>
                <w:sz w:val="16"/>
                <w:szCs w:val="16"/>
                <w:lang w:val="pl-PL"/>
              </w:rPr>
            </w:pPr>
            <w:r w:rsidRPr="00A07351">
              <w:rPr>
                <w:sz w:val="16"/>
                <w:szCs w:val="16"/>
                <w:lang w:val="pl"/>
              </w:rPr>
              <w:lastRenderedPageBreak/>
              <w:t>Uczniowie będą w stanie wyjaśnić zastosowanie otrzymanych przez nich wyników w zakresie poprawy zdrowia gleby i wspierania zrównoważonych praktyk rolniczych.</w:t>
            </w:r>
          </w:p>
          <w:p w14:paraId="00000164" w14:textId="287535D2" w:rsidR="00CE52FA" w:rsidRPr="0007117E" w:rsidRDefault="00954BA8">
            <w:pPr>
              <w:jc w:val="both"/>
              <w:rPr>
                <w:sz w:val="16"/>
                <w:szCs w:val="16"/>
                <w:lang w:val="pl-PL"/>
              </w:rPr>
            </w:pPr>
            <w:r w:rsidRPr="00A07351">
              <w:rPr>
                <w:sz w:val="16"/>
                <w:szCs w:val="16"/>
                <w:lang w:val="pl"/>
              </w:rPr>
              <w:t>Podczas lekcji matematyki, uczniowie zinterpretują zebrane i przedstawione w postaci tabeli i wykresów dane celem zidentyfikowania wzorców i trendów w zakresie właściwości gleby.</w:t>
            </w:r>
          </w:p>
        </w:tc>
        <w:tc>
          <w:tcPr>
            <w:tcW w:w="1403" w:type="dxa"/>
            <w:shd w:val="clear" w:color="auto" w:fill="FBF7F7"/>
          </w:tcPr>
          <w:p w14:paraId="00000166" w14:textId="6EB3B23B" w:rsidR="0086367B" w:rsidRPr="0007117E" w:rsidRDefault="0086367B">
            <w:pPr>
              <w:rPr>
                <w:sz w:val="16"/>
                <w:szCs w:val="16"/>
                <w:lang w:val="pl-PL"/>
              </w:rPr>
            </w:pPr>
          </w:p>
        </w:tc>
      </w:tr>
    </w:tbl>
    <w:p w14:paraId="00000167" w14:textId="77777777" w:rsidR="00CE52FA" w:rsidRPr="0007117E" w:rsidRDefault="00954BA8">
      <w:pPr>
        <w:pStyle w:val="Heading2"/>
        <w:rPr>
          <w:lang w:val="pl-PL"/>
        </w:rPr>
      </w:pPr>
      <w:bookmarkStart w:id="16" w:name="_heading=h.44sinio" w:colFirst="0" w:colLast="0"/>
      <w:bookmarkEnd w:id="16"/>
      <w:r w:rsidRPr="0007117E">
        <w:rPr>
          <w:lang w:val="pl-PL"/>
        </w:rPr>
        <w:t>Ocena wstępna</w:t>
      </w:r>
    </w:p>
    <w:p w14:paraId="00000168" w14:textId="77777777" w:rsidR="00CE52FA" w:rsidRPr="0007117E" w:rsidRDefault="00954BA8">
      <w:pPr>
        <w:jc w:val="both"/>
        <w:rPr>
          <w:lang w:val="pl-PL"/>
        </w:rPr>
      </w:pPr>
      <w:r w:rsidRPr="00A07351">
        <w:rPr>
          <w:lang w:val="pl"/>
        </w:rPr>
        <w:t>Sesja burzy mózgów w celu dokonania oceny wcześniejszej wiedzy na temat gleby. Ta dyskusja oparta na dociekaniu skupia się na obecnej wiedzy uczniów na temat gleby i na tym, czego uczniowie chcieliby się dowiedzieć. Oto niektóre z pytań, jakie nauczyciel może zaproponować podczas burzy mózgów:</w:t>
      </w:r>
    </w:p>
    <w:p w14:paraId="00000169" w14:textId="77777777" w:rsidR="00CE52FA" w:rsidRPr="0007117E" w:rsidRDefault="00954BA8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Poppins" w:cs="Poppins"/>
          <w:color w:val="000000"/>
          <w:szCs w:val="20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t>Jak myślicie, z czego składa się gleba?</w:t>
      </w:r>
    </w:p>
    <w:p w14:paraId="0000016A" w14:textId="77777777" w:rsidR="00CE52FA" w:rsidRPr="0007117E" w:rsidRDefault="00954BA8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Poppins" w:cs="Poppins"/>
          <w:color w:val="000000"/>
          <w:szCs w:val="20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t>Dlaczego gleba jest ważna dla żywych organizmów?</w:t>
      </w:r>
    </w:p>
    <w:p w14:paraId="0000016B" w14:textId="77777777" w:rsidR="00CE52FA" w:rsidRPr="00A07351" w:rsidRDefault="00954BA8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pl"/>
        </w:rPr>
        <w:t>Jakie znacie zastosowania gleby?</w:t>
      </w:r>
    </w:p>
    <w:p w14:paraId="0000016C" w14:textId="77777777" w:rsidR="00CE52FA" w:rsidRPr="0007117E" w:rsidRDefault="00954BA8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Poppins" w:cs="Poppins"/>
          <w:color w:val="000000"/>
          <w:szCs w:val="20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t>Co już wiecie na temat gleby i jej właściwości?</w:t>
      </w:r>
    </w:p>
    <w:p w14:paraId="0000016D" w14:textId="77777777" w:rsidR="00CE52FA" w:rsidRPr="0007117E" w:rsidRDefault="00954BA8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Poppins" w:cs="Poppins"/>
          <w:color w:val="000000"/>
          <w:szCs w:val="20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t>Jakie macie pytania dotyczące gleby?</w:t>
      </w:r>
    </w:p>
    <w:p w14:paraId="0000016E" w14:textId="49E35D64" w:rsidR="00CE52FA" w:rsidRPr="00A07351" w:rsidRDefault="00954BA8">
      <w:pPr>
        <w:jc w:val="both"/>
        <w:rPr>
          <w:lang w:val="en-GB"/>
        </w:rPr>
      </w:pPr>
      <w:r w:rsidRPr="00A07351">
        <w:rPr>
          <w:lang w:val="pl"/>
        </w:rPr>
        <w:t xml:space="preserve">Przy ocenie uczniów, nauczyciel może skorzystać z listy kontrolnej i własnych notatek. Patrz: </w:t>
      </w:r>
      <w:r w:rsidR="009D609D" w:rsidRPr="00A07351">
        <w:rPr>
          <w:lang w:val="pl"/>
        </w:rPr>
        <w:fldChar w:fldCharType="begin"/>
      </w:r>
      <w:r w:rsidR="009D609D" w:rsidRPr="00A07351">
        <w:rPr>
          <w:lang w:val="pl"/>
        </w:rPr>
        <w:instrText xml:space="preserve"> REF _Ref187927815 \h </w:instrText>
      </w:r>
      <w:r w:rsidR="009D609D" w:rsidRPr="00A07351">
        <w:rPr>
          <w:lang w:val="pl"/>
        </w:rPr>
      </w:r>
      <w:r w:rsidR="009D609D" w:rsidRPr="00A07351">
        <w:rPr>
          <w:lang w:val="pl"/>
        </w:rPr>
        <w:fldChar w:fldCharType="separate"/>
      </w:r>
      <w:r w:rsidRPr="00A07351">
        <w:rPr>
          <w:lang w:val="pl"/>
        </w:rPr>
        <w:t>Załącznik 1 - Lista kontrolna oceny uczestnictwa</w:t>
      </w:r>
      <w:r w:rsidR="009D609D" w:rsidRPr="00A07351">
        <w:rPr>
          <w:lang w:val="pl"/>
        </w:rPr>
        <w:fldChar w:fldCharType="end"/>
      </w:r>
      <w:r w:rsidRPr="00A07351">
        <w:rPr>
          <w:lang w:val="pl"/>
        </w:rPr>
        <w:t>.</w:t>
      </w:r>
    </w:p>
    <w:p w14:paraId="0000016F" w14:textId="77777777" w:rsidR="00CE52FA" w:rsidRPr="00A07351" w:rsidRDefault="00954BA8">
      <w:pPr>
        <w:pStyle w:val="Heading2"/>
      </w:pPr>
      <w:bookmarkStart w:id="17" w:name="_heading=h.2jxsxqh" w:colFirst="0" w:colLast="0"/>
      <w:bookmarkEnd w:id="17"/>
      <w:r w:rsidRPr="00A07351">
        <w:t xml:space="preserve">Ewaluacja kształtująca </w:t>
      </w:r>
    </w:p>
    <w:p w14:paraId="00000170" w14:textId="4B4A960B" w:rsidR="00CE52FA" w:rsidRPr="00A07351" w:rsidRDefault="00954BA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bookmarkStart w:id="18" w:name="_heading=h.z337ya" w:colFirst="0" w:colLast="0"/>
      <w:bookmarkEnd w:id="18"/>
      <w:r w:rsidRPr="00A07351">
        <w:rPr>
          <w:rFonts w:eastAsia="Poppins" w:cs="Poppins"/>
          <w:color w:val="000000"/>
          <w:szCs w:val="20"/>
          <w:lang w:val="pl"/>
        </w:rPr>
        <w:t xml:space="preserve">W celu udokumentowania i przeprowadzenia ewaluacji obserwacji właściwości gleby, nauczyciel może skorzystać z tabeli obserwacji właściwości gleby. W tabeli znajduje się miejsce do zapisu obserwacji właściwości każdej próbki, takich jak tekstura, barwa, rozmiary cząsteczek i materiały organiczne. Patrz: </w:t>
      </w:r>
      <w:r w:rsidR="009D609D" w:rsidRPr="00A07351">
        <w:rPr>
          <w:rFonts w:eastAsia="Poppins" w:cs="Poppins"/>
          <w:color w:val="000000"/>
          <w:szCs w:val="20"/>
          <w:lang w:val="pl"/>
        </w:rPr>
        <w:fldChar w:fldCharType="begin"/>
      </w:r>
      <w:r w:rsidR="009D609D" w:rsidRPr="00A07351">
        <w:rPr>
          <w:rFonts w:eastAsia="Poppins" w:cs="Poppins"/>
          <w:color w:val="000000"/>
          <w:szCs w:val="20"/>
          <w:lang w:val="pl"/>
        </w:rPr>
        <w:instrText xml:space="preserve"> REF _Ref187927806 \h </w:instrText>
      </w:r>
      <w:r w:rsidR="009D609D" w:rsidRPr="00A07351">
        <w:rPr>
          <w:rFonts w:eastAsia="Poppins" w:cs="Poppins"/>
          <w:color w:val="000000"/>
          <w:szCs w:val="20"/>
          <w:lang w:val="pl"/>
        </w:rPr>
      </w:r>
      <w:r w:rsidR="009D609D" w:rsidRPr="00A07351">
        <w:rPr>
          <w:rFonts w:eastAsia="Poppins" w:cs="Poppins"/>
          <w:color w:val="000000"/>
          <w:szCs w:val="20"/>
          <w:lang w:val="pl"/>
        </w:rPr>
        <w:fldChar w:fldCharType="separate"/>
      </w:r>
      <w:r w:rsidR="009D609D" w:rsidRPr="00A07351">
        <w:rPr>
          <w:lang w:val="pl"/>
        </w:rPr>
        <w:t>Załącznik 2 – Tabela obserwacji właściwości gleby</w:t>
      </w:r>
      <w:r w:rsidR="009D609D" w:rsidRPr="00A07351">
        <w:rPr>
          <w:rFonts w:eastAsia="Poppins" w:cs="Poppins"/>
          <w:color w:val="000000"/>
          <w:szCs w:val="20"/>
          <w:lang w:val="pl"/>
        </w:rPr>
        <w:fldChar w:fldCharType="end"/>
      </w:r>
      <w:r w:rsidRPr="00A07351">
        <w:rPr>
          <w:rFonts w:eastAsia="Poppins" w:cs="Poppins"/>
          <w:color w:val="000000"/>
          <w:szCs w:val="20"/>
          <w:lang w:val="pl"/>
        </w:rPr>
        <w:t>.</w:t>
      </w:r>
    </w:p>
    <w:p w14:paraId="00000171" w14:textId="115C94BC" w:rsidR="00CE52FA" w:rsidRPr="00A07351" w:rsidRDefault="00954BA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pl"/>
        </w:rPr>
        <w:t xml:space="preserve">Wskazówki do prowadzenia dziennika mogą pomóc uczniom w dokumentowaniu ich obserwacji i refleksji. Zawierają one inspiracje do refleksji i wskazówki na temat efektywnego prowadzenia dziennika. Patrz: </w:t>
      </w:r>
      <w:r w:rsidR="009D609D" w:rsidRPr="00A07351">
        <w:rPr>
          <w:rFonts w:eastAsia="Poppins" w:cs="Poppins"/>
          <w:color w:val="000000"/>
          <w:szCs w:val="20"/>
          <w:lang w:val="pl"/>
        </w:rPr>
        <w:fldChar w:fldCharType="begin"/>
      </w:r>
      <w:r w:rsidR="009D609D" w:rsidRPr="00A07351">
        <w:rPr>
          <w:rFonts w:eastAsia="Poppins" w:cs="Poppins"/>
          <w:color w:val="000000"/>
          <w:szCs w:val="20"/>
          <w:lang w:val="pl"/>
        </w:rPr>
        <w:instrText xml:space="preserve"> REF _Ref187927791 \h </w:instrText>
      </w:r>
      <w:r w:rsidR="009D609D" w:rsidRPr="00A07351">
        <w:rPr>
          <w:rFonts w:eastAsia="Poppins" w:cs="Poppins"/>
          <w:color w:val="000000"/>
          <w:szCs w:val="20"/>
          <w:lang w:val="pl"/>
        </w:rPr>
      </w:r>
      <w:r w:rsidR="009D609D" w:rsidRPr="00A07351">
        <w:rPr>
          <w:rFonts w:eastAsia="Poppins" w:cs="Poppins"/>
          <w:color w:val="000000"/>
          <w:szCs w:val="20"/>
          <w:lang w:val="pl"/>
        </w:rPr>
        <w:fldChar w:fldCharType="separate"/>
      </w:r>
      <w:r w:rsidR="009D609D" w:rsidRPr="00A07351">
        <w:rPr>
          <w:lang w:val="pl"/>
        </w:rPr>
        <w:t>Załącznik 3 – Wskazówki do prowadzenia dziennika</w:t>
      </w:r>
      <w:r w:rsidR="009D609D" w:rsidRPr="00A07351">
        <w:rPr>
          <w:rFonts w:eastAsia="Poppins" w:cs="Poppins"/>
          <w:color w:val="000000"/>
          <w:szCs w:val="20"/>
          <w:lang w:val="pl"/>
        </w:rPr>
        <w:fldChar w:fldCharType="end"/>
      </w:r>
      <w:r w:rsidRPr="00A07351">
        <w:rPr>
          <w:rFonts w:eastAsia="Poppins" w:cs="Poppins"/>
          <w:color w:val="000000"/>
          <w:szCs w:val="20"/>
          <w:lang w:val="pl"/>
        </w:rPr>
        <w:t>.</w:t>
      </w:r>
    </w:p>
    <w:p w14:paraId="00000172" w14:textId="4C699FD9" w:rsidR="00CE52FA" w:rsidRPr="00A07351" w:rsidRDefault="00954BA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pl"/>
        </w:rPr>
        <w:t xml:space="preserve">Aby pomóc uczniom w obliczaniu gęstości i objętości gleby, sporządzono tabelę pomiarów gęstości gleby. W tabeli znajdują się okienka do wpisania masy, objętości i obliczonej gęstości każdej próbki gleby. Patrz: </w:t>
      </w:r>
      <w:r w:rsidR="009D609D" w:rsidRPr="00A07351">
        <w:rPr>
          <w:rFonts w:eastAsia="Poppins" w:cs="Poppins"/>
          <w:color w:val="000000"/>
          <w:szCs w:val="20"/>
          <w:lang w:val="pl"/>
        </w:rPr>
        <w:fldChar w:fldCharType="begin"/>
      </w:r>
      <w:r w:rsidR="009D609D" w:rsidRPr="00A07351">
        <w:rPr>
          <w:rFonts w:eastAsia="Poppins" w:cs="Poppins"/>
          <w:color w:val="000000"/>
          <w:szCs w:val="20"/>
          <w:lang w:val="pl"/>
        </w:rPr>
        <w:instrText xml:space="preserve"> REF _Ref187927799 \h </w:instrText>
      </w:r>
      <w:r w:rsidR="009D609D" w:rsidRPr="00A07351">
        <w:rPr>
          <w:rFonts w:eastAsia="Poppins" w:cs="Poppins"/>
          <w:color w:val="000000"/>
          <w:szCs w:val="20"/>
          <w:lang w:val="pl"/>
        </w:rPr>
      </w:r>
      <w:r w:rsidR="009D609D" w:rsidRPr="00A07351">
        <w:rPr>
          <w:rFonts w:eastAsia="Poppins" w:cs="Poppins"/>
          <w:color w:val="000000"/>
          <w:szCs w:val="20"/>
          <w:lang w:val="pl"/>
        </w:rPr>
        <w:fldChar w:fldCharType="separate"/>
      </w:r>
      <w:r w:rsidR="009D609D" w:rsidRPr="00A07351">
        <w:rPr>
          <w:lang w:val="pl"/>
        </w:rPr>
        <w:t>Załącznik 4 – Tabela pomiarów gęstości gleby</w:t>
      </w:r>
      <w:r w:rsidR="009D609D" w:rsidRPr="00A07351">
        <w:rPr>
          <w:rFonts w:eastAsia="Poppins" w:cs="Poppins"/>
          <w:color w:val="000000"/>
          <w:szCs w:val="20"/>
          <w:lang w:val="pl"/>
        </w:rPr>
        <w:fldChar w:fldCharType="end"/>
      </w:r>
      <w:r w:rsidRPr="00A07351">
        <w:rPr>
          <w:rFonts w:eastAsia="Poppins" w:cs="Poppins"/>
          <w:color w:val="000000"/>
          <w:szCs w:val="20"/>
          <w:lang w:val="pl"/>
        </w:rPr>
        <w:t>.</w:t>
      </w:r>
    </w:p>
    <w:p w14:paraId="00000173" w14:textId="3F755089" w:rsidR="00CE52FA" w:rsidRPr="00A07351" w:rsidRDefault="00954BA8">
      <w:pPr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en-GB"/>
        </w:rPr>
      </w:pPr>
      <w:r w:rsidRPr="00A07351">
        <w:rPr>
          <w:rFonts w:eastAsia="Poppins" w:cs="Poppins"/>
          <w:color w:val="000000"/>
          <w:szCs w:val="20"/>
          <w:lang w:val="pl"/>
        </w:rPr>
        <w:t xml:space="preserve">Aby pomóc uczniom w zapisywaniu wyników badań właściwości i pH gleby, sporządzono tabelę pomiarów właściwości gleby. W tabeli znajdują się okienka do wpisania cyfrowych i analogowych pomiarów pH, a także poziomu wilgoci i temperatury każdej próbki gleby. Patrz: </w:t>
      </w:r>
      <w:r w:rsidR="009D609D" w:rsidRPr="00A07351">
        <w:rPr>
          <w:rFonts w:eastAsia="Poppins" w:cs="Poppins"/>
          <w:color w:val="000000"/>
          <w:szCs w:val="20"/>
          <w:lang w:val="pl"/>
        </w:rPr>
        <w:fldChar w:fldCharType="begin"/>
      </w:r>
      <w:r w:rsidR="009D609D" w:rsidRPr="00A07351">
        <w:rPr>
          <w:rFonts w:eastAsia="Poppins" w:cs="Poppins"/>
          <w:color w:val="000000"/>
          <w:szCs w:val="20"/>
          <w:lang w:val="pl"/>
        </w:rPr>
        <w:instrText xml:space="preserve"> REF _Ref187927782 \h </w:instrText>
      </w:r>
      <w:r w:rsidR="009D609D" w:rsidRPr="00A07351">
        <w:rPr>
          <w:rFonts w:eastAsia="Poppins" w:cs="Poppins"/>
          <w:color w:val="000000"/>
          <w:szCs w:val="20"/>
          <w:lang w:val="pl"/>
        </w:rPr>
      </w:r>
      <w:r w:rsidR="009D609D" w:rsidRPr="00A07351">
        <w:rPr>
          <w:rFonts w:eastAsia="Poppins" w:cs="Poppins"/>
          <w:color w:val="000000"/>
          <w:szCs w:val="20"/>
          <w:lang w:val="pl"/>
        </w:rPr>
        <w:fldChar w:fldCharType="separate"/>
      </w:r>
      <w:r w:rsidR="009D609D" w:rsidRPr="00A07351">
        <w:rPr>
          <w:lang w:val="pl"/>
        </w:rPr>
        <w:t>Załącznik 5 – Tabela pomiarów pH i właściwości gleby</w:t>
      </w:r>
      <w:r w:rsidR="009D609D" w:rsidRPr="00A07351">
        <w:rPr>
          <w:rFonts w:eastAsia="Poppins" w:cs="Poppins"/>
          <w:color w:val="000000"/>
          <w:szCs w:val="20"/>
          <w:lang w:val="pl"/>
        </w:rPr>
        <w:fldChar w:fldCharType="end"/>
      </w:r>
      <w:r w:rsidRPr="00A07351">
        <w:rPr>
          <w:rFonts w:eastAsia="Poppins" w:cs="Poppins"/>
          <w:color w:val="000000"/>
          <w:szCs w:val="20"/>
          <w:lang w:val="pl"/>
        </w:rPr>
        <w:t>.</w:t>
      </w:r>
    </w:p>
    <w:p w14:paraId="00000174" w14:textId="77777777" w:rsidR="00CE52FA" w:rsidRPr="00A07351" w:rsidRDefault="00954BA8">
      <w:pPr>
        <w:pStyle w:val="Heading2"/>
      </w:pPr>
      <w:r w:rsidRPr="00A07351">
        <w:t xml:space="preserve">Ocena końcowa </w:t>
      </w:r>
    </w:p>
    <w:p w14:paraId="00000175" w14:textId="683C0A26" w:rsidR="00CE52FA" w:rsidRPr="0007117E" w:rsidRDefault="00954BA8">
      <w:pPr>
        <w:rPr>
          <w:lang w:val="pl-PL"/>
        </w:rPr>
      </w:pPr>
      <w:r w:rsidRPr="00A07351">
        <w:rPr>
          <w:lang w:val="pl"/>
        </w:rPr>
        <w:t xml:space="preserve">Ocena końcowa zostanie przeprowadzona w formie quizu. Patrz: </w:t>
      </w:r>
      <w:r w:rsidR="009D609D" w:rsidRPr="00A07351">
        <w:rPr>
          <w:lang w:val="pl"/>
        </w:rPr>
        <w:fldChar w:fldCharType="begin"/>
      </w:r>
      <w:r w:rsidR="009D609D" w:rsidRPr="00A07351">
        <w:rPr>
          <w:lang w:val="pl"/>
        </w:rPr>
        <w:instrText xml:space="preserve"> REF _Ref187927757 \h </w:instrText>
      </w:r>
      <w:r w:rsidR="009D609D" w:rsidRPr="00A07351">
        <w:rPr>
          <w:lang w:val="pl"/>
        </w:rPr>
      </w:r>
      <w:r w:rsidR="009D609D" w:rsidRPr="00A07351">
        <w:rPr>
          <w:lang w:val="pl"/>
        </w:rPr>
        <w:fldChar w:fldCharType="separate"/>
      </w:r>
      <w:r w:rsidRPr="00A07351">
        <w:rPr>
          <w:lang w:val="pl"/>
        </w:rPr>
        <w:t>Załącznik 7 – Ocena końcowa</w:t>
      </w:r>
      <w:r w:rsidR="009D609D" w:rsidRPr="00A07351">
        <w:rPr>
          <w:lang w:val="pl"/>
        </w:rPr>
        <w:fldChar w:fldCharType="end"/>
      </w:r>
      <w:r w:rsidRPr="00A07351">
        <w:rPr>
          <w:lang w:val="pl"/>
        </w:rPr>
        <w:t>.</w:t>
      </w:r>
    </w:p>
    <w:p w14:paraId="00000176" w14:textId="77777777" w:rsidR="00CE52FA" w:rsidRPr="0007117E" w:rsidRDefault="00954BA8">
      <w:pPr>
        <w:pStyle w:val="Heading2"/>
        <w:rPr>
          <w:lang w:val="pl-PL"/>
        </w:rPr>
      </w:pPr>
      <w:bookmarkStart w:id="19" w:name="_heading=h.3j2qqm3" w:colFirst="0" w:colLast="0"/>
      <w:bookmarkEnd w:id="19"/>
      <w:r w:rsidRPr="0007117E">
        <w:rPr>
          <w:lang w:val="pl-PL"/>
        </w:rPr>
        <w:lastRenderedPageBreak/>
        <w:t>Informacja zwrotna od ucznia</w:t>
      </w:r>
    </w:p>
    <w:p w14:paraId="00000177" w14:textId="5614B60E" w:rsidR="00CE52FA" w:rsidRPr="0007117E" w:rsidRDefault="00954BA8">
      <w:pPr>
        <w:rPr>
          <w:b/>
          <w:lang w:val="pl-PL"/>
        </w:rPr>
      </w:pPr>
      <w:r w:rsidRPr="00A07351">
        <w:rPr>
          <w:lang w:val="pl"/>
        </w:rPr>
        <w:t xml:space="preserve">Uczniowie przekażą informację zwrotną na temat scenariusza wypełniając ankietę, którą można dostosować do potrzeb na stronie internetowej lub wydrukować. Patrz: </w:t>
      </w:r>
      <w:r w:rsidR="009D609D" w:rsidRPr="00A07351">
        <w:rPr>
          <w:lang w:val="pl"/>
        </w:rPr>
        <w:fldChar w:fldCharType="begin"/>
      </w:r>
      <w:r w:rsidR="009D609D" w:rsidRPr="00A07351">
        <w:rPr>
          <w:lang w:val="pl"/>
        </w:rPr>
        <w:instrText xml:space="preserve"> REF _Ref187927746 \h </w:instrText>
      </w:r>
      <w:r w:rsidR="009D609D" w:rsidRPr="00A07351">
        <w:rPr>
          <w:lang w:val="pl"/>
        </w:rPr>
      </w:r>
      <w:r w:rsidR="009D609D" w:rsidRPr="00A07351">
        <w:rPr>
          <w:lang w:val="pl"/>
        </w:rPr>
        <w:fldChar w:fldCharType="separate"/>
      </w:r>
      <w:r w:rsidRPr="00A07351">
        <w:rPr>
          <w:lang w:val="pl"/>
        </w:rPr>
        <w:t>Załącznik 8 – Informacja zwrotna od ucznia</w:t>
      </w:r>
      <w:r w:rsidR="009D609D" w:rsidRPr="00A07351">
        <w:rPr>
          <w:lang w:val="pl"/>
        </w:rPr>
        <w:fldChar w:fldCharType="end"/>
      </w:r>
      <w:r w:rsidRPr="00A07351">
        <w:rPr>
          <w:lang w:val="pl"/>
        </w:rPr>
        <w:t>.</w:t>
      </w:r>
    </w:p>
    <w:p w14:paraId="00000178" w14:textId="77777777" w:rsidR="00CE52FA" w:rsidRPr="0007117E" w:rsidRDefault="00954BA8">
      <w:pPr>
        <w:pStyle w:val="Heading2"/>
        <w:rPr>
          <w:i/>
          <w:lang w:val="pl-PL"/>
        </w:rPr>
      </w:pPr>
      <w:bookmarkStart w:id="20" w:name="_heading=h.1y810tw" w:colFirst="0" w:colLast="0"/>
      <w:bookmarkEnd w:id="20"/>
      <w:r w:rsidRPr="0007117E">
        <w:rPr>
          <w:lang w:val="pl-PL"/>
        </w:rPr>
        <w:t xml:space="preserve">Informacja zwrotna od nauczyciela </w:t>
      </w:r>
    </w:p>
    <w:p w14:paraId="00000179" w14:textId="53FCD0D1" w:rsidR="00CE52FA" w:rsidRPr="0007117E" w:rsidRDefault="00954BA8">
      <w:pPr>
        <w:rPr>
          <w:b/>
          <w:lang w:val="pl-PL"/>
        </w:rPr>
      </w:pPr>
      <w:r w:rsidRPr="00A07351">
        <w:rPr>
          <w:lang w:val="pl"/>
        </w:rPr>
        <w:t xml:space="preserve">Nauczyciele mogą przekazać informację zwrotną na temat tego, jak scenariusz zajęć został zrealizowany i odebrany przez uczniów wypełniając tabelę samooceny. Patrz: </w:t>
      </w:r>
      <w:r w:rsidR="009D609D" w:rsidRPr="00A07351">
        <w:rPr>
          <w:lang w:val="pl"/>
        </w:rPr>
        <w:fldChar w:fldCharType="begin"/>
      </w:r>
      <w:r w:rsidR="009D609D" w:rsidRPr="00A07351">
        <w:rPr>
          <w:lang w:val="pl"/>
        </w:rPr>
        <w:instrText xml:space="preserve"> REF _Ref187927736 \h </w:instrText>
      </w:r>
      <w:r w:rsidR="009D609D" w:rsidRPr="00A07351">
        <w:rPr>
          <w:lang w:val="pl"/>
        </w:rPr>
      </w:r>
      <w:r w:rsidR="009D609D" w:rsidRPr="00A07351">
        <w:rPr>
          <w:lang w:val="pl"/>
        </w:rPr>
        <w:fldChar w:fldCharType="separate"/>
      </w:r>
      <w:r w:rsidRPr="00A07351">
        <w:rPr>
          <w:lang w:val="pl"/>
        </w:rPr>
        <w:t>Załącznik 9 – Informacja zwrotna od nauczyciela</w:t>
      </w:r>
      <w:r w:rsidR="009D609D" w:rsidRPr="00A07351">
        <w:rPr>
          <w:lang w:val="pl"/>
        </w:rPr>
        <w:fldChar w:fldCharType="end"/>
      </w:r>
      <w:r w:rsidRPr="00A07351">
        <w:rPr>
          <w:lang w:val="pl"/>
        </w:rPr>
        <w:t>.</w:t>
      </w:r>
    </w:p>
    <w:p w14:paraId="0000017A" w14:textId="77777777" w:rsidR="00CE52FA" w:rsidRPr="0007117E" w:rsidRDefault="00954BA8">
      <w:pPr>
        <w:pStyle w:val="Heading2"/>
        <w:rPr>
          <w:lang w:val="pl-PL"/>
        </w:rPr>
      </w:pPr>
      <w:r w:rsidRPr="0007117E">
        <w:rPr>
          <w:lang w:val="pl-PL"/>
        </w:rPr>
        <w:t>Refleksja na temat procesu tworzenia</w:t>
      </w:r>
    </w:p>
    <w:p w14:paraId="0000017B" w14:textId="77777777" w:rsidR="00CE52FA" w:rsidRPr="00A07351" w:rsidRDefault="00954BA8">
      <w:pPr>
        <w:rPr>
          <w:i/>
          <w:lang w:val="en-GB"/>
        </w:rPr>
      </w:pPr>
      <w:r w:rsidRPr="00A07351">
        <w:rPr>
          <w:i/>
          <w:lang w:val="pl"/>
        </w:rPr>
        <w:t>Miejsce na osobistą refleksję dotyczącą procesu tworzenia scenariusza zajęć (maks. 200 słów). Poniżej znajduje się kilka pytań pomocniczych.</w:t>
      </w:r>
    </w:p>
    <w:p w14:paraId="0000017C" w14:textId="77777777" w:rsidR="00CE52FA" w:rsidRPr="0007117E" w:rsidRDefault="00954BA8">
      <w:pPr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i/>
          <w:color w:val="000000"/>
          <w:szCs w:val="20"/>
          <w:lang w:val="pl-PL"/>
        </w:rPr>
      </w:pPr>
      <w:r w:rsidRPr="00A07351">
        <w:rPr>
          <w:rFonts w:eastAsia="Poppins" w:cs="Poppins"/>
          <w:i/>
          <w:color w:val="000000"/>
          <w:szCs w:val="20"/>
          <w:lang w:val="pl"/>
        </w:rPr>
        <w:t>Opisz skąd wziął się pomysł opracowania tego scenariusza zajęć. Co zainspirowało Cię do wybrania akurat tego tematu?</w:t>
      </w:r>
    </w:p>
    <w:p w14:paraId="0000017D" w14:textId="77777777" w:rsidR="00CE52FA" w:rsidRPr="0007117E" w:rsidRDefault="00954BA8">
      <w:pPr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i/>
          <w:color w:val="000000"/>
          <w:szCs w:val="20"/>
          <w:lang w:val="pl-PL"/>
        </w:rPr>
      </w:pPr>
      <w:r w:rsidRPr="00A07351">
        <w:rPr>
          <w:rFonts w:eastAsia="Poppins" w:cs="Poppins"/>
          <w:i/>
          <w:color w:val="000000"/>
          <w:szCs w:val="20"/>
          <w:lang w:val="pl"/>
        </w:rPr>
        <w:t>Podsumuj przeprowadzone badania i źródła, z których korzystałaś/korzystałeś przy opracowywaniu scenariusza. W jaki sposób wpłynęły one na Twój tok myślenia i proces tworzenia?</w:t>
      </w:r>
    </w:p>
    <w:p w14:paraId="0000017E" w14:textId="77777777" w:rsidR="00CE52FA" w:rsidRPr="0007117E" w:rsidRDefault="00954BA8">
      <w:pPr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i/>
          <w:color w:val="000000"/>
          <w:szCs w:val="20"/>
          <w:lang w:val="pl-PL"/>
        </w:rPr>
      </w:pPr>
      <w:r w:rsidRPr="00A07351">
        <w:rPr>
          <w:rFonts w:eastAsia="Poppins" w:cs="Poppins"/>
          <w:i/>
          <w:color w:val="000000"/>
          <w:szCs w:val="20"/>
          <w:lang w:val="pl"/>
        </w:rPr>
        <w:t>Czego się nauczyłaś/nauczyłeś na temat swojego procesu planowania i rozwoju?</w:t>
      </w:r>
    </w:p>
    <w:p w14:paraId="0000017F" w14:textId="77777777" w:rsidR="00CE52FA" w:rsidRPr="00A07351" w:rsidRDefault="00954BA8">
      <w:pPr>
        <w:spacing w:after="200" w:line="276" w:lineRule="auto"/>
        <w:rPr>
          <w:i/>
          <w:lang w:val="en-GB"/>
        </w:rPr>
      </w:pPr>
      <w:r w:rsidRPr="00A07351">
        <w:rPr>
          <w:lang w:val="pl"/>
        </w:rPr>
        <w:t>Napisz swoją refleksję poniżej:</w:t>
      </w:r>
    </w:p>
    <w:tbl>
      <w:tblPr>
        <w:tblStyle w:val="a1"/>
        <w:tblW w:w="9240" w:type="dxa"/>
        <w:tblInd w:w="-5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400" w:firstRow="0" w:lastRow="0" w:firstColumn="0" w:lastColumn="0" w:noHBand="0" w:noVBand="1"/>
      </w:tblPr>
      <w:tblGrid>
        <w:gridCol w:w="9240"/>
      </w:tblGrid>
      <w:tr w:rsidR="00CE52FA" w:rsidRPr="0007117E" w14:paraId="26E1D6F0" w14:textId="77777777" w:rsidTr="00C1419B">
        <w:trPr>
          <w:trHeight w:val="3441"/>
        </w:trPr>
        <w:tc>
          <w:tcPr>
            <w:tcW w:w="9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</w:tcPr>
          <w:p w14:paraId="2DB8ADDD" w14:textId="2FC21B57" w:rsidR="00242032" w:rsidRPr="0007117E" w:rsidRDefault="00242032" w:rsidP="00242032">
            <w:pPr>
              <w:jc w:val="both"/>
              <w:rPr>
                <w:lang w:val="pl-PL"/>
              </w:rPr>
            </w:pPr>
            <w:r w:rsidRPr="00A07351">
              <w:rPr>
                <w:lang w:val="pl"/>
              </w:rPr>
              <w:t>Pierwotny pomysł opracowania tego scenariusza zajęć zrodził się z chęci promowania znaczenia gleby w naszym codziennym życiu i jej bezpośredniego związku z trwałością i edukacją ekologiczną. Postanowiłyśmy skoncentrować się na glebie, ponieważ temat gleby jest często pomijany, pomimo tego, że gleba odgrywa kluczową rolę w zakresie wzrostu roślin, filtracji wody i ekosystemów. Chciałam opracować ciekawe i praktyczne zadania, aby pomóc uczniom lepiej zrozumieć te pojęcia.</w:t>
            </w:r>
          </w:p>
          <w:p w14:paraId="20F2C091" w14:textId="2B0074FF" w:rsidR="00242032" w:rsidRPr="0007117E" w:rsidRDefault="00242032" w:rsidP="00242032">
            <w:pPr>
              <w:jc w:val="both"/>
              <w:rPr>
                <w:lang w:val="pl-PL"/>
              </w:rPr>
            </w:pPr>
            <w:r w:rsidRPr="00A07351">
              <w:rPr>
                <w:lang w:val="pl"/>
              </w:rPr>
              <w:t>W celu stworzenia tego scenariusza, zebrałyśmy informacje na temat rodzajów gleby, wzrostu roślin i roli dżdżownic w zakresie poprawy jakości gleby. Dokonałyśmy również przeglądu materiałów dydaktycznych z zakresu gleboznawstwa oraz najlepszych praktyk nauczania koncepcji STEM uczniów młodszych klas. Te materiały pomogły nam w podjęciu decyzji o uwzględnieniu doświadczeń, takich jak sadzenie nasion w różnych rodzajach gleby z obecnością i bez obecności dżdżownic, dających uczniom możliwość obserwowania zachodzących zmian i wyciągania własnych wniosków.</w:t>
            </w:r>
          </w:p>
          <w:p w14:paraId="00000180" w14:textId="668A8556" w:rsidR="00330643" w:rsidRPr="0007117E" w:rsidRDefault="00242032" w:rsidP="00242032">
            <w:pPr>
              <w:jc w:val="both"/>
              <w:rPr>
                <w:lang w:val="pl-PL"/>
              </w:rPr>
            </w:pPr>
            <w:r w:rsidRPr="00A07351">
              <w:rPr>
                <w:lang w:val="pl"/>
              </w:rPr>
              <w:t>Proces tworzenia scenariusza pokazał nam jak ważne jest zachowanie równowagi między dokładnością naukową a prostotą, aby mieć pewność, że zadania są ciekawe i dostosowane do wieku uczniów. Planowanie i opracowywanie tego scenariusza pomogło nam udoskonalić nasze umiejętności w zakresie tworzenia dobrze zorganizowanych, a jednocześnie elastycznych scenariuszy lekcji. Dostrzegłyśmy również zalety łączenia nauki w klasie z problemami ze świata rzeczywistego - dzięki temu ​lekcje stają się bardziej wartościowe dla uczniów.</w:t>
            </w:r>
          </w:p>
        </w:tc>
      </w:tr>
    </w:tbl>
    <w:p w14:paraId="00000181" w14:textId="77777777" w:rsidR="00CE52FA" w:rsidRPr="0007117E" w:rsidRDefault="00954BA8">
      <w:pPr>
        <w:spacing w:after="200" w:line="276" w:lineRule="auto"/>
        <w:rPr>
          <w:b/>
          <w:color w:val="FFFFFF"/>
          <w:sz w:val="22"/>
          <w:szCs w:val="22"/>
          <w:lang w:val="pl-PL"/>
        </w:rPr>
      </w:pPr>
      <w:r w:rsidRPr="00A07351">
        <w:rPr>
          <w:lang w:val="pl"/>
        </w:rPr>
        <w:br w:type="page"/>
      </w:r>
    </w:p>
    <w:p w14:paraId="00000182" w14:textId="77777777" w:rsidR="00CE52FA" w:rsidRPr="00A07351" w:rsidRDefault="00954BA8">
      <w:pPr>
        <w:pStyle w:val="Heading2"/>
      </w:pPr>
      <w:bookmarkStart w:id="21" w:name="_heading=h.4i7ojhp" w:colFirst="0" w:colLast="0"/>
      <w:bookmarkStart w:id="22" w:name="_Ref187927815"/>
      <w:bookmarkEnd w:id="21"/>
      <w:r w:rsidRPr="00A07351">
        <w:lastRenderedPageBreak/>
        <w:t>Załącznik 1 - Lista kontrolna oceny uczestnictwa</w:t>
      </w:r>
      <w:bookmarkEnd w:id="22"/>
      <w:r w:rsidRPr="00A07351">
        <w:t xml:space="preserve"> </w:t>
      </w:r>
    </w:p>
    <w:tbl>
      <w:tblPr>
        <w:tblStyle w:val="a2"/>
        <w:tblW w:w="9345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600" w:firstRow="0" w:lastRow="0" w:firstColumn="0" w:lastColumn="0" w:noHBand="1" w:noVBand="1"/>
      </w:tblPr>
      <w:tblGrid>
        <w:gridCol w:w="2145"/>
        <w:gridCol w:w="1593"/>
        <w:gridCol w:w="1869"/>
        <w:gridCol w:w="1869"/>
        <w:gridCol w:w="1869"/>
      </w:tblGrid>
      <w:tr w:rsidR="00CE52FA" w:rsidRPr="00A07351" w14:paraId="40FF8A28" w14:textId="77777777" w:rsidTr="00330643">
        <w:trPr>
          <w:trHeight w:val="300"/>
        </w:trPr>
        <w:tc>
          <w:tcPr>
            <w:tcW w:w="2145" w:type="dxa"/>
            <w:shd w:val="clear" w:color="auto" w:fill="C4BC96" w:themeFill="background2" w:themeFillShade="BF"/>
          </w:tcPr>
          <w:p w14:paraId="00000183" w14:textId="77777777" w:rsidR="00CE52FA" w:rsidRPr="00A07351" w:rsidRDefault="00954BA8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t>Kryteria oceny</w:t>
            </w:r>
          </w:p>
        </w:tc>
        <w:tc>
          <w:tcPr>
            <w:tcW w:w="1593" w:type="dxa"/>
            <w:shd w:val="clear" w:color="auto" w:fill="C4BC96" w:themeFill="background2" w:themeFillShade="BF"/>
          </w:tcPr>
          <w:p w14:paraId="00000184" w14:textId="77777777" w:rsidR="00CE52FA" w:rsidRPr="00A07351" w:rsidRDefault="00954BA8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t>Kolor zielony (znakomicie)</w:t>
            </w:r>
          </w:p>
        </w:tc>
        <w:tc>
          <w:tcPr>
            <w:tcW w:w="1869" w:type="dxa"/>
            <w:shd w:val="clear" w:color="auto" w:fill="C4BC96" w:themeFill="background2" w:themeFillShade="BF"/>
          </w:tcPr>
          <w:p w14:paraId="00000185" w14:textId="77777777" w:rsidR="00CE52FA" w:rsidRPr="00A07351" w:rsidRDefault="00954BA8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t>Kolor żółty (dostatecznie)</w:t>
            </w:r>
          </w:p>
        </w:tc>
        <w:tc>
          <w:tcPr>
            <w:tcW w:w="1869" w:type="dxa"/>
            <w:shd w:val="clear" w:color="auto" w:fill="C4BC96" w:themeFill="background2" w:themeFillShade="BF"/>
          </w:tcPr>
          <w:p w14:paraId="00000186" w14:textId="77777777" w:rsidR="00CE52FA" w:rsidRPr="00A07351" w:rsidRDefault="00954BA8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t>Kolor czerwony (wymaga poprawy)</w:t>
            </w:r>
          </w:p>
        </w:tc>
        <w:tc>
          <w:tcPr>
            <w:tcW w:w="1869" w:type="dxa"/>
            <w:shd w:val="clear" w:color="auto" w:fill="C4BC96" w:themeFill="background2" w:themeFillShade="BF"/>
          </w:tcPr>
          <w:p w14:paraId="00000187" w14:textId="77777777" w:rsidR="00CE52FA" w:rsidRPr="00A07351" w:rsidRDefault="00954BA8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t>Uwagi</w:t>
            </w:r>
          </w:p>
        </w:tc>
      </w:tr>
      <w:tr w:rsidR="00CE52FA" w:rsidRPr="0007117E" w14:paraId="2663F99F" w14:textId="77777777" w:rsidTr="00330643">
        <w:trPr>
          <w:trHeight w:val="300"/>
        </w:trPr>
        <w:tc>
          <w:tcPr>
            <w:tcW w:w="2145" w:type="dxa"/>
            <w:shd w:val="clear" w:color="auto" w:fill="auto"/>
          </w:tcPr>
          <w:p w14:paraId="00000188" w14:textId="77777777" w:rsidR="00CE52FA" w:rsidRPr="0007117E" w:rsidRDefault="00954BA8">
            <w:pPr>
              <w:rPr>
                <w:lang w:val="pl-PL"/>
              </w:rPr>
            </w:pPr>
            <w:r w:rsidRPr="00A07351">
              <w:rPr>
                <w:lang w:val="pl"/>
              </w:rPr>
              <w:t>Aktywnie angażuje się w burzę mózgów</w:t>
            </w:r>
          </w:p>
        </w:tc>
        <w:tc>
          <w:tcPr>
            <w:tcW w:w="1593" w:type="dxa"/>
            <w:shd w:val="clear" w:color="auto" w:fill="auto"/>
          </w:tcPr>
          <w:p w14:paraId="00000189" w14:textId="77777777" w:rsidR="00CE52FA" w:rsidRPr="0007117E" w:rsidRDefault="00CE52FA">
            <w:pPr>
              <w:rPr>
                <w:rFonts w:ascii="Quattrocento Sans" w:eastAsia="Quattrocento Sans" w:hAnsi="Quattrocento Sans" w:cs="Quattrocento Sans"/>
                <w:lang w:val="pl-PL"/>
              </w:rPr>
            </w:pPr>
          </w:p>
        </w:tc>
        <w:tc>
          <w:tcPr>
            <w:tcW w:w="1869" w:type="dxa"/>
            <w:shd w:val="clear" w:color="auto" w:fill="auto"/>
          </w:tcPr>
          <w:p w14:paraId="0000018A" w14:textId="77777777" w:rsidR="00CE52FA" w:rsidRPr="0007117E" w:rsidRDefault="00CE52FA">
            <w:pPr>
              <w:rPr>
                <w:rFonts w:ascii="Quattrocento Sans" w:eastAsia="Quattrocento Sans" w:hAnsi="Quattrocento Sans" w:cs="Quattrocento Sans"/>
                <w:lang w:val="pl-PL"/>
              </w:rPr>
            </w:pPr>
          </w:p>
        </w:tc>
        <w:tc>
          <w:tcPr>
            <w:tcW w:w="1869" w:type="dxa"/>
            <w:shd w:val="clear" w:color="auto" w:fill="auto"/>
          </w:tcPr>
          <w:p w14:paraId="0000018B" w14:textId="77777777" w:rsidR="00CE52FA" w:rsidRPr="0007117E" w:rsidRDefault="00CE52FA">
            <w:pPr>
              <w:rPr>
                <w:rFonts w:ascii="Quattrocento Sans" w:eastAsia="Quattrocento Sans" w:hAnsi="Quattrocento Sans" w:cs="Quattrocento Sans"/>
                <w:lang w:val="pl-PL"/>
              </w:rPr>
            </w:pPr>
          </w:p>
        </w:tc>
        <w:tc>
          <w:tcPr>
            <w:tcW w:w="1869" w:type="dxa"/>
            <w:shd w:val="clear" w:color="auto" w:fill="auto"/>
          </w:tcPr>
          <w:p w14:paraId="0000018C" w14:textId="77777777" w:rsidR="00CE52FA" w:rsidRPr="0007117E" w:rsidRDefault="00CE52FA">
            <w:pPr>
              <w:rPr>
                <w:rFonts w:ascii="Quattrocento Sans" w:eastAsia="Quattrocento Sans" w:hAnsi="Quattrocento Sans" w:cs="Quattrocento Sans"/>
                <w:lang w:val="pl-PL"/>
              </w:rPr>
            </w:pPr>
          </w:p>
        </w:tc>
      </w:tr>
      <w:tr w:rsidR="00CE52FA" w:rsidRPr="0007117E" w14:paraId="646C217A" w14:textId="77777777" w:rsidTr="00330643">
        <w:trPr>
          <w:trHeight w:val="300"/>
        </w:trPr>
        <w:tc>
          <w:tcPr>
            <w:tcW w:w="2145" w:type="dxa"/>
            <w:shd w:val="clear" w:color="auto" w:fill="auto"/>
          </w:tcPr>
          <w:p w14:paraId="0000018D" w14:textId="77777777" w:rsidR="00CE52FA" w:rsidRPr="0007117E" w:rsidRDefault="00954BA8">
            <w:pPr>
              <w:rPr>
                <w:lang w:val="pl-PL"/>
              </w:rPr>
            </w:pPr>
            <w:r w:rsidRPr="00A07351">
              <w:rPr>
                <w:lang w:val="pl"/>
              </w:rPr>
              <w:t>Dzieli się posiadaną wiedzą na temat gleby</w:t>
            </w:r>
          </w:p>
        </w:tc>
        <w:tc>
          <w:tcPr>
            <w:tcW w:w="1593" w:type="dxa"/>
            <w:shd w:val="clear" w:color="auto" w:fill="auto"/>
          </w:tcPr>
          <w:p w14:paraId="0000018E" w14:textId="77777777" w:rsidR="00CE52FA" w:rsidRPr="0007117E" w:rsidRDefault="00CE52FA">
            <w:pPr>
              <w:rPr>
                <w:rFonts w:ascii="Quattrocento Sans" w:eastAsia="Quattrocento Sans" w:hAnsi="Quattrocento Sans" w:cs="Quattrocento Sans"/>
                <w:lang w:val="pl-PL"/>
              </w:rPr>
            </w:pPr>
          </w:p>
        </w:tc>
        <w:tc>
          <w:tcPr>
            <w:tcW w:w="1869" w:type="dxa"/>
            <w:shd w:val="clear" w:color="auto" w:fill="auto"/>
          </w:tcPr>
          <w:p w14:paraId="08DBE236" w14:textId="77777777" w:rsidR="00CE52FA" w:rsidRPr="0007117E" w:rsidRDefault="00CE52FA">
            <w:pPr>
              <w:rPr>
                <w:rFonts w:ascii="Quattrocento Sans" w:eastAsia="Quattrocento Sans" w:hAnsi="Quattrocento Sans" w:cs="Quattrocento Sans"/>
                <w:lang w:val="pl-PL"/>
              </w:rPr>
            </w:pPr>
          </w:p>
          <w:p w14:paraId="6E5BB11D" w14:textId="77777777" w:rsidR="00F8565B" w:rsidRPr="0007117E" w:rsidRDefault="00F8565B" w:rsidP="00F8565B">
            <w:pPr>
              <w:rPr>
                <w:rFonts w:ascii="Quattrocento Sans" w:eastAsia="Quattrocento Sans" w:hAnsi="Quattrocento Sans" w:cs="Quattrocento Sans"/>
                <w:lang w:val="pl-PL"/>
              </w:rPr>
            </w:pPr>
          </w:p>
          <w:p w14:paraId="0000018F" w14:textId="77777777" w:rsidR="00F8565B" w:rsidRPr="0007117E" w:rsidRDefault="00F8565B" w:rsidP="00F8565B">
            <w:pPr>
              <w:rPr>
                <w:rFonts w:ascii="Quattrocento Sans" w:eastAsia="Quattrocento Sans" w:hAnsi="Quattrocento Sans" w:cs="Quattrocento Sans"/>
                <w:lang w:val="pl-PL"/>
              </w:rPr>
            </w:pPr>
          </w:p>
        </w:tc>
        <w:tc>
          <w:tcPr>
            <w:tcW w:w="1869" w:type="dxa"/>
            <w:shd w:val="clear" w:color="auto" w:fill="auto"/>
          </w:tcPr>
          <w:p w14:paraId="00000190" w14:textId="77777777" w:rsidR="00CE52FA" w:rsidRPr="0007117E" w:rsidRDefault="00CE52FA">
            <w:pPr>
              <w:rPr>
                <w:rFonts w:ascii="Quattrocento Sans" w:eastAsia="Quattrocento Sans" w:hAnsi="Quattrocento Sans" w:cs="Quattrocento Sans"/>
                <w:lang w:val="pl-PL"/>
              </w:rPr>
            </w:pPr>
          </w:p>
        </w:tc>
        <w:tc>
          <w:tcPr>
            <w:tcW w:w="1869" w:type="dxa"/>
            <w:shd w:val="clear" w:color="auto" w:fill="auto"/>
          </w:tcPr>
          <w:p w14:paraId="00000191" w14:textId="77777777" w:rsidR="00CE52FA" w:rsidRPr="0007117E" w:rsidRDefault="00CE52FA">
            <w:pPr>
              <w:rPr>
                <w:rFonts w:ascii="Quattrocento Sans" w:eastAsia="Quattrocento Sans" w:hAnsi="Quattrocento Sans" w:cs="Quattrocento Sans"/>
                <w:lang w:val="pl-PL"/>
              </w:rPr>
            </w:pPr>
          </w:p>
        </w:tc>
      </w:tr>
      <w:tr w:rsidR="00CE52FA" w:rsidRPr="0007117E" w14:paraId="234D218F" w14:textId="77777777" w:rsidTr="00330643">
        <w:trPr>
          <w:trHeight w:val="300"/>
        </w:trPr>
        <w:tc>
          <w:tcPr>
            <w:tcW w:w="2145" w:type="dxa"/>
            <w:shd w:val="clear" w:color="auto" w:fill="auto"/>
          </w:tcPr>
          <w:p w14:paraId="00000192" w14:textId="77777777" w:rsidR="00CE52FA" w:rsidRPr="0007117E" w:rsidRDefault="00954BA8">
            <w:pPr>
              <w:rPr>
                <w:lang w:val="pl-PL"/>
              </w:rPr>
            </w:pPr>
            <w:r w:rsidRPr="00A07351">
              <w:rPr>
                <w:lang w:val="pl"/>
              </w:rPr>
              <w:t>Zadaje pytania związane z omawianym zagadnieniem</w:t>
            </w:r>
          </w:p>
        </w:tc>
        <w:tc>
          <w:tcPr>
            <w:tcW w:w="1593" w:type="dxa"/>
            <w:shd w:val="clear" w:color="auto" w:fill="auto"/>
          </w:tcPr>
          <w:p w14:paraId="00000193" w14:textId="77777777" w:rsidR="00CE52FA" w:rsidRPr="0007117E" w:rsidRDefault="00CE52FA">
            <w:pPr>
              <w:rPr>
                <w:rFonts w:ascii="Quattrocento Sans" w:eastAsia="Quattrocento Sans" w:hAnsi="Quattrocento Sans" w:cs="Quattrocento Sans"/>
                <w:lang w:val="pl-PL"/>
              </w:rPr>
            </w:pPr>
          </w:p>
        </w:tc>
        <w:tc>
          <w:tcPr>
            <w:tcW w:w="1869" w:type="dxa"/>
            <w:shd w:val="clear" w:color="auto" w:fill="auto"/>
          </w:tcPr>
          <w:p w14:paraId="00000194" w14:textId="77777777" w:rsidR="00CE52FA" w:rsidRPr="0007117E" w:rsidRDefault="00CE52FA">
            <w:pPr>
              <w:rPr>
                <w:rFonts w:ascii="Quattrocento Sans" w:eastAsia="Quattrocento Sans" w:hAnsi="Quattrocento Sans" w:cs="Quattrocento Sans"/>
                <w:lang w:val="pl-PL"/>
              </w:rPr>
            </w:pPr>
          </w:p>
        </w:tc>
        <w:tc>
          <w:tcPr>
            <w:tcW w:w="1869" w:type="dxa"/>
            <w:shd w:val="clear" w:color="auto" w:fill="auto"/>
          </w:tcPr>
          <w:p w14:paraId="00000195" w14:textId="77777777" w:rsidR="00CE52FA" w:rsidRPr="0007117E" w:rsidRDefault="00CE52FA">
            <w:pPr>
              <w:rPr>
                <w:rFonts w:ascii="Quattrocento Sans" w:eastAsia="Quattrocento Sans" w:hAnsi="Quattrocento Sans" w:cs="Quattrocento Sans"/>
                <w:lang w:val="pl-PL"/>
              </w:rPr>
            </w:pPr>
          </w:p>
        </w:tc>
        <w:tc>
          <w:tcPr>
            <w:tcW w:w="1869" w:type="dxa"/>
            <w:shd w:val="clear" w:color="auto" w:fill="auto"/>
          </w:tcPr>
          <w:p w14:paraId="00000196" w14:textId="77777777" w:rsidR="00CE52FA" w:rsidRPr="0007117E" w:rsidRDefault="00CE52FA">
            <w:pPr>
              <w:rPr>
                <w:rFonts w:ascii="Quattrocento Sans" w:eastAsia="Quattrocento Sans" w:hAnsi="Quattrocento Sans" w:cs="Quattrocento Sans"/>
                <w:lang w:val="pl-PL"/>
              </w:rPr>
            </w:pPr>
          </w:p>
        </w:tc>
      </w:tr>
      <w:tr w:rsidR="00CE52FA" w:rsidRPr="00A07351" w14:paraId="610D356D" w14:textId="77777777" w:rsidTr="00330643">
        <w:trPr>
          <w:trHeight w:val="300"/>
        </w:trPr>
        <w:tc>
          <w:tcPr>
            <w:tcW w:w="2145" w:type="dxa"/>
            <w:shd w:val="clear" w:color="auto" w:fill="auto"/>
          </w:tcPr>
          <w:p w14:paraId="00000197" w14:textId="77777777" w:rsidR="00CE52FA" w:rsidRPr="00A07351" w:rsidRDefault="00954BA8">
            <w:pPr>
              <w:rPr>
                <w:lang w:val="en-GB"/>
              </w:rPr>
            </w:pPr>
            <w:r w:rsidRPr="00A07351">
              <w:rPr>
                <w:lang w:val="pl"/>
              </w:rPr>
              <w:t>Współpracuje w grupie</w:t>
            </w:r>
          </w:p>
        </w:tc>
        <w:tc>
          <w:tcPr>
            <w:tcW w:w="1593" w:type="dxa"/>
            <w:shd w:val="clear" w:color="auto" w:fill="auto"/>
          </w:tcPr>
          <w:p w14:paraId="00000198" w14:textId="77777777" w:rsidR="00CE52FA" w:rsidRPr="00A07351" w:rsidRDefault="00CE52FA">
            <w:pPr>
              <w:rPr>
                <w:rFonts w:ascii="Quattrocento Sans" w:eastAsia="Quattrocento Sans" w:hAnsi="Quattrocento Sans" w:cs="Quattrocento Sans"/>
                <w:lang w:val="en-GB"/>
              </w:rPr>
            </w:pPr>
          </w:p>
        </w:tc>
        <w:tc>
          <w:tcPr>
            <w:tcW w:w="1869" w:type="dxa"/>
            <w:shd w:val="clear" w:color="auto" w:fill="auto"/>
          </w:tcPr>
          <w:p w14:paraId="00000199" w14:textId="77777777" w:rsidR="00CE52FA" w:rsidRPr="00A07351" w:rsidRDefault="00CE52FA">
            <w:pPr>
              <w:rPr>
                <w:rFonts w:ascii="Quattrocento Sans" w:eastAsia="Quattrocento Sans" w:hAnsi="Quattrocento Sans" w:cs="Quattrocento Sans"/>
                <w:lang w:val="en-GB"/>
              </w:rPr>
            </w:pPr>
          </w:p>
        </w:tc>
        <w:tc>
          <w:tcPr>
            <w:tcW w:w="1869" w:type="dxa"/>
            <w:shd w:val="clear" w:color="auto" w:fill="auto"/>
          </w:tcPr>
          <w:p w14:paraId="0000019A" w14:textId="77777777" w:rsidR="00CE52FA" w:rsidRPr="00A07351" w:rsidRDefault="00CE52FA">
            <w:pPr>
              <w:rPr>
                <w:rFonts w:ascii="Quattrocento Sans" w:eastAsia="Quattrocento Sans" w:hAnsi="Quattrocento Sans" w:cs="Quattrocento Sans"/>
                <w:lang w:val="en-GB"/>
              </w:rPr>
            </w:pPr>
          </w:p>
        </w:tc>
        <w:tc>
          <w:tcPr>
            <w:tcW w:w="1869" w:type="dxa"/>
            <w:shd w:val="clear" w:color="auto" w:fill="auto"/>
          </w:tcPr>
          <w:p w14:paraId="0000019B" w14:textId="77777777" w:rsidR="00CE52FA" w:rsidRPr="00A07351" w:rsidRDefault="00CE52FA">
            <w:pPr>
              <w:rPr>
                <w:rFonts w:ascii="Quattrocento Sans" w:eastAsia="Quattrocento Sans" w:hAnsi="Quattrocento Sans" w:cs="Quattrocento Sans"/>
                <w:lang w:val="en-GB"/>
              </w:rPr>
            </w:pPr>
          </w:p>
        </w:tc>
      </w:tr>
      <w:tr w:rsidR="00CE52FA" w:rsidRPr="0007117E" w14:paraId="52C78591" w14:textId="77777777" w:rsidTr="00330643">
        <w:trPr>
          <w:trHeight w:val="300"/>
        </w:trPr>
        <w:tc>
          <w:tcPr>
            <w:tcW w:w="2145" w:type="dxa"/>
            <w:shd w:val="clear" w:color="auto" w:fill="auto"/>
          </w:tcPr>
          <w:p w14:paraId="0000019C" w14:textId="77777777" w:rsidR="00CE52FA" w:rsidRPr="0007117E" w:rsidRDefault="00954BA8">
            <w:pPr>
              <w:rPr>
                <w:lang w:val="pl-PL"/>
              </w:rPr>
            </w:pPr>
            <w:r w:rsidRPr="00A07351">
              <w:rPr>
                <w:lang w:val="pl"/>
              </w:rPr>
              <w:t>Wnosi wkład w tworzenie mapy myśli</w:t>
            </w:r>
          </w:p>
        </w:tc>
        <w:tc>
          <w:tcPr>
            <w:tcW w:w="1593" w:type="dxa"/>
            <w:shd w:val="clear" w:color="auto" w:fill="auto"/>
          </w:tcPr>
          <w:p w14:paraId="0000019D" w14:textId="77777777" w:rsidR="00CE52FA" w:rsidRPr="0007117E" w:rsidRDefault="00CE52FA">
            <w:pPr>
              <w:rPr>
                <w:rFonts w:ascii="Quattrocento Sans" w:eastAsia="Quattrocento Sans" w:hAnsi="Quattrocento Sans" w:cs="Quattrocento Sans"/>
                <w:lang w:val="pl-PL"/>
              </w:rPr>
            </w:pPr>
          </w:p>
        </w:tc>
        <w:tc>
          <w:tcPr>
            <w:tcW w:w="1869" w:type="dxa"/>
            <w:shd w:val="clear" w:color="auto" w:fill="auto"/>
          </w:tcPr>
          <w:p w14:paraId="0000019E" w14:textId="77777777" w:rsidR="00CE52FA" w:rsidRPr="0007117E" w:rsidRDefault="00CE52FA">
            <w:pPr>
              <w:rPr>
                <w:rFonts w:ascii="Quattrocento Sans" w:eastAsia="Quattrocento Sans" w:hAnsi="Quattrocento Sans" w:cs="Quattrocento Sans"/>
                <w:lang w:val="pl-PL"/>
              </w:rPr>
            </w:pPr>
          </w:p>
        </w:tc>
        <w:tc>
          <w:tcPr>
            <w:tcW w:w="1869" w:type="dxa"/>
            <w:shd w:val="clear" w:color="auto" w:fill="auto"/>
          </w:tcPr>
          <w:p w14:paraId="0000019F" w14:textId="77777777" w:rsidR="00CE52FA" w:rsidRPr="0007117E" w:rsidRDefault="00CE52FA">
            <w:pPr>
              <w:rPr>
                <w:rFonts w:ascii="Quattrocento Sans" w:eastAsia="Quattrocento Sans" w:hAnsi="Quattrocento Sans" w:cs="Quattrocento Sans"/>
                <w:lang w:val="pl-PL"/>
              </w:rPr>
            </w:pPr>
          </w:p>
        </w:tc>
        <w:tc>
          <w:tcPr>
            <w:tcW w:w="1869" w:type="dxa"/>
            <w:shd w:val="clear" w:color="auto" w:fill="auto"/>
          </w:tcPr>
          <w:p w14:paraId="000001A0" w14:textId="77777777" w:rsidR="00CE52FA" w:rsidRPr="0007117E" w:rsidRDefault="00CE52FA">
            <w:pPr>
              <w:rPr>
                <w:rFonts w:ascii="Quattrocento Sans" w:eastAsia="Quattrocento Sans" w:hAnsi="Quattrocento Sans" w:cs="Quattrocento Sans"/>
                <w:lang w:val="pl-PL"/>
              </w:rPr>
            </w:pPr>
          </w:p>
        </w:tc>
      </w:tr>
      <w:tr w:rsidR="00CE52FA" w:rsidRPr="0007117E" w14:paraId="4B5BE5E4" w14:textId="77777777" w:rsidTr="00330643">
        <w:trPr>
          <w:trHeight w:val="300"/>
        </w:trPr>
        <w:tc>
          <w:tcPr>
            <w:tcW w:w="2145" w:type="dxa"/>
            <w:shd w:val="clear" w:color="auto" w:fill="auto"/>
          </w:tcPr>
          <w:p w14:paraId="000001A1" w14:textId="77777777" w:rsidR="00CE52FA" w:rsidRPr="0007117E" w:rsidRDefault="00954BA8">
            <w:pPr>
              <w:rPr>
                <w:lang w:val="pl-PL"/>
              </w:rPr>
            </w:pPr>
            <w:r w:rsidRPr="00A07351">
              <w:rPr>
                <w:lang w:val="pl"/>
              </w:rPr>
              <w:t>Demonstruje zrozumienie treści filmów wideo</w:t>
            </w:r>
          </w:p>
        </w:tc>
        <w:tc>
          <w:tcPr>
            <w:tcW w:w="1593" w:type="dxa"/>
            <w:shd w:val="clear" w:color="auto" w:fill="auto"/>
          </w:tcPr>
          <w:p w14:paraId="000001A2" w14:textId="77777777" w:rsidR="00CE52FA" w:rsidRPr="0007117E" w:rsidRDefault="00CE52FA">
            <w:pPr>
              <w:rPr>
                <w:rFonts w:ascii="Quattrocento Sans" w:eastAsia="Quattrocento Sans" w:hAnsi="Quattrocento Sans" w:cs="Quattrocento Sans"/>
                <w:lang w:val="pl-PL"/>
              </w:rPr>
            </w:pPr>
          </w:p>
        </w:tc>
        <w:tc>
          <w:tcPr>
            <w:tcW w:w="1869" w:type="dxa"/>
            <w:shd w:val="clear" w:color="auto" w:fill="auto"/>
          </w:tcPr>
          <w:p w14:paraId="000001A3" w14:textId="77777777" w:rsidR="00CE52FA" w:rsidRPr="0007117E" w:rsidRDefault="00CE52FA">
            <w:pPr>
              <w:rPr>
                <w:rFonts w:ascii="Quattrocento Sans" w:eastAsia="Quattrocento Sans" w:hAnsi="Quattrocento Sans" w:cs="Quattrocento Sans"/>
                <w:lang w:val="pl-PL"/>
              </w:rPr>
            </w:pPr>
          </w:p>
        </w:tc>
        <w:tc>
          <w:tcPr>
            <w:tcW w:w="1869" w:type="dxa"/>
            <w:shd w:val="clear" w:color="auto" w:fill="auto"/>
          </w:tcPr>
          <w:p w14:paraId="000001A4" w14:textId="77777777" w:rsidR="00CE52FA" w:rsidRPr="0007117E" w:rsidRDefault="00CE52FA">
            <w:pPr>
              <w:rPr>
                <w:rFonts w:ascii="Quattrocento Sans" w:eastAsia="Quattrocento Sans" w:hAnsi="Quattrocento Sans" w:cs="Quattrocento Sans"/>
                <w:lang w:val="pl-PL"/>
              </w:rPr>
            </w:pPr>
          </w:p>
        </w:tc>
        <w:tc>
          <w:tcPr>
            <w:tcW w:w="1869" w:type="dxa"/>
            <w:shd w:val="clear" w:color="auto" w:fill="auto"/>
          </w:tcPr>
          <w:p w14:paraId="000001A5" w14:textId="77777777" w:rsidR="00CE52FA" w:rsidRPr="0007117E" w:rsidRDefault="00CE52FA">
            <w:pPr>
              <w:rPr>
                <w:rFonts w:ascii="Quattrocento Sans" w:eastAsia="Quattrocento Sans" w:hAnsi="Quattrocento Sans" w:cs="Quattrocento Sans"/>
                <w:lang w:val="pl-PL"/>
              </w:rPr>
            </w:pPr>
          </w:p>
        </w:tc>
      </w:tr>
    </w:tbl>
    <w:p w14:paraId="000001A6" w14:textId="77777777" w:rsidR="00CE52FA" w:rsidRPr="00A07351" w:rsidRDefault="00954BA8">
      <w:pPr>
        <w:spacing w:before="240"/>
        <w:rPr>
          <w:lang w:val="en-GB"/>
        </w:rPr>
      </w:pPr>
      <w:r w:rsidRPr="00A07351">
        <w:rPr>
          <w:lang w:val="pl"/>
        </w:rPr>
        <w:t>Instrukcje:</w:t>
      </w:r>
    </w:p>
    <w:p w14:paraId="000001A7" w14:textId="77777777" w:rsidR="00CE52FA" w:rsidRPr="0007117E" w:rsidRDefault="00954BA8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t>Obserwując partycypację każdego ucznia, nauczyciel zaznacza poziom zaangażowania we właściwej kolumnie (kolor zielony, żółty lub czerwony).</w:t>
      </w:r>
    </w:p>
    <w:p w14:paraId="000001A8" w14:textId="77777777" w:rsidR="00CE52FA" w:rsidRPr="0007117E" w:rsidRDefault="00954BA8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t>W kolumnie „Uwagi” należy wpisać komentarze lub uwagi nadające kontekst udzielonej ocenie.</w:t>
      </w:r>
    </w:p>
    <w:p w14:paraId="000001A9" w14:textId="77777777" w:rsidR="00CE52FA" w:rsidRPr="0007117E" w:rsidRDefault="00954BA8">
      <w:pPr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pl-PL"/>
        </w:rPr>
      </w:pPr>
      <w:r w:rsidRPr="00A07351">
        <w:rPr>
          <w:rFonts w:eastAsia="Poppins" w:cs="Poppins"/>
          <w:color w:val="000000"/>
          <w:szCs w:val="20"/>
          <w:lang w:val="pl"/>
        </w:rPr>
        <w:t>Te informacje powinny zostać wykorzystane w celu zidentyfikowania mocnych stron i obszarów wymagających poprawy, co będzie pomocne przy planowaniu przyszłych lekcji.</w:t>
      </w:r>
    </w:p>
    <w:p w14:paraId="000001AA" w14:textId="77777777" w:rsidR="00CE52FA" w:rsidRPr="0007117E" w:rsidRDefault="00954BA8">
      <w:pPr>
        <w:spacing w:after="200" w:line="276" w:lineRule="auto"/>
        <w:rPr>
          <w:b/>
          <w:color w:val="FFFFFF"/>
          <w:sz w:val="22"/>
          <w:szCs w:val="22"/>
          <w:lang w:val="pl-PL"/>
        </w:rPr>
      </w:pPr>
      <w:r w:rsidRPr="00A07351">
        <w:rPr>
          <w:lang w:val="pl"/>
        </w:rPr>
        <w:br w:type="page"/>
      </w:r>
    </w:p>
    <w:p w14:paraId="000001AB" w14:textId="77777777" w:rsidR="00CE52FA" w:rsidRPr="00A07351" w:rsidRDefault="00954BA8">
      <w:pPr>
        <w:pStyle w:val="Heading2"/>
      </w:pPr>
      <w:bookmarkStart w:id="23" w:name="_heading=h.2xcytpi" w:colFirst="0" w:colLast="0"/>
      <w:bookmarkStart w:id="24" w:name="_Ref187927806"/>
      <w:bookmarkEnd w:id="23"/>
      <w:r w:rsidRPr="00A07351">
        <w:lastRenderedPageBreak/>
        <w:t>Załącznik 2 – Tabela obserwacji właściwości gleby</w:t>
      </w:r>
      <w:bookmarkEnd w:id="24"/>
      <w:r w:rsidRPr="00A07351">
        <w:t xml:space="preserve"> </w:t>
      </w:r>
    </w:p>
    <w:tbl>
      <w:tblPr>
        <w:tblStyle w:val="a3"/>
        <w:tblW w:w="8500" w:type="dxa"/>
        <w:tblLayout w:type="fixed"/>
        <w:tblLook w:val="0600" w:firstRow="0" w:lastRow="0" w:firstColumn="0" w:lastColumn="0" w:noHBand="1" w:noVBand="1"/>
      </w:tblPr>
      <w:tblGrid>
        <w:gridCol w:w="2125"/>
        <w:gridCol w:w="2125"/>
        <w:gridCol w:w="2110"/>
        <w:gridCol w:w="2140"/>
      </w:tblGrid>
      <w:tr w:rsidR="00CE52FA" w:rsidRPr="00A07351" w14:paraId="1F8F29FB" w14:textId="77777777">
        <w:trPr>
          <w:trHeight w:val="420"/>
        </w:trPr>
        <w:tc>
          <w:tcPr>
            <w:tcW w:w="850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3BD96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AC" w14:textId="77777777" w:rsidR="00CE52FA" w:rsidRPr="00A07351" w:rsidRDefault="00954BA8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t>Obserwacje właściwości gleby</w:t>
            </w:r>
          </w:p>
        </w:tc>
      </w:tr>
      <w:tr w:rsidR="00CE52FA" w:rsidRPr="00A07351" w14:paraId="524A46F8" w14:textId="77777777">
        <w:trPr>
          <w:trHeight w:val="300"/>
        </w:trPr>
        <w:tc>
          <w:tcPr>
            <w:tcW w:w="2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B0" w14:textId="77777777" w:rsidR="00CE52FA" w:rsidRPr="00A07351" w:rsidRDefault="00CE52FA">
            <w:pPr>
              <w:rPr>
                <w:lang w:val="en-GB"/>
              </w:rPr>
            </w:pPr>
          </w:p>
        </w:tc>
        <w:tc>
          <w:tcPr>
            <w:tcW w:w="2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B1" w14:textId="77777777" w:rsidR="00CE52FA" w:rsidRPr="00A07351" w:rsidRDefault="00954BA8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t>Próbka 1</w:t>
            </w:r>
          </w:p>
        </w:tc>
        <w:tc>
          <w:tcPr>
            <w:tcW w:w="2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B2" w14:textId="77777777" w:rsidR="00CE52FA" w:rsidRPr="00A07351" w:rsidRDefault="00954BA8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t>Próbka 2</w:t>
            </w:r>
          </w:p>
        </w:tc>
        <w:tc>
          <w:tcPr>
            <w:tcW w:w="21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B3" w14:textId="77777777" w:rsidR="00CE52FA" w:rsidRPr="00A07351" w:rsidRDefault="00954BA8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t>Próbka 3</w:t>
            </w:r>
          </w:p>
        </w:tc>
      </w:tr>
      <w:tr w:rsidR="00CE52FA" w:rsidRPr="00A07351" w14:paraId="06916832" w14:textId="77777777">
        <w:trPr>
          <w:trHeight w:val="300"/>
        </w:trPr>
        <w:tc>
          <w:tcPr>
            <w:tcW w:w="2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B4" w14:textId="77777777" w:rsidR="00CE52FA" w:rsidRPr="00A07351" w:rsidRDefault="00954BA8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t xml:space="preserve">Zdjęcia </w:t>
            </w:r>
          </w:p>
        </w:tc>
        <w:tc>
          <w:tcPr>
            <w:tcW w:w="2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B5" w14:textId="77777777" w:rsidR="00CE52FA" w:rsidRPr="00A07351" w:rsidRDefault="00CE52FA">
            <w:pPr>
              <w:rPr>
                <w:lang w:val="en-GB"/>
              </w:rPr>
            </w:pPr>
          </w:p>
          <w:p w14:paraId="000001B6" w14:textId="77777777" w:rsidR="00CE52FA" w:rsidRPr="00A07351" w:rsidRDefault="00CE52FA">
            <w:pPr>
              <w:rPr>
                <w:lang w:val="en-GB"/>
              </w:rPr>
            </w:pPr>
          </w:p>
        </w:tc>
        <w:tc>
          <w:tcPr>
            <w:tcW w:w="2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B7" w14:textId="77777777" w:rsidR="00CE52FA" w:rsidRPr="00A07351" w:rsidRDefault="00CE52FA">
            <w:pPr>
              <w:rPr>
                <w:lang w:val="en-GB"/>
              </w:rPr>
            </w:pPr>
          </w:p>
        </w:tc>
        <w:tc>
          <w:tcPr>
            <w:tcW w:w="21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B8" w14:textId="77777777" w:rsidR="00CE52FA" w:rsidRPr="00A07351" w:rsidRDefault="00CE52FA">
            <w:pPr>
              <w:rPr>
                <w:lang w:val="en-GB"/>
              </w:rPr>
            </w:pPr>
          </w:p>
        </w:tc>
      </w:tr>
      <w:tr w:rsidR="00CE52FA" w:rsidRPr="00A07351" w14:paraId="13570050" w14:textId="77777777">
        <w:trPr>
          <w:trHeight w:val="300"/>
        </w:trPr>
        <w:tc>
          <w:tcPr>
            <w:tcW w:w="2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B9" w14:textId="77777777" w:rsidR="00CE52FA" w:rsidRPr="00A07351" w:rsidRDefault="00954BA8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t>Tekstura</w:t>
            </w:r>
          </w:p>
        </w:tc>
        <w:tc>
          <w:tcPr>
            <w:tcW w:w="2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BA" w14:textId="77777777" w:rsidR="00CE52FA" w:rsidRPr="00A07351" w:rsidRDefault="00CE52FA">
            <w:pPr>
              <w:rPr>
                <w:lang w:val="en-GB"/>
              </w:rPr>
            </w:pPr>
          </w:p>
          <w:p w14:paraId="000001BB" w14:textId="77777777" w:rsidR="00CE52FA" w:rsidRPr="00A07351" w:rsidRDefault="00CE52FA">
            <w:pPr>
              <w:rPr>
                <w:lang w:val="en-GB"/>
              </w:rPr>
            </w:pPr>
          </w:p>
        </w:tc>
        <w:tc>
          <w:tcPr>
            <w:tcW w:w="2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BC" w14:textId="77777777" w:rsidR="00CE52FA" w:rsidRPr="00A07351" w:rsidRDefault="00CE52FA">
            <w:pPr>
              <w:rPr>
                <w:lang w:val="en-GB"/>
              </w:rPr>
            </w:pPr>
          </w:p>
        </w:tc>
        <w:tc>
          <w:tcPr>
            <w:tcW w:w="21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BD" w14:textId="77777777" w:rsidR="00CE52FA" w:rsidRPr="00A07351" w:rsidRDefault="00CE52FA">
            <w:pPr>
              <w:rPr>
                <w:lang w:val="en-GB"/>
              </w:rPr>
            </w:pPr>
          </w:p>
        </w:tc>
      </w:tr>
      <w:tr w:rsidR="00CE52FA" w:rsidRPr="00A07351" w14:paraId="0BB3AEBE" w14:textId="77777777">
        <w:trPr>
          <w:trHeight w:val="300"/>
        </w:trPr>
        <w:tc>
          <w:tcPr>
            <w:tcW w:w="2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BE" w14:textId="77777777" w:rsidR="00CE52FA" w:rsidRPr="00A07351" w:rsidRDefault="00954BA8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t>Barwa</w:t>
            </w:r>
          </w:p>
        </w:tc>
        <w:tc>
          <w:tcPr>
            <w:tcW w:w="2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BF" w14:textId="77777777" w:rsidR="00CE52FA" w:rsidRPr="00A07351" w:rsidRDefault="00CE52FA">
            <w:pPr>
              <w:rPr>
                <w:lang w:val="en-GB"/>
              </w:rPr>
            </w:pPr>
          </w:p>
          <w:p w14:paraId="000001C0" w14:textId="77777777" w:rsidR="00CE52FA" w:rsidRPr="00A07351" w:rsidRDefault="00CE52FA">
            <w:pPr>
              <w:rPr>
                <w:lang w:val="en-GB"/>
              </w:rPr>
            </w:pPr>
          </w:p>
        </w:tc>
        <w:tc>
          <w:tcPr>
            <w:tcW w:w="2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C1" w14:textId="77777777" w:rsidR="00CE52FA" w:rsidRPr="00A07351" w:rsidRDefault="00CE52FA">
            <w:pPr>
              <w:rPr>
                <w:lang w:val="en-GB"/>
              </w:rPr>
            </w:pPr>
          </w:p>
        </w:tc>
        <w:tc>
          <w:tcPr>
            <w:tcW w:w="21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C2" w14:textId="77777777" w:rsidR="00CE52FA" w:rsidRPr="00A07351" w:rsidRDefault="00CE52FA">
            <w:pPr>
              <w:rPr>
                <w:lang w:val="en-GB"/>
              </w:rPr>
            </w:pPr>
          </w:p>
        </w:tc>
      </w:tr>
      <w:tr w:rsidR="00CE52FA" w:rsidRPr="00A07351" w14:paraId="074372EA" w14:textId="77777777">
        <w:trPr>
          <w:trHeight w:val="300"/>
        </w:trPr>
        <w:tc>
          <w:tcPr>
            <w:tcW w:w="2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C3" w14:textId="77777777" w:rsidR="00CE52FA" w:rsidRPr="00A07351" w:rsidRDefault="00954BA8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t>Rozmiary cząsteczek</w:t>
            </w:r>
          </w:p>
        </w:tc>
        <w:tc>
          <w:tcPr>
            <w:tcW w:w="2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C4" w14:textId="77777777" w:rsidR="00CE52FA" w:rsidRPr="00A07351" w:rsidRDefault="00CE52FA">
            <w:pPr>
              <w:rPr>
                <w:lang w:val="en-GB"/>
              </w:rPr>
            </w:pPr>
          </w:p>
          <w:p w14:paraId="000001C5" w14:textId="77777777" w:rsidR="00CE52FA" w:rsidRPr="00A07351" w:rsidRDefault="00CE52FA">
            <w:pPr>
              <w:rPr>
                <w:lang w:val="en-GB"/>
              </w:rPr>
            </w:pPr>
          </w:p>
        </w:tc>
        <w:tc>
          <w:tcPr>
            <w:tcW w:w="2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C6" w14:textId="77777777" w:rsidR="00CE52FA" w:rsidRPr="00A07351" w:rsidRDefault="00CE52FA">
            <w:pPr>
              <w:rPr>
                <w:lang w:val="en-GB"/>
              </w:rPr>
            </w:pPr>
          </w:p>
        </w:tc>
        <w:tc>
          <w:tcPr>
            <w:tcW w:w="21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C7" w14:textId="77777777" w:rsidR="00CE52FA" w:rsidRPr="00A07351" w:rsidRDefault="00CE52FA">
            <w:pPr>
              <w:rPr>
                <w:lang w:val="en-GB"/>
              </w:rPr>
            </w:pPr>
          </w:p>
        </w:tc>
      </w:tr>
      <w:tr w:rsidR="00CE52FA" w:rsidRPr="00A07351" w14:paraId="419C1DDA" w14:textId="77777777">
        <w:trPr>
          <w:trHeight w:val="300"/>
        </w:trPr>
        <w:tc>
          <w:tcPr>
            <w:tcW w:w="2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C8" w14:textId="77777777" w:rsidR="00CE52FA" w:rsidRPr="00A07351" w:rsidRDefault="00954BA8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t xml:space="preserve">Materiały organiczne </w:t>
            </w:r>
          </w:p>
        </w:tc>
        <w:tc>
          <w:tcPr>
            <w:tcW w:w="2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C9" w14:textId="77777777" w:rsidR="00CE52FA" w:rsidRPr="00A07351" w:rsidRDefault="00CE52FA">
            <w:pPr>
              <w:rPr>
                <w:lang w:val="en-GB"/>
              </w:rPr>
            </w:pPr>
          </w:p>
          <w:p w14:paraId="000001CA" w14:textId="77777777" w:rsidR="00CE52FA" w:rsidRPr="00A07351" w:rsidRDefault="00CE52FA">
            <w:pPr>
              <w:rPr>
                <w:lang w:val="en-GB"/>
              </w:rPr>
            </w:pPr>
          </w:p>
        </w:tc>
        <w:tc>
          <w:tcPr>
            <w:tcW w:w="2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CB" w14:textId="77777777" w:rsidR="00CE52FA" w:rsidRPr="00A07351" w:rsidRDefault="00CE52FA">
            <w:pPr>
              <w:rPr>
                <w:lang w:val="en-GB"/>
              </w:rPr>
            </w:pPr>
          </w:p>
        </w:tc>
        <w:tc>
          <w:tcPr>
            <w:tcW w:w="21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CC" w14:textId="77777777" w:rsidR="00CE52FA" w:rsidRPr="00A07351" w:rsidRDefault="00CE52FA">
            <w:pPr>
              <w:rPr>
                <w:lang w:val="en-GB"/>
              </w:rPr>
            </w:pPr>
          </w:p>
        </w:tc>
      </w:tr>
      <w:tr w:rsidR="00CE52FA" w:rsidRPr="00A07351" w14:paraId="1D31F96E" w14:textId="77777777">
        <w:trPr>
          <w:trHeight w:val="300"/>
        </w:trPr>
        <w:tc>
          <w:tcPr>
            <w:tcW w:w="2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CD" w14:textId="77777777" w:rsidR="00CE52FA" w:rsidRPr="00A07351" w:rsidRDefault="00954BA8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t>Inne</w:t>
            </w:r>
          </w:p>
        </w:tc>
        <w:tc>
          <w:tcPr>
            <w:tcW w:w="21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CE" w14:textId="77777777" w:rsidR="00CE52FA" w:rsidRPr="00A07351" w:rsidRDefault="00CE52FA">
            <w:pPr>
              <w:rPr>
                <w:lang w:val="en-GB"/>
              </w:rPr>
            </w:pPr>
          </w:p>
          <w:p w14:paraId="000001CF" w14:textId="77777777" w:rsidR="00CE52FA" w:rsidRPr="00A07351" w:rsidRDefault="00CE52FA">
            <w:pPr>
              <w:rPr>
                <w:lang w:val="en-GB"/>
              </w:rPr>
            </w:pPr>
          </w:p>
        </w:tc>
        <w:tc>
          <w:tcPr>
            <w:tcW w:w="2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D0" w14:textId="77777777" w:rsidR="00CE52FA" w:rsidRPr="00A07351" w:rsidRDefault="00CE52FA">
            <w:pPr>
              <w:rPr>
                <w:lang w:val="en-GB"/>
              </w:rPr>
            </w:pPr>
          </w:p>
        </w:tc>
        <w:tc>
          <w:tcPr>
            <w:tcW w:w="21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1D1" w14:textId="77777777" w:rsidR="00CE52FA" w:rsidRPr="00A07351" w:rsidRDefault="00CE52FA">
            <w:pPr>
              <w:rPr>
                <w:lang w:val="en-GB"/>
              </w:rPr>
            </w:pPr>
          </w:p>
        </w:tc>
      </w:tr>
    </w:tbl>
    <w:p w14:paraId="000001D2" w14:textId="77777777" w:rsidR="00CE52FA" w:rsidRPr="00A07351" w:rsidRDefault="00CE52FA">
      <w:pPr>
        <w:spacing w:before="240"/>
        <w:rPr>
          <w:lang w:val="en-GB"/>
        </w:rPr>
      </w:pPr>
    </w:p>
    <w:p w14:paraId="000001D3" w14:textId="77777777" w:rsidR="00CE52FA" w:rsidRPr="00A07351" w:rsidRDefault="00954BA8">
      <w:pPr>
        <w:spacing w:after="200" w:line="276" w:lineRule="auto"/>
        <w:rPr>
          <w:lang w:val="en-GB"/>
        </w:rPr>
      </w:pPr>
      <w:r w:rsidRPr="00A07351">
        <w:rPr>
          <w:lang w:val="pl"/>
        </w:rPr>
        <w:br w:type="page"/>
      </w:r>
    </w:p>
    <w:p w14:paraId="000001D4" w14:textId="77777777" w:rsidR="00CE52FA" w:rsidRPr="00A07351" w:rsidRDefault="00954BA8">
      <w:pPr>
        <w:pStyle w:val="Heading2"/>
      </w:pPr>
      <w:bookmarkStart w:id="25" w:name="_heading=h.1ci93xb" w:colFirst="0" w:colLast="0"/>
      <w:bookmarkStart w:id="26" w:name="_Ref187927791"/>
      <w:bookmarkEnd w:id="25"/>
      <w:r w:rsidRPr="00A07351">
        <w:lastRenderedPageBreak/>
        <w:t>Załącznik 3 – Wskazówki do prowadzenia dziennika</w:t>
      </w:r>
      <w:bookmarkEnd w:id="26"/>
    </w:p>
    <w:p w14:paraId="000001D5" w14:textId="77777777" w:rsidR="00CE52FA" w:rsidRPr="0007117E" w:rsidRDefault="00954BA8">
      <w:pPr>
        <w:rPr>
          <w:lang w:val="pl-PL"/>
        </w:rPr>
      </w:pPr>
      <w:r w:rsidRPr="00A07351">
        <w:rPr>
          <w:color w:val="000000"/>
          <w:lang w:val="pl"/>
        </w:rPr>
        <w:t>Opisz swoje obserwacje: - Co zauważyłaś/zauważyłeś obserwując dżdżownice?</w:t>
      </w:r>
    </w:p>
    <w:p w14:paraId="000001D6" w14:textId="77777777" w:rsidR="00CE52FA" w:rsidRPr="00A07351" w:rsidRDefault="00954BA8">
      <w:pPr>
        <w:rPr>
          <w:b/>
          <w:lang w:val="en-GB"/>
        </w:rPr>
      </w:pPr>
      <w:r w:rsidRPr="00A07351">
        <w:rPr>
          <w:b/>
          <w:color w:val="000000"/>
          <w:lang w:val="pl"/>
        </w:rPr>
        <w:t>Dziennik obserwacji wermikompostownika</w:t>
      </w:r>
    </w:p>
    <w:tbl>
      <w:tblPr>
        <w:tblStyle w:val="a4"/>
        <w:tblW w:w="9345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shd w:val="clear" w:color="auto" w:fill="FFFFFF" w:themeFill="background1"/>
        <w:tblLayout w:type="fixed"/>
        <w:tblLook w:val="0600" w:firstRow="0" w:lastRow="0" w:firstColumn="0" w:lastColumn="0" w:noHBand="1" w:noVBand="1"/>
      </w:tblPr>
      <w:tblGrid>
        <w:gridCol w:w="9345"/>
      </w:tblGrid>
      <w:tr w:rsidR="00CE52FA" w:rsidRPr="0007117E" w14:paraId="213AC482" w14:textId="77777777" w:rsidTr="00330643">
        <w:trPr>
          <w:trHeight w:val="300"/>
        </w:trPr>
        <w:tc>
          <w:tcPr>
            <w:tcW w:w="9345" w:type="dxa"/>
            <w:shd w:val="clear" w:color="auto" w:fill="FFFFFF" w:themeFill="background1"/>
          </w:tcPr>
          <w:p w14:paraId="000001D7" w14:textId="77777777" w:rsidR="00CE52FA" w:rsidRPr="0007117E" w:rsidRDefault="00954BA8">
            <w:pPr>
              <w:rPr>
                <w:lang w:val="pl-PL"/>
              </w:rPr>
            </w:pPr>
            <w:r w:rsidRPr="00A07351">
              <w:rPr>
                <w:color w:val="000000"/>
                <w:lang w:val="pl"/>
              </w:rPr>
              <w:t>Imię i nazwisko ucznia: _______________________________.  Data: _______________</w:t>
            </w:r>
          </w:p>
        </w:tc>
      </w:tr>
      <w:tr w:rsidR="00CE52FA" w:rsidRPr="00A07351" w14:paraId="66917701" w14:textId="77777777" w:rsidTr="00330643">
        <w:trPr>
          <w:trHeight w:val="300"/>
        </w:trPr>
        <w:tc>
          <w:tcPr>
            <w:tcW w:w="9345" w:type="dxa"/>
            <w:shd w:val="clear" w:color="auto" w:fill="FFFFFF" w:themeFill="background1"/>
          </w:tcPr>
          <w:p w14:paraId="000001DC" w14:textId="654E4F57" w:rsidR="00CE52FA" w:rsidRPr="00A07351" w:rsidRDefault="00954BA8" w:rsidP="006D7F76">
            <w:pPr>
              <w:spacing w:after="1440"/>
              <w:rPr>
                <w:color w:val="000000"/>
                <w:lang w:val="en-GB"/>
              </w:rPr>
            </w:pPr>
            <w:r w:rsidRPr="00A07351">
              <w:rPr>
                <w:color w:val="000000"/>
                <w:lang w:val="pl"/>
              </w:rPr>
              <w:t>Obserwacja 1. Opisz zachowanie dżdżownic.</w:t>
            </w:r>
          </w:p>
        </w:tc>
      </w:tr>
      <w:tr w:rsidR="00CE52FA" w:rsidRPr="0007117E" w14:paraId="758F6203" w14:textId="77777777" w:rsidTr="00330643">
        <w:trPr>
          <w:trHeight w:val="300"/>
        </w:trPr>
        <w:tc>
          <w:tcPr>
            <w:tcW w:w="9345" w:type="dxa"/>
            <w:shd w:val="clear" w:color="auto" w:fill="FFFFFF" w:themeFill="background1"/>
          </w:tcPr>
          <w:p w14:paraId="000001E3" w14:textId="71CD7E21" w:rsidR="00CE52FA" w:rsidRPr="0007117E" w:rsidRDefault="00954BA8" w:rsidP="006D7F76">
            <w:pPr>
              <w:spacing w:after="1440"/>
              <w:rPr>
                <w:color w:val="000000"/>
                <w:lang w:val="pl-PL"/>
              </w:rPr>
            </w:pPr>
            <w:r w:rsidRPr="00A07351">
              <w:rPr>
                <w:color w:val="000000"/>
                <w:sz w:val="19"/>
                <w:szCs w:val="19"/>
                <w:lang w:val="pl"/>
              </w:rPr>
              <w:t>Obserwacja</w:t>
            </w:r>
            <w:r w:rsidRPr="00A07351">
              <w:rPr>
                <w:color w:val="000000"/>
                <w:lang w:val="pl"/>
              </w:rPr>
              <w:t xml:space="preserve"> 2. Co zauważyłaś/zauważyłeś odnośnie ich ruchu i interakcji z glebą?</w:t>
            </w:r>
          </w:p>
        </w:tc>
      </w:tr>
      <w:tr w:rsidR="00CE52FA" w:rsidRPr="0007117E" w14:paraId="18B00893" w14:textId="77777777" w:rsidTr="00330643">
        <w:trPr>
          <w:trHeight w:val="300"/>
        </w:trPr>
        <w:tc>
          <w:tcPr>
            <w:tcW w:w="9345" w:type="dxa"/>
            <w:shd w:val="clear" w:color="auto" w:fill="FFFFFF" w:themeFill="background1"/>
          </w:tcPr>
          <w:p w14:paraId="000001EA" w14:textId="736CA621" w:rsidR="00CE52FA" w:rsidRPr="0007117E" w:rsidRDefault="00954BA8" w:rsidP="006D7F76">
            <w:pPr>
              <w:spacing w:after="1440"/>
              <w:rPr>
                <w:color w:val="000000"/>
                <w:lang w:val="pl-PL"/>
              </w:rPr>
            </w:pPr>
            <w:r w:rsidRPr="00A07351">
              <w:rPr>
                <w:color w:val="000000"/>
                <w:lang w:val="pl"/>
              </w:rPr>
              <w:t>Refleksja 1: Dlaczego dżdżownice są ważne dla zdrowia gleby?</w:t>
            </w:r>
          </w:p>
        </w:tc>
      </w:tr>
      <w:tr w:rsidR="00CE52FA" w:rsidRPr="0007117E" w14:paraId="3445B011" w14:textId="77777777" w:rsidTr="00330643">
        <w:trPr>
          <w:trHeight w:val="300"/>
        </w:trPr>
        <w:tc>
          <w:tcPr>
            <w:tcW w:w="9345" w:type="dxa"/>
            <w:shd w:val="clear" w:color="auto" w:fill="FFFFFF" w:themeFill="background1"/>
          </w:tcPr>
          <w:p w14:paraId="000001F2" w14:textId="4B786883" w:rsidR="00CE52FA" w:rsidRPr="0007117E" w:rsidRDefault="00954BA8" w:rsidP="006D7F76">
            <w:pPr>
              <w:spacing w:after="1440"/>
              <w:rPr>
                <w:color w:val="000000"/>
                <w:lang w:val="pl-PL"/>
              </w:rPr>
            </w:pPr>
            <w:r w:rsidRPr="00A07351">
              <w:rPr>
                <w:color w:val="000000"/>
                <w:sz w:val="19"/>
                <w:szCs w:val="19"/>
                <w:lang w:val="pl"/>
              </w:rPr>
              <w:t xml:space="preserve">Refleksja 2: </w:t>
            </w:r>
            <w:r w:rsidRPr="00A07351">
              <w:rPr>
                <w:color w:val="000000"/>
                <w:lang w:val="pl"/>
              </w:rPr>
              <w:t>W jaki sposób organizmy glebowe takie jak dżdżownice wspomagają wzrost roślin?</w:t>
            </w:r>
          </w:p>
        </w:tc>
      </w:tr>
      <w:tr w:rsidR="00CE52FA" w:rsidRPr="0007117E" w14:paraId="70804CA5" w14:textId="77777777" w:rsidTr="00330643">
        <w:trPr>
          <w:trHeight w:val="300"/>
        </w:trPr>
        <w:tc>
          <w:tcPr>
            <w:tcW w:w="9345" w:type="dxa"/>
            <w:shd w:val="clear" w:color="auto" w:fill="FFFFFF" w:themeFill="background1"/>
          </w:tcPr>
          <w:p w14:paraId="000001FA" w14:textId="0846B013" w:rsidR="00CE52FA" w:rsidRPr="0007117E" w:rsidRDefault="00954BA8" w:rsidP="006D7F76">
            <w:pPr>
              <w:spacing w:after="1440"/>
              <w:rPr>
                <w:color w:val="000000"/>
                <w:lang w:val="pl-PL"/>
              </w:rPr>
            </w:pPr>
            <w:r w:rsidRPr="00A07351">
              <w:rPr>
                <w:color w:val="000000"/>
                <w:sz w:val="19"/>
                <w:szCs w:val="19"/>
                <w:lang w:val="pl"/>
              </w:rPr>
              <w:t xml:space="preserve">Refleksja 3: </w:t>
            </w:r>
            <w:r w:rsidRPr="00A07351">
              <w:rPr>
                <w:color w:val="000000"/>
                <w:lang w:val="pl"/>
              </w:rPr>
              <w:t>Jakie wnioski wyciągnęłaś/wyciągnąłeś z tego doświadczenia?</w:t>
            </w:r>
          </w:p>
        </w:tc>
      </w:tr>
    </w:tbl>
    <w:p w14:paraId="000001FB" w14:textId="77777777" w:rsidR="00CE52FA" w:rsidRPr="0007117E" w:rsidRDefault="00CE52FA">
      <w:pPr>
        <w:rPr>
          <w:color w:val="000000"/>
          <w:lang w:val="pl-PL"/>
        </w:rPr>
      </w:pPr>
    </w:p>
    <w:p w14:paraId="000001FC" w14:textId="77777777" w:rsidR="00CE52FA" w:rsidRPr="0007117E" w:rsidRDefault="00954BA8">
      <w:pPr>
        <w:spacing w:after="200" w:line="276" w:lineRule="auto"/>
        <w:rPr>
          <w:color w:val="000000"/>
          <w:lang w:val="pl-PL"/>
        </w:rPr>
      </w:pPr>
      <w:r w:rsidRPr="00A07351">
        <w:rPr>
          <w:lang w:val="pl"/>
        </w:rPr>
        <w:br w:type="page"/>
      </w:r>
    </w:p>
    <w:p w14:paraId="000001FD" w14:textId="77777777" w:rsidR="00CE52FA" w:rsidRPr="0007117E" w:rsidRDefault="00954BA8">
      <w:pPr>
        <w:rPr>
          <w:b/>
          <w:color w:val="000000"/>
          <w:lang w:val="pl-PL"/>
        </w:rPr>
      </w:pPr>
      <w:r w:rsidRPr="00A07351">
        <w:rPr>
          <w:b/>
          <w:color w:val="000000"/>
          <w:lang w:val="pl"/>
        </w:rPr>
        <w:lastRenderedPageBreak/>
        <w:t>Inspiracje do dziennika - Rysunek z objaśnieniem</w:t>
      </w:r>
    </w:p>
    <w:tbl>
      <w:tblPr>
        <w:tblStyle w:val="a5"/>
        <w:tblW w:w="9345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shd w:val="clear" w:color="auto" w:fill="FFFFFF" w:themeFill="background1"/>
        <w:tblLayout w:type="fixed"/>
        <w:tblLook w:val="0600" w:firstRow="0" w:lastRow="0" w:firstColumn="0" w:lastColumn="0" w:noHBand="1" w:noVBand="1"/>
      </w:tblPr>
      <w:tblGrid>
        <w:gridCol w:w="9345"/>
      </w:tblGrid>
      <w:tr w:rsidR="00CE52FA" w:rsidRPr="0007117E" w14:paraId="0509594B" w14:textId="77777777" w:rsidTr="00330643">
        <w:trPr>
          <w:trHeight w:val="300"/>
        </w:trPr>
        <w:tc>
          <w:tcPr>
            <w:tcW w:w="9345" w:type="dxa"/>
            <w:shd w:val="clear" w:color="auto" w:fill="FFFFFF" w:themeFill="background1"/>
          </w:tcPr>
          <w:p w14:paraId="000001FE" w14:textId="77777777" w:rsidR="00CE52FA" w:rsidRPr="0007117E" w:rsidRDefault="00954BA8">
            <w:pPr>
              <w:spacing w:before="240" w:after="240"/>
              <w:rPr>
                <w:lang w:val="pl-PL"/>
              </w:rPr>
            </w:pPr>
            <w:r w:rsidRPr="00A07351">
              <w:rPr>
                <w:b/>
                <w:color w:val="000000"/>
                <w:lang w:val="pl"/>
              </w:rPr>
              <w:t>Cel:</w:t>
            </w:r>
            <w:r w:rsidRPr="00A07351">
              <w:rPr>
                <w:color w:val="000000"/>
                <w:lang w:val="pl"/>
              </w:rPr>
              <w:t xml:space="preserve"> Wykorzystanie rysunków i pisemnych wyjaśnień w celu zrozumienia relacji między roślinami a glebą.</w:t>
            </w:r>
          </w:p>
          <w:p w14:paraId="000001FF" w14:textId="77777777" w:rsidR="00CE52FA" w:rsidRPr="00A07351" w:rsidRDefault="00954BA8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240"/>
              <w:rPr>
                <w:rFonts w:eastAsia="Poppins" w:cs="Poppins"/>
                <w:b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b/>
                <w:color w:val="000000"/>
                <w:szCs w:val="20"/>
                <w:lang w:val="pl"/>
              </w:rPr>
              <w:t>Narysuj i oznacz:</w:t>
            </w:r>
          </w:p>
          <w:p w14:paraId="00000200" w14:textId="77777777" w:rsidR="00CE52FA" w:rsidRPr="0007117E" w:rsidRDefault="00954BA8">
            <w:pPr>
              <w:numPr>
                <w:ilvl w:val="1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pl-PL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pl"/>
              </w:rPr>
              <w:t>Sporządź szczegółowy rysunek rośliny. Oznacz wszystkie elementy budowy rośliny, uwzględniając:</w:t>
            </w:r>
          </w:p>
          <w:p w14:paraId="00000201" w14:textId="77777777" w:rsidR="00CE52FA" w:rsidRPr="00A07351" w:rsidRDefault="00954BA8">
            <w:pPr>
              <w:numPr>
                <w:ilvl w:val="2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pl"/>
              </w:rPr>
              <w:t>korzenie</w:t>
            </w:r>
          </w:p>
          <w:p w14:paraId="00000202" w14:textId="77777777" w:rsidR="00CE52FA" w:rsidRPr="00A07351" w:rsidRDefault="00954BA8">
            <w:pPr>
              <w:numPr>
                <w:ilvl w:val="2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pl"/>
              </w:rPr>
              <w:t>łodyga</w:t>
            </w:r>
          </w:p>
          <w:p w14:paraId="00000203" w14:textId="77777777" w:rsidR="00CE52FA" w:rsidRPr="00A07351" w:rsidRDefault="00954BA8">
            <w:pPr>
              <w:numPr>
                <w:ilvl w:val="2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pl"/>
              </w:rPr>
              <w:t>liście</w:t>
            </w:r>
          </w:p>
          <w:p w14:paraId="00000204" w14:textId="77777777" w:rsidR="00CE52FA" w:rsidRPr="00A07351" w:rsidRDefault="00954BA8">
            <w:pPr>
              <w:numPr>
                <w:ilvl w:val="2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pl"/>
              </w:rPr>
              <w:t>kwiaty</w:t>
            </w:r>
          </w:p>
          <w:p w14:paraId="00000205" w14:textId="77777777" w:rsidR="00CE52FA" w:rsidRPr="00A07351" w:rsidRDefault="00954BA8">
            <w:pPr>
              <w:numPr>
                <w:ilvl w:val="1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pl"/>
              </w:rPr>
              <w:t>Teraz narysuj przekrój gleby pod rośliną. Oznacz różne warstwy, uwzględniając:</w:t>
            </w:r>
          </w:p>
          <w:p w14:paraId="00000206" w14:textId="77777777" w:rsidR="00CE52FA" w:rsidRPr="00A07351" w:rsidRDefault="00954BA8">
            <w:pPr>
              <w:numPr>
                <w:ilvl w:val="2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pl"/>
              </w:rPr>
              <w:t>poziom próchniczy</w:t>
            </w:r>
          </w:p>
          <w:p w14:paraId="00000207" w14:textId="77777777" w:rsidR="00CE52FA" w:rsidRPr="00A07351" w:rsidRDefault="00954BA8">
            <w:pPr>
              <w:numPr>
                <w:ilvl w:val="2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pl"/>
              </w:rPr>
              <w:t>poziom wzbogacania</w:t>
            </w:r>
          </w:p>
          <w:p w14:paraId="00000208" w14:textId="77777777" w:rsidR="00CE52FA" w:rsidRPr="00A07351" w:rsidRDefault="00954BA8">
            <w:pPr>
              <w:numPr>
                <w:ilvl w:val="2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pl"/>
              </w:rPr>
              <w:t>podłoże skalne</w:t>
            </w:r>
          </w:p>
          <w:p w14:paraId="00000209" w14:textId="77777777" w:rsidR="00CE52FA" w:rsidRPr="00A07351" w:rsidRDefault="00954BA8">
            <w:pPr>
              <w:numPr>
                <w:ilvl w:val="2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pl"/>
              </w:rPr>
              <w:t>materię organiczną</w:t>
            </w:r>
          </w:p>
          <w:p w14:paraId="0000020A" w14:textId="77777777" w:rsidR="00CE52FA" w:rsidRPr="00A07351" w:rsidRDefault="00954BA8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b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b/>
                <w:color w:val="000000"/>
                <w:szCs w:val="20"/>
                <w:lang w:val="pl"/>
              </w:rPr>
              <w:t>Wyjaśnij pisemnie:</w:t>
            </w:r>
          </w:p>
          <w:p w14:paraId="0000020B" w14:textId="77777777" w:rsidR="00CE52FA" w:rsidRPr="00A07351" w:rsidRDefault="00954BA8">
            <w:pPr>
              <w:numPr>
                <w:ilvl w:val="1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pl"/>
              </w:rPr>
              <w:t>W jaki sposób korzenie wspierają wzrost roślin? Własnymi słowami, wyjaśnij jak korzenie pomagają roślinom rosnąć? Rozważ ich rolę w zakresie:</w:t>
            </w:r>
          </w:p>
          <w:p w14:paraId="0000020C" w14:textId="77777777" w:rsidR="00CE52FA" w:rsidRPr="00A07351" w:rsidRDefault="00954BA8">
            <w:pPr>
              <w:numPr>
                <w:ilvl w:val="3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pl"/>
              </w:rPr>
              <w:t>zakotwiczenia rośliny</w:t>
            </w:r>
          </w:p>
          <w:p w14:paraId="0000020D" w14:textId="77777777" w:rsidR="00CE52FA" w:rsidRPr="0007117E" w:rsidRDefault="00954BA8">
            <w:pPr>
              <w:numPr>
                <w:ilvl w:val="3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pl-PL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pl"/>
              </w:rPr>
              <w:t>pobierania wody i składników odżywczych z gleby</w:t>
            </w:r>
          </w:p>
          <w:p w14:paraId="0000020E" w14:textId="77777777" w:rsidR="00CE52FA" w:rsidRPr="00A07351" w:rsidRDefault="00954BA8">
            <w:pPr>
              <w:numPr>
                <w:ilvl w:val="3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pl"/>
              </w:rPr>
              <w:t>magazynowania energii</w:t>
            </w:r>
          </w:p>
          <w:p w14:paraId="0000020F" w14:textId="77777777" w:rsidR="00CE52FA" w:rsidRPr="00A07351" w:rsidRDefault="00954BA8">
            <w:pPr>
              <w:numPr>
                <w:ilvl w:val="1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pl"/>
              </w:rPr>
              <w:t>Interakcje z mikroorganizmami glebowymi. Opisz interakcje korzeni z mikroorganizmami glebowymi. Weź pod uwagę:</w:t>
            </w:r>
          </w:p>
          <w:p w14:paraId="00000210" w14:textId="77777777" w:rsidR="00CE52FA" w:rsidRPr="00A07351" w:rsidRDefault="00954BA8">
            <w:pPr>
              <w:numPr>
                <w:ilvl w:val="3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pl"/>
              </w:rPr>
              <w:t>rolę pożytecznych bakterii i grzybów</w:t>
            </w:r>
          </w:p>
          <w:p w14:paraId="00000211" w14:textId="77777777" w:rsidR="00CE52FA" w:rsidRPr="0007117E" w:rsidRDefault="00954BA8">
            <w:pPr>
              <w:numPr>
                <w:ilvl w:val="3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pl-PL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pl"/>
              </w:rPr>
              <w:t>sposób, w jaki te mikroorganizmy umożliwiają roślinom dostęp do składników odżywczych</w:t>
            </w:r>
          </w:p>
          <w:p w14:paraId="00000212" w14:textId="77777777" w:rsidR="00CE52FA" w:rsidRPr="0007117E" w:rsidRDefault="00954BA8">
            <w:pPr>
              <w:numPr>
                <w:ilvl w:val="3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pl-PL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pl"/>
              </w:rPr>
              <w:t>znaczenie tej relacji dla ogólnego zdrowia rośliny</w:t>
            </w:r>
          </w:p>
          <w:p w14:paraId="00000213" w14:textId="77777777" w:rsidR="00CE52FA" w:rsidRPr="00A07351" w:rsidRDefault="00954BA8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b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b/>
                <w:color w:val="000000"/>
                <w:szCs w:val="20"/>
                <w:lang w:val="pl"/>
              </w:rPr>
              <w:t>Refleksja:</w:t>
            </w:r>
          </w:p>
          <w:p w14:paraId="00000214" w14:textId="77777777" w:rsidR="00CE52FA" w:rsidRPr="0007117E" w:rsidRDefault="00954BA8">
            <w:pPr>
              <w:numPr>
                <w:ilvl w:val="1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pl-PL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pl"/>
              </w:rPr>
              <w:t>Przemyśl wszystko, czego się nauczyłaś/nauczyłeś o związku między rośliną a glebą. Napisz kilka zdań o tym, jak ta wiedza może zmienić sposób postrzegania przez Ciebie roślin w Twoim otoczeniu.</w:t>
            </w:r>
          </w:p>
          <w:p w14:paraId="00000215" w14:textId="77777777" w:rsidR="00CE52FA" w:rsidRPr="0007117E" w:rsidRDefault="00CE52FA">
            <w:pPr>
              <w:rPr>
                <w:color w:val="000000"/>
                <w:lang w:val="pl-PL"/>
              </w:rPr>
            </w:pPr>
          </w:p>
        </w:tc>
      </w:tr>
    </w:tbl>
    <w:p w14:paraId="00000216" w14:textId="77777777" w:rsidR="00CE52FA" w:rsidRPr="0007117E" w:rsidRDefault="00CE52FA">
      <w:pPr>
        <w:rPr>
          <w:lang w:val="pl-PL"/>
        </w:rPr>
      </w:pPr>
    </w:p>
    <w:tbl>
      <w:tblPr>
        <w:tblStyle w:val="a6"/>
        <w:tblW w:w="8930" w:type="dxa"/>
        <w:tblLayout w:type="fixed"/>
        <w:tblLook w:val="0600" w:firstRow="0" w:lastRow="0" w:firstColumn="0" w:lastColumn="0" w:noHBand="1" w:noVBand="1"/>
      </w:tblPr>
      <w:tblGrid>
        <w:gridCol w:w="4420"/>
        <w:gridCol w:w="4510"/>
      </w:tblGrid>
      <w:tr w:rsidR="00CE52FA" w:rsidRPr="00A07351" w14:paraId="52B355C1" w14:textId="77777777">
        <w:trPr>
          <w:trHeight w:val="300"/>
        </w:trPr>
        <w:tc>
          <w:tcPr>
            <w:tcW w:w="44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217" w14:textId="77777777" w:rsidR="00CE52FA" w:rsidRPr="00A07351" w:rsidRDefault="00954BA8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t xml:space="preserve">Rysunek </w:t>
            </w:r>
          </w:p>
        </w:tc>
        <w:tc>
          <w:tcPr>
            <w:tcW w:w="45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218" w14:textId="77777777" w:rsidR="00CE52FA" w:rsidRPr="00A07351" w:rsidRDefault="00954BA8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t>Wyjaśnienia/podsumowanie</w:t>
            </w:r>
          </w:p>
        </w:tc>
      </w:tr>
      <w:tr w:rsidR="00CE52FA" w:rsidRPr="0007117E" w14:paraId="44EDC034" w14:textId="77777777">
        <w:trPr>
          <w:trHeight w:val="2773"/>
        </w:trPr>
        <w:tc>
          <w:tcPr>
            <w:tcW w:w="44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219" w14:textId="77777777" w:rsidR="00CE52FA" w:rsidRPr="0007117E" w:rsidRDefault="00954BA8">
            <w:pPr>
              <w:rPr>
                <w:lang w:val="pl-PL"/>
              </w:rPr>
            </w:pPr>
            <w:r w:rsidRPr="00A07351">
              <w:rPr>
                <w:i/>
                <w:lang w:val="pl"/>
              </w:rPr>
              <w:lastRenderedPageBreak/>
              <w:t>Narysuj i oznacz elementy budowy rośliny i warstwy gleby.</w:t>
            </w:r>
          </w:p>
          <w:p w14:paraId="0000021A" w14:textId="77777777" w:rsidR="00CE52FA" w:rsidRPr="0007117E" w:rsidRDefault="00CE52FA">
            <w:pPr>
              <w:rPr>
                <w:lang w:val="pl-PL"/>
              </w:rPr>
            </w:pPr>
          </w:p>
          <w:p w14:paraId="0000021B" w14:textId="77777777" w:rsidR="00CE52FA" w:rsidRPr="0007117E" w:rsidRDefault="00CE52FA">
            <w:pPr>
              <w:rPr>
                <w:lang w:val="pl-PL"/>
              </w:rPr>
            </w:pPr>
          </w:p>
          <w:p w14:paraId="0000021C" w14:textId="77777777" w:rsidR="00CE52FA" w:rsidRPr="0007117E" w:rsidRDefault="00CE52FA">
            <w:pPr>
              <w:rPr>
                <w:lang w:val="pl-PL"/>
              </w:rPr>
            </w:pPr>
          </w:p>
          <w:p w14:paraId="0000021D" w14:textId="77777777" w:rsidR="00CE52FA" w:rsidRPr="0007117E" w:rsidRDefault="00CE52FA">
            <w:pPr>
              <w:rPr>
                <w:lang w:val="pl-PL"/>
              </w:rPr>
            </w:pPr>
          </w:p>
          <w:p w14:paraId="0000021E" w14:textId="77777777" w:rsidR="00CE52FA" w:rsidRPr="0007117E" w:rsidRDefault="00CE52FA">
            <w:pPr>
              <w:rPr>
                <w:lang w:val="pl-PL"/>
              </w:rPr>
            </w:pPr>
          </w:p>
        </w:tc>
        <w:tc>
          <w:tcPr>
            <w:tcW w:w="45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21F" w14:textId="77777777" w:rsidR="00CE52FA" w:rsidRPr="0007117E" w:rsidRDefault="00954BA8">
            <w:pPr>
              <w:rPr>
                <w:lang w:val="pl-PL"/>
              </w:rPr>
            </w:pPr>
            <w:r w:rsidRPr="00A07351">
              <w:rPr>
                <w:i/>
                <w:lang w:val="pl"/>
              </w:rPr>
              <w:t>W jaki sposób korzenie wspierają wzrost roślin i jak wyglądają ich interakcje z mikroorganizmami?</w:t>
            </w:r>
          </w:p>
          <w:p w14:paraId="00000220" w14:textId="77777777" w:rsidR="00CE52FA" w:rsidRPr="0007117E" w:rsidRDefault="00CE52FA">
            <w:pPr>
              <w:rPr>
                <w:lang w:val="pl-PL"/>
              </w:rPr>
            </w:pPr>
          </w:p>
          <w:p w14:paraId="00000221" w14:textId="77777777" w:rsidR="00CE52FA" w:rsidRPr="0007117E" w:rsidRDefault="00CE52FA">
            <w:pPr>
              <w:rPr>
                <w:lang w:val="pl-PL"/>
              </w:rPr>
            </w:pPr>
          </w:p>
          <w:p w14:paraId="00000222" w14:textId="77777777" w:rsidR="00CE52FA" w:rsidRPr="0007117E" w:rsidRDefault="00CE52FA">
            <w:pPr>
              <w:rPr>
                <w:lang w:val="pl-PL"/>
              </w:rPr>
            </w:pPr>
          </w:p>
          <w:p w14:paraId="00000223" w14:textId="77777777" w:rsidR="00CE52FA" w:rsidRPr="0007117E" w:rsidRDefault="00CE52FA">
            <w:pPr>
              <w:rPr>
                <w:lang w:val="pl-PL"/>
              </w:rPr>
            </w:pPr>
          </w:p>
        </w:tc>
      </w:tr>
    </w:tbl>
    <w:p w14:paraId="00000224" w14:textId="77777777" w:rsidR="00CE52FA" w:rsidRPr="00A07351" w:rsidRDefault="00954BA8">
      <w:pPr>
        <w:pStyle w:val="Heading2"/>
      </w:pPr>
      <w:bookmarkStart w:id="27" w:name="_heading=h.3whwml4" w:colFirst="0" w:colLast="0"/>
      <w:bookmarkStart w:id="28" w:name="_Ref187927799"/>
      <w:bookmarkEnd w:id="27"/>
      <w:r w:rsidRPr="00A07351">
        <w:t>Załącznik 4 – Tabela pomiarów gęstości gleby</w:t>
      </w:r>
      <w:bookmarkEnd w:id="28"/>
      <w:r w:rsidRPr="00A07351">
        <w:t xml:space="preserve"> </w:t>
      </w:r>
    </w:p>
    <w:tbl>
      <w:tblPr>
        <w:tblStyle w:val="a7"/>
        <w:tblW w:w="8488" w:type="dxa"/>
        <w:tblLayout w:type="fixed"/>
        <w:tblLook w:val="0600" w:firstRow="0" w:lastRow="0" w:firstColumn="0" w:lastColumn="0" w:noHBand="1" w:noVBand="1"/>
      </w:tblPr>
      <w:tblGrid>
        <w:gridCol w:w="2122"/>
        <w:gridCol w:w="2122"/>
        <w:gridCol w:w="2122"/>
        <w:gridCol w:w="2122"/>
      </w:tblGrid>
      <w:tr w:rsidR="00CE52FA" w:rsidRPr="00A07351" w14:paraId="6FF364BA" w14:textId="77777777">
        <w:trPr>
          <w:trHeight w:val="480"/>
        </w:trPr>
        <w:tc>
          <w:tcPr>
            <w:tcW w:w="84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3BD96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225" w14:textId="77777777" w:rsidR="00CE52FA" w:rsidRPr="00A07351" w:rsidRDefault="00954BA8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t>Gęstość gleby</w:t>
            </w:r>
          </w:p>
        </w:tc>
      </w:tr>
      <w:tr w:rsidR="00CE52FA" w:rsidRPr="00A07351" w14:paraId="676C2B9A" w14:textId="77777777">
        <w:trPr>
          <w:trHeight w:val="300"/>
        </w:trPr>
        <w:tc>
          <w:tcPr>
            <w:tcW w:w="21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229" w14:textId="77777777" w:rsidR="00CE52FA" w:rsidRPr="00A07351" w:rsidRDefault="00CE52FA">
            <w:pPr>
              <w:rPr>
                <w:lang w:val="en-GB"/>
              </w:rPr>
            </w:pPr>
          </w:p>
        </w:tc>
        <w:tc>
          <w:tcPr>
            <w:tcW w:w="21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22A" w14:textId="77777777" w:rsidR="00CE52FA" w:rsidRPr="00A07351" w:rsidRDefault="00954BA8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t>Próbka 1</w:t>
            </w:r>
          </w:p>
        </w:tc>
        <w:tc>
          <w:tcPr>
            <w:tcW w:w="21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22B" w14:textId="77777777" w:rsidR="00CE52FA" w:rsidRPr="00A07351" w:rsidRDefault="00954BA8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t>Próbka 2</w:t>
            </w:r>
          </w:p>
        </w:tc>
        <w:tc>
          <w:tcPr>
            <w:tcW w:w="21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22C" w14:textId="77777777" w:rsidR="00CE52FA" w:rsidRPr="00A07351" w:rsidRDefault="00954BA8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t>Próbka 3</w:t>
            </w:r>
          </w:p>
        </w:tc>
      </w:tr>
      <w:tr w:rsidR="00CE52FA" w:rsidRPr="00A07351" w14:paraId="3BD1B2D9" w14:textId="77777777">
        <w:trPr>
          <w:trHeight w:val="300"/>
        </w:trPr>
        <w:tc>
          <w:tcPr>
            <w:tcW w:w="21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22D" w14:textId="77777777" w:rsidR="00CE52FA" w:rsidRPr="00A07351" w:rsidRDefault="00954BA8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t>Masa (g)</w:t>
            </w:r>
          </w:p>
        </w:tc>
        <w:tc>
          <w:tcPr>
            <w:tcW w:w="21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22E" w14:textId="77777777" w:rsidR="00CE52FA" w:rsidRPr="00A07351" w:rsidRDefault="00CE52FA">
            <w:pPr>
              <w:rPr>
                <w:lang w:val="en-GB"/>
              </w:rPr>
            </w:pPr>
          </w:p>
        </w:tc>
        <w:tc>
          <w:tcPr>
            <w:tcW w:w="21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22F" w14:textId="77777777" w:rsidR="00CE52FA" w:rsidRPr="00A07351" w:rsidRDefault="00CE52FA">
            <w:pPr>
              <w:rPr>
                <w:lang w:val="en-GB"/>
              </w:rPr>
            </w:pPr>
          </w:p>
        </w:tc>
        <w:tc>
          <w:tcPr>
            <w:tcW w:w="21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230" w14:textId="77777777" w:rsidR="00CE52FA" w:rsidRPr="00A07351" w:rsidRDefault="00CE52FA">
            <w:pPr>
              <w:rPr>
                <w:lang w:val="en-GB"/>
              </w:rPr>
            </w:pPr>
          </w:p>
        </w:tc>
      </w:tr>
      <w:tr w:rsidR="00CE52FA" w:rsidRPr="00A07351" w14:paraId="76C70AFE" w14:textId="77777777">
        <w:trPr>
          <w:trHeight w:val="300"/>
        </w:trPr>
        <w:tc>
          <w:tcPr>
            <w:tcW w:w="21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231" w14:textId="77777777" w:rsidR="00CE52FA" w:rsidRPr="00A07351" w:rsidRDefault="00954BA8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t>Objętość (ml)</w:t>
            </w:r>
          </w:p>
        </w:tc>
        <w:tc>
          <w:tcPr>
            <w:tcW w:w="21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232" w14:textId="77777777" w:rsidR="00CE52FA" w:rsidRPr="00A07351" w:rsidRDefault="00CE52FA">
            <w:pPr>
              <w:rPr>
                <w:lang w:val="en-GB"/>
              </w:rPr>
            </w:pPr>
          </w:p>
        </w:tc>
        <w:tc>
          <w:tcPr>
            <w:tcW w:w="21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233" w14:textId="77777777" w:rsidR="00CE52FA" w:rsidRPr="00A07351" w:rsidRDefault="00CE52FA">
            <w:pPr>
              <w:rPr>
                <w:lang w:val="en-GB"/>
              </w:rPr>
            </w:pPr>
          </w:p>
        </w:tc>
        <w:tc>
          <w:tcPr>
            <w:tcW w:w="21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234" w14:textId="77777777" w:rsidR="00CE52FA" w:rsidRPr="00A07351" w:rsidRDefault="00CE52FA">
            <w:pPr>
              <w:rPr>
                <w:lang w:val="en-GB"/>
              </w:rPr>
            </w:pPr>
          </w:p>
        </w:tc>
      </w:tr>
      <w:tr w:rsidR="00CE52FA" w:rsidRPr="00A07351" w14:paraId="4CFD9C26" w14:textId="77777777">
        <w:trPr>
          <w:trHeight w:val="300"/>
        </w:trPr>
        <w:tc>
          <w:tcPr>
            <w:tcW w:w="21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235" w14:textId="77777777" w:rsidR="00CE52FA" w:rsidRPr="00A07351" w:rsidRDefault="00954BA8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t xml:space="preserve">Gęstość </w:t>
            </w:r>
          </w:p>
        </w:tc>
        <w:tc>
          <w:tcPr>
            <w:tcW w:w="21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236" w14:textId="77777777" w:rsidR="00CE52FA" w:rsidRPr="00A07351" w:rsidRDefault="00CE52FA">
            <w:pPr>
              <w:rPr>
                <w:lang w:val="en-GB"/>
              </w:rPr>
            </w:pPr>
          </w:p>
        </w:tc>
        <w:tc>
          <w:tcPr>
            <w:tcW w:w="21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237" w14:textId="77777777" w:rsidR="00CE52FA" w:rsidRPr="00A07351" w:rsidRDefault="00CE52FA">
            <w:pPr>
              <w:rPr>
                <w:lang w:val="en-GB"/>
              </w:rPr>
            </w:pPr>
          </w:p>
        </w:tc>
        <w:tc>
          <w:tcPr>
            <w:tcW w:w="21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238" w14:textId="77777777" w:rsidR="00CE52FA" w:rsidRPr="00A07351" w:rsidRDefault="00CE52FA">
            <w:pPr>
              <w:rPr>
                <w:lang w:val="en-GB"/>
              </w:rPr>
            </w:pPr>
          </w:p>
        </w:tc>
      </w:tr>
    </w:tbl>
    <w:p w14:paraId="00000239" w14:textId="77777777" w:rsidR="00CE52FA" w:rsidRPr="0007117E" w:rsidRDefault="00954BA8">
      <w:pPr>
        <w:pStyle w:val="Heading2"/>
        <w:spacing w:before="480"/>
        <w:rPr>
          <w:lang w:val="pl-PL"/>
        </w:rPr>
      </w:pPr>
      <w:bookmarkStart w:id="29" w:name="_heading=h.2bn6wsx" w:colFirst="0" w:colLast="0"/>
      <w:bookmarkStart w:id="30" w:name="_Ref187927782"/>
      <w:bookmarkEnd w:id="29"/>
      <w:r w:rsidRPr="0007117E">
        <w:rPr>
          <w:lang w:val="pl-PL"/>
        </w:rPr>
        <w:t>Załącznik 5 – Tabela pomiarów pH i właściwości gleby</w:t>
      </w:r>
      <w:bookmarkEnd w:id="30"/>
      <w:r w:rsidRPr="0007117E">
        <w:rPr>
          <w:lang w:val="pl-PL"/>
        </w:rPr>
        <w:t xml:space="preserve"> </w:t>
      </w:r>
    </w:p>
    <w:tbl>
      <w:tblPr>
        <w:tblStyle w:val="a8"/>
        <w:tblW w:w="8488" w:type="dxa"/>
        <w:tblLayout w:type="fixed"/>
        <w:tblLook w:val="0600" w:firstRow="0" w:lastRow="0" w:firstColumn="0" w:lastColumn="0" w:noHBand="1" w:noVBand="1"/>
      </w:tblPr>
      <w:tblGrid>
        <w:gridCol w:w="2122"/>
        <w:gridCol w:w="2122"/>
        <w:gridCol w:w="2122"/>
        <w:gridCol w:w="2122"/>
      </w:tblGrid>
      <w:tr w:rsidR="00CE52FA" w:rsidRPr="00A07351" w14:paraId="385C2A9B" w14:textId="77777777">
        <w:trPr>
          <w:trHeight w:val="495"/>
        </w:trPr>
        <w:tc>
          <w:tcPr>
            <w:tcW w:w="84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C3BD96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23A" w14:textId="77777777" w:rsidR="00CE52FA" w:rsidRPr="00A07351" w:rsidRDefault="00954BA8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t>pH i właściwości gleby</w:t>
            </w:r>
          </w:p>
        </w:tc>
      </w:tr>
      <w:tr w:rsidR="00CE52FA" w:rsidRPr="00A07351" w14:paraId="42DB5D1E" w14:textId="77777777">
        <w:trPr>
          <w:trHeight w:val="300"/>
        </w:trPr>
        <w:tc>
          <w:tcPr>
            <w:tcW w:w="21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23E" w14:textId="77777777" w:rsidR="00CE52FA" w:rsidRPr="00A07351" w:rsidRDefault="00CE52FA">
            <w:pPr>
              <w:rPr>
                <w:lang w:val="en-GB"/>
              </w:rPr>
            </w:pPr>
          </w:p>
        </w:tc>
        <w:tc>
          <w:tcPr>
            <w:tcW w:w="21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23F" w14:textId="77777777" w:rsidR="00CE52FA" w:rsidRPr="00A07351" w:rsidRDefault="00954BA8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t>Próbka 1</w:t>
            </w:r>
          </w:p>
        </w:tc>
        <w:tc>
          <w:tcPr>
            <w:tcW w:w="21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240" w14:textId="77777777" w:rsidR="00CE52FA" w:rsidRPr="00A07351" w:rsidRDefault="00954BA8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t>Próbka 2</w:t>
            </w:r>
          </w:p>
        </w:tc>
        <w:tc>
          <w:tcPr>
            <w:tcW w:w="21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241" w14:textId="77777777" w:rsidR="00CE52FA" w:rsidRPr="00A07351" w:rsidRDefault="00954BA8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t>Próbka 3</w:t>
            </w:r>
          </w:p>
        </w:tc>
      </w:tr>
      <w:tr w:rsidR="00CE52FA" w:rsidRPr="00A07351" w14:paraId="74901572" w14:textId="77777777">
        <w:trPr>
          <w:trHeight w:val="300"/>
        </w:trPr>
        <w:tc>
          <w:tcPr>
            <w:tcW w:w="21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242" w14:textId="77777777" w:rsidR="00CE52FA" w:rsidRPr="00A07351" w:rsidRDefault="00954BA8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t>pH pomiar cyfrowy</w:t>
            </w:r>
          </w:p>
        </w:tc>
        <w:tc>
          <w:tcPr>
            <w:tcW w:w="21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243" w14:textId="77777777" w:rsidR="00CE52FA" w:rsidRPr="00A07351" w:rsidRDefault="00CE52FA">
            <w:pPr>
              <w:rPr>
                <w:lang w:val="en-GB"/>
              </w:rPr>
            </w:pPr>
          </w:p>
        </w:tc>
        <w:tc>
          <w:tcPr>
            <w:tcW w:w="21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244" w14:textId="77777777" w:rsidR="00CE52FA" w:rsidRPr="00A07351" w:rsidRDefault="00CE52FA">
            <w:pPr>
              <w:rPr>
                <w:lang w:val="en-GB"/>
              </w:rPr>
            </w:pPr>
          </w:p>
        </w:tc>
        <w:tc>
          <w:tcPr>
            <w:tcW w:w="21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245" w14:textId="77777777" w:rsidR="00CE52FA" w:rsidRPr="00A07351" w:rsidRDefault="00CE52FA">
            <w:pPr>
              <w:rPr>
                <w:lang w:val="en-GB"/>
              </w:rPr>
            </w:pPr>
          </w:p>
        </w:tc>
      </w:tr>
      <w:tr w:rsidR="00CE52FA" w:rsidRPr="00A07351" w14:paraId="5693B68A" w14:textId="77777777">
        <w:trPr>
          <w:trHeight w:val="300"/>
        </w:trPr>
        <w:tc>
          <w:tcPr>
            <w:tcW w:w="21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246" w14:textId="77777777" w:rsidR="00CE52FA" w:rsidRPr="00A07351" w:rsidRDefault="00954BA8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t>pH pomiar analogowy</w:t>
            </w:r>
          </w:p>
        </w:tc>
        <w:tc>
          <w:tcPr>
            <w:tcW w:w="21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247" w14:textId="77777777" w:rsidR="00CE52FA" w:rsidRPr="00A07351" w:rsidRDefault="00CE52FA">
            <w:pPr>
              <w:rPr>
                <w:lang w:val="en-GB"/>
              </w:rPr>
            </w:pPr>
          </w:p>
        </w:tc>
        <w:tc>
          <w:tcPr>
            <w:tcW w:w="21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248" w14:textId="77777777" w:rsidR="00CE52FA" w:rsidRPr="00A07351" w:rsidRDefault="00CE52FA">
            <w:pPr>
              <w:rPr>
                <w:lang w:val="en-GB"/>
              </w:rPr>
            </w:pPr>
          </w:p>
        </w:tc>
        <w:tc>
          <w:tcPr>
            <w:tcW w:w="21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249" w14:textId="77777777" w:rsidR="00CE52FA" w:rsidRPr="00A07351" w:rsidRDefault="00CE52FA">
            <w:pPr>
              <w:rPr>
                <w:lang w:val="en-GB"/>
              </w:rPr>
            </w:pPr>
          </w:p>
        </w:tc>
      </w:tr>
      <w:tr w:rsidR="00CE52FA" w:rsidRPr="00A07351" w14:paraId="7BCEBD59" w14:textId="77777777">
        <w:trPr>
          <w:trHeight w:val="300"/>
        </w:trPr>
        <w:tc>
          <w:tcPr>
            <w:tcW w:w="21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24A" w14:textId="77777777" w:rsidR="00CE52FA" w:rsidRPr="00A07351" w:rsidRDefault="00954BA8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t>Poziom wilgotności (pomiar cyfrowy)</w:t>
            </w:r>
          </w:p>
        </w:tc>
        <w:tc>
          <w:tcPr>
            <w:tcW w:w="21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24B" w14:textId="77777777" w:rsidR="00CE52FA" w:rsidRPr="00A07351" w:rsidRDefault="00CE52FA">
            <w:pPr>
              <w:rPr>
                <w:lang w:val="en-GB"/>
              </w:rPr>
            </w:pPr>
          </w:p>
        </w:tc>
        <w:tc>
          <w:tcPr>
            <w:tcW w:w="21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24C" w14:textId="77777777" w:rsidR="00CE52FA" w:rsidRPr="00A07351" w:rsidRDefault="00CE52FA">
            <w:pPr>
              <w:rPr>
                <w:lang w:val="en-GB"/>
              </w:rPr>
            </w:pPr>
          </w:p>
        </w:tc>
        <w:tc>
          <w:tcPr>
            <w:tcW w:w="21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24D" w14:textId="77777777" w:rsidR="00CE52FA" w:rsidRPr="00A07351" w:rsidRDefault="00CE52FA">
            <w:pPr>
              <w:rPr>
                <w:lang w:val="en-GB"/>
              </w:rPr>
            </w:pPr>
          </w:p>
        </w:tc>
      </w:tr>
      <w:tr w:rsidR="00CE52FA" w:rsidRPr="00A07351" w14:paraId="4542EAC7" w14:textId="77777777">
        <w:trPr>
          <w:trHeight w:val="300"/>
        </w:trPr>
        <w:tc>
          <w:tcPr>
            <w:tcW w:w="21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24E" w14:textId="77777777" w:rsidR="00CE52FA" w:rsidRPr="00A07351" w:rsidRDefault="00954BA8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t>Temperatura (pomiar cyfrowy)</w:t>
            </w:r>
          </w:p>
        </w:tc>
        <w:tc>
          <w:tcPr>
            <w:tcW w:w="21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24F" w14:textId="77777777" w:rsidR="00CE52FA" w:rsidRPr="00A07351" w:rsidRDefault="00CE52FA">
            <w:pPr>
              <w:rPr>
                <w:lang w:val="en-GB"/>
              </w:rPr>
            </w:pPr>
          </w:p>
        </w:tc>
        <w:tc>
          <w:tcPr>
            <w:tcW w:w="21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250" w14:textId="77777777" w:rsidR="00CE52FA" w:rsidRPr="00A07351" w:rsidRDefault="00CE52FA">
            <w:pPr>
              <w:rPr>
                <w:lang w:val="en-GB"/>
              </w:rPr>
            </w:pPr>
          </w:p>
        </w:tc>
        <w:tc>
          <w:tcPr>
            <w:tcW w:w="21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00251" w14:textId="77777777" w:rsidR="00CE52FA" w:rsidRPr="00A07351" w:rsidRDefault="00CE52FA">
            <w:pPr>
              <w:rPr>
                <w:lang w:val="en-GB"/>
              </w:rPr>
            </w:pPr>
          </w:p>
        </w:tc>
      </w:tr>
    </w:tbl>
    <w:p w14:paraId="00000252" w14:textId="77777777" w:rsidR="00CE52FA" w:rsidRPr="00A07351" w:rsidRDefault="00CE52FA">
      <w:pPr>
        <w:rPr>
          <w:color w:val="000000"/>
          <w:lang w:val="en-GB"/>
        </w:rPr>
      </w:pPr>
    </w:p>
    <w:p w14:paraId="00000253" w14:textId="77777777" w:rsidR="00CE52FA" w:rsidRPr="00A07351" w:rsidRDefault="00CE52FA">
      <w:pPr>
        <w:rPr>
          <w:color w:val="000000"/>
          <w:lang w:val="en-GB"/>
        </w:rPr>
      </w:pPr>
    </w:p>
    <w:p w14:paraId="00000254" w14:textId="77777777" w:rsidR="00CE52FA" w:rsidRPr="00A07351" w:rsidRDefault="00CE52FA">
      <w:pPr>
        <w:rPr>
          <w:color w:val="000000"/>
          <w:lang w:val="en-GB"/>
        </w:rPr>
      </w:pPr>
    </w:p>
    <w:p w14:paraId="00000255" w14:textId="77777777" w:rsidR="00CE52FA" w:rsidRPr="00A07351" w:rsidRDefault="00CE52FA">
      <w:pPr>
        <w:rPr>
          <w:color w:val="000000"/>
          <w:lang w:val="en-GB"/>
        </w:rPr>
      </w:pPr>
    </w:p>
    <w:p w14:paraId="00000256" w14:textId="77777777" w:rsidR="00CE52FA" w:rsidRPr="00A07351" w:rsidRDefault="00CE52FA">
      <w:pPr>
        <w:rPr>
          <w:color w:val="000000"/>
          <w:lang w:val="en-GB"/>
        </w:rPr>
      </w:pPr>
    </w:p>
    <w:p w14:paraId="00000257" w14:textId="77777777" w:rsidR="00CE52FA" w:rsidRPr="00A07351" w:rsidRDefault="00CE52FA">
      <w:pPr>
        <w:rPr>
          <w:color w:val="000000"/>
          <w:lang w:val="en-GB"/>
        </w:rPr>
      </w:pPr>
    </w:p>
    <w:p w14:paraId="00000258" w14:textId="77777777" w:rsidR="00CE52FA" w:rsidRPr="00A07351" w:rsidRDefault="00CE52FA">
      <w:pPr>
        <w:rPr>
          <w:color w:val="000000"/>
          <w:lang w:val="en-GB"/>
        </w:rPr>
      </w:pPr>
    </w:p>
    <w:p w14:paraId="00000259" w14:textId="77777777" w:rsidR="00CE52FA" w:rsidRPr="00A07351" w:rsidRDefault="00954BA8">
      <w:pPr>
        <w:spacing w:after="200" w:line="276" w:lineRule="auto"/>
        <w:rPr>
          <w:b/>
          <w:color w:val="FFFFFF"/>
          <w:sz w:val="22"/>
          <w:szCs w:val="22"/>
          <w:lang w:val="en-GB"/>
        </w:rPr>
      </w:pPr>
      <w:r w:rsidRPr="00A07351">
        <w:rPr>
          <w:lang w:val="pl"/>
        </w:rPr>
        <w:br w:type="page"/>
      </w:r>
    </w:p>
    <w:p w14:paraId="09A0B2F9" w14:textId="77777777" w:rsidR="00561CFE" w:rsidRPr="0007117E" w:rsidRDefault="00561CFE" w:rsidP="00561CFE">
      <w:pPr>
        <w:pStyle w:val="Heading2"/>
        <w:rPr>
          <w:lang w:val="pl-PL"/>
        </w:rPr>
      </w:pPr>
      <w:bookmarkStart w:id="31" w:name="_heading=h.qsh70q" w:colFirst="0" w:colLast="0"/>
      <w:bookmarkStart w:id="32" w:name="_Ref189125688"/>
      <w:bookmarkStart w:id="33" w:name="_Ref187927757"/>
      <w:bookmarkEnd w:id="31"/>
      <w:r w:rsidRPr="0007117E">
        <w:rPr>
          <w:lang w:val="pl-PL"/>
        </w:rPr>
        <w:lastRenderedPageBreak/>
        <w:t>Załącznik 6 - dziennik obserwacji wzrostu roślin i właściwości gleby</w:t>
      </w:r>
      <w:bookmarkEnd w:id="32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90"/>
        <w:gridCol w:w="1369"/>
        <w:gridCol w:w="1302"/>
        <w:gridCol w:w="1276"/>
        <w:gridCol w:w="951"/>
        <w:gridCol w:w="1384"/>
        <w:gridCol w:w="962"/>
        <w:gridCol w:w="1211"/>
      </w:tblGrid>
      <w:tr w:rsidR="006D7F76" w:rsidRPr="0007117E" w14:paraId="162CAC22" w14:textId="77777777" w:rsidTr="006D7F76">
        <w:tc>
          <w:tcPr>
            <w:tcW w:w="1168" w:type="dxa"/>
          </w:tcPr>
          <w:p w14:paraId="20DB37EB" w14:textId="091976CF" w:rsidR="006D7F76" w:rsidRPr="00A07351" w:rsidRDefault="006D7F76" w:rsidP="006D7F76">
            <w:pPr>
              <w:rPr>
                <w:b/>
                <w:bCs/>
                <w:lang w:val="en-GB"/>
              </w:rPr>
            </w:pPr>
            <w:r w:rsidRPr="00A07351">
              <w:rPr>
                <w:b/>
                <w:bCs/>
                <w:lang w:val="pl"/>
              </w:rPr>
              <w:t>Dzień</w:t>
            </w:r>
          </w:p>
        </w:tc>
        <w:tc>
          <w:tcPr>
            <w:tcW w:w="1168" w:type="dxa"/>
          </w:tcPr>
          <w:p w14:paraId="14FCE5ED" w14:textId="30EFA031" w:rsidR="006D7F76" w:rsidRPr="00A07351" w:rsidRDefault="006D7F76" w:rsidP="006D7F76">
            <w:pPr>
              <w:rPr>
                <w:b/>
                <w:bCs/>
                <w:lang w:val="en-GB"/>
              </w:rPr>
            </w:pPr>
            <w:r w:rsidRPr="00A07351">
              <w:rPr>
                <w:b/>
                <w:bCs/>
                <w:lang w:val="pl"/>
              </w:rPr>
              <w:t>Rodzaj gleby</w:t>
            </w:r>
          </w:p>
        </w:tc>
        <w:tc>
          <w:tcPr>
            <w:tcW w:w="1168" w:type="dxa"/>
          </w:tcPr>
          <w:p w14:paraId="450D6760" w14:textId="73E14C18" w:rsidR="006D7F76" w:rsidRPr="00A07351" w:rsidRDefault="006D7F76" w:rsidP="006D7F76">
            <w:pPr>
              <w:rPr>
                <w:lang w:val="en-GB"/>
              </w:rPr>
            </w:pPr>
            <w:r w:rsidRPr="00A07351">
              <w:rPr>
                <w:b/>
                <w:lang w:val="pl"/>
              </w:rPr>
              <w:t>Obecność dżdżownic (Tak/Nie)</w:t>
            </w:r>
          </w:p>
        </w:tc>
        <w:tc>
          <w:tcPr>
            <w:tcW w:w="1168" w:type="dxa"/>
          </w:tcPr>
          <w:p w14:paraId="2E43A325" w14:textId="25311BD2" w:rsidR="006D7F76" w:rsidRPr="00A07351" w:rsidRDefault="006D7F76" w:rsidP="006D7F76">
            <w:pPr>
              <w:rPr>
                <w:lang w:val="en-GB"/>
              </w:rPr>
            </w:pPr>
            <w:r w:rsidRPr="00A07351">
              <w:rPr>
                <w:b/>
                <w:lang w:val="pl"/>
              </w:rPr>
              <w:t>Wysokość rośliny (cm)</w:t>
            </w:r>
          </w:p>
        </w:tc>
        <w:tc>
          <w:tcPr>
            <w:tcW w:w="1168" w:type="dxa"/>
          </w:tcPr>
          <w:p w14:paraId="73D6910A" w14:textId="68051EBA" w:rsidR="006D7F76" w:rsidRPr="00A07351" w:rsidRDefault="006D7F76" w:rsidP="006D7F76">
            <w:pPr>
              <w:rPr>
                <w:lang w:val="en-GB"/>
              </w:rPr>
            </w:pPr>
            <w:r w:rsidRPr="00A07351">
              <w:rPr>
                <w:b/>
                <w:lang w:val="pl"/>
              </w:rPr>
              <w:t>Liczba liści</w:t>
            </w:r>
          </w:p>
        </w:tc>
        <w:tc>
          <w:tcPr>
            <w:tcW w:w="1168" w:type="dxa"/>
          </w:tcPr>
          <w:p w14:paraId="09871B3B" w14:textId="2778C4CD" w:rsidR="006D7F76" w:rsidRPr="0007117E" w:rsidRDefault="006D7F76" w:rsidP="006D7F76">
            <w:pPr>
              <w:rPr>
                <w:lang w:val="pl-PL"/>
              </w:rPr>
            </w:pPr>
            <w:r w:rsidRPr="00A07351">
              <w:rPr>
                <w:b/>
                <w:lang w:val="pl"/>
              </w:rPr>
              <w:t xml:space="preserve">Wilgotność gleby (sucha, wilgotna, mokra) </w:t>
            </w:r>
          </w:p>
        </w:tc>
        <w:tc>
          <w:tcPr>
            <w:tcW w:w="1168" w:type="dxa"/>
          </w:tcPr>
          <w:p w14:paraId="1F2C5DCF" w14:textId="5F22B048" w:rsidR="006D7F76" w:rsidRPr="00A07351" w:rsidRDefault="006D7F76" w:rsidP="006D7F76">
            <w:pPr>
              <w:rPr>
                <w:lang w:val="en-GB"/>
              </w:rPr>
            </w:pPr>
            <w:r w:rsidRPr="00A07351">
              <w:rPr>
                <w:b/>
                <w:lang w:val="pl"/>
              </w:rPr>
              <w:t>Barwa gleby</w:t>
            </w:r>
          </w:p>
        </w:tc>
        <w:tc>
          <w:tcPr>
            <w:tcW w:w="1169" w:type="dxa"/>
          </w:tcPr>
          <w:p w14:paraId="04178A98" w14:textId="50D1A2C1" w:rsidR="006D7F76" w:rsidRPr="0007117E" w:rsidRDefault="006D7F76" w:rsidP="006D7F76">
            <w:pPr>
              <w:rPr>
                <w:lang w:val="pl-PL"/>
              </w:rPr>
            </w:pPr>
            <w:r w:rsidRPr="00A07351">
              <w:rPr>
                <w:b/>
                <w:lang w:val="pl"/>
              </w:rPr>
              <w:t>Pozostałe notatki (np. widoczne zmiany)</w:t>
            </w:r>
          </w:p>
        </w:tc>
      </w:tr>
      <w:tr w:rsidR="006D7F76" w:rsidRPr="00A07351" w14:paraId="3CF51186" w14:textId="77777777" w:rsidTr="006D7F76">
        <w:tc>
          <w:tcPr>
            <w:tcW w:w="1168" w:type="dxa"/>
          </w:tcPr>
          <w:p w14:paraId="4AD44FB2" w14:textId="7FB2F9B2" w:rsidR="006D7F76" w:rsidRPr="00A07351" w:rsidRDefault="006D7F76" w:rsidP="006D7F76">
            <w:pPr>
              <w:spacing w:after="120"/>
              <w:rPr>
                <w:lang w:val="en-GB"/>
              </w:rPr>
            </w:pPr>
            <w:r w:rsidRPr="00A07351">
              <w:rPr>
                <w:lang w:val="pl"/>
              </w:rPr>
              <w:t>1</w:t>
            </w:r>
          </w:p>
        </w:tc>
        <w:tc>
          <w:tcPr>
            <w:tcW w:w="1168" w:type="dxa"/>
          </w:tcPr>
          <w:p w14:paraId="4E02341C" w14:textId="2514B8A6" w:rsidR="006D7F76" w:rsidRPr="00A07351" w:rsidRDefault="006D7F76" w:rsidP="006D7F76">
            <w:pPr>
              <w:spacing w:after="120"/>
              <w:rPr>
                <w:lang w:val="en-GB"/>
              </w:rPr>
            </w:pPr>
            <w:r w:rsidRPr="00A07351">
              <w:rPr>
                <w:lang w:val="pl"/>
              </w:rPr>
              <w:t>piaszczysta</w:t>
            </w:r>
          </w:p>
        </w:tc>
        <w:tc>
          <w:tcPr>
            <w:tcW w:w="1168" w:type="dxa"/>
          </w:tcPr>
          <w:p w14:paraId="4595E4D9" w14:textId="4CB2C933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22792809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1D019486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60AB9572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31911C2B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14:paraId="26F26AB9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</w:tr>
      <w:tr w:rsidR="006D7F76" w:rsidRPr="00A07351" w14:paraId="3D723131" w14:textId="77777777" w:rsidTr="006D7F76">
        <w:tc>
          <w:tcPr>
            <w:tcW w:w="1168" w:type="dxa"/>
          </w:tcPr>
          <w:p w14:paraId="20AE251D" w14:textId="102211E9" w:rsidR="006D7F76" w:rsidRPr="00A07351" w:rsidRDefault="006D7F76" w:rsidP="006D7F76">
            <w:pPr>
              <w:spacing w:after="120"/>
              <w:rPr>
                <w:lang w:val="en-GB"/>
              </w:rPr>
            </w:pPr>
            <w:r w:rsidRPr="00A07351">
              <w:rPr>
                <w:lang w:val="pl"/>
              </w:rPr>
              <w:t>2</w:t>
            </w:r>
          </w:p>
        </w:tc>
        <w:tc>
          <w:tcPr>
            <w:tcW w:w="1168" w:type="dxa"/>
          </w:tcPr>
          <w:p w14:paraId="53D27E6F" w14:textId="47CF8876" w:rsidR="006D7F76" w:rsidRPr="00A07351" w:rsidRDefault="006D7F76" w:rsidP="006D7F76">
            <w:pPr>
              <w:spacing w:after="120"/>
              <w:rPr>
                <w:lang w:val="en-GB"/>
              </w:rPr>
            </w:pPr>
            <w:r w:rsidRPr="00A07351">
              <w:rPr>
                <w:lang w:val="pl"/>
              </w:rPr>
              <w:t>gliniasta</w:t>
            </w:r>
          </w:p>
        </w:tc>
        <w:tc>
          <w:tcPr>
            <w:tcW w:w="1168" w:type="dxa"/>
          </w:tcPr>
          <w:p w14:paraId="4D494B4E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0FDAC728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5716F883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27488F29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25A8DC02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14:paraId="5A0CF079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</w:tr>
      <w:tr w:rsidR="006D7F76" w:rsidRPr="00A07351" w14:paraId="35745984" w14:textId="77777777" w:rsidTr="006D7F76">
        <w:tc>
          <w:tcPr>
            <w:tcW w:w="1168" w:type="dxa"/>
          </w:tcPr>
          <w:p w14:paraId="60D5F978" w14:textId="0615CF05" w:rsidR="006D7F76" w:rsidRPr="00A07351" w:rsidRDefault="006D7F76" w:rsidP="006D7F76">
            <w:pPr>
              <w:spacing w:after="120"/>
              <w:rPr>
                <w:lang w:val="en-GB"/>
              </w:rPr>
            </w:pPr>
            <w:r w:rsidRPr="00A07351">
              <w:rPr>
                <w:lang w:val="pl"/>
              </w:rPr>
              <w:t>3</w:t>
            </w:r>
          </w:p>
        </w:tc>
        <w:tc>
          <w:tcPr>
            <w:tcW w:w="1168" w:type="dxa"/>
          </w:tcPr>
          <w:p w14:paraId="0BD0542D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523A052F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16E5B6D1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05A32222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5E611A49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4E3A5B9A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14:paraId="2FD9112B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</w:tr>
      <w:tr w:rsidR="006D7F76" w:rsidRPr="00A07351" w14:paraId="617C55F2" w14:textId="77777777" w:rsidTr="006D7F76">
        <w:tc>
          <w:tcPr>
            <w:tcW w:w="1168" w:type="dxa"/>
          </w:tcPr>
          <w:p w14:paraId="4B9AEDF3" w14:textId="0DB3AF36" w:rsidR="006D7F76" w:rsidRPr="00A07351" w:rsidRDefault="006D7F76" w:rsidP="006D7F76">
            <w:pPr>
              <w:spacing w:after="120"/>
              <w:rPr>
                <w:lang w:val="en-GB"/>
              </w:rPr>
            </w:pPr>
            <w:r w:rsidRPr="00A07351">
              <w:rPr>
                <w:lang w:val="pl"/>
              </w:rPr>
              <w:t>4</w:t>
            </w:r>
          </w:p>
        </w:tc>
        <w:tc>
          <w:tcPr>
            <w:tcW w:w="1168" w:type="dxa"/>
          </w:tcPr>
          <w:p w14:paraId="11A76AAE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5EB46229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4926ADA3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6BE031E2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12E6ABFB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36607FD8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14:paraId="2F155C22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</w:tr>
      <w:tr w:rsidR="006D7F76" w:rsidRPr="00A07351" w14:paraId="5984FD33" w14:textId="77777777" w:rsidTr="006D7F76">
        <w:tc>
          <w:tcPr>
            <w:tcW w:w="1168" w:type="dxa"/>
          </w:tcPr>
          <w:p w14:paraId="79FA1DB2" w14:textId="41556D87" w:rsidR="006D7F76" w:rsidRPr="00A07351" w:rsidRDefault="006D7F76" w:rsidP="006D7F76">
            <w:pPr>
              <w:spacing w:after="120"/>
              <w:rPr>
                <w:lang w:val="en-GB"/>
              </w:rPr>
            </w:pPr>
            <w:r w:rsidRPr="00A07351">
              <w:rPr>
                <w:lang w:val="pl"/>
              </w:rPr>
              <w:t>5</w:t>
            </w:r>
          </w:p>
        </w:tc>
        <w:tc>
          <w:tcPr>
            <w:tcW w:w="1168" w:type="dxa"/>
          </w:tcPr>
          <w:p w14:paraId="0B522E61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6AC9E453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5E4940FB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3B4ECEB3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595C89FC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4E266409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14:paraId="31D87ECB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</w:tr>
      <w:tr w:rsidR="006D7F76" w:rsidRPr="00A07351" w14:paraId="140EB1A4" w14:textId="77777777" w:rsidTr="006D7F76">
        <w:tc>
          <w:tcPr>
            <w:tcW w:w="1168" w:type="dxa"/>
          </w:tcPr>
          <w:p w14:paraId="5DF263FE" w14:textId="0557B5C1" w:rsidR="006D7F76" w:rsidRPr="00A07351" w:rsidRDefault="006D7F76" w:rsidP="006D7F76">
            <w:pPr>
              <w:spacing w:after="120"/>
              <w:rPr>
                <w:lang w:val="en-GB"/>
              </w:rPr>
            </w:pPr>
            <w:r w:rsidRPr="00A07351">
              <w:rPr>
                <w:lang w:val="pl"/>
              </w:rPr>
              <w:t>6</w:t>
            </w:r>
          </w:p>
        </w:tc>
        <w:tc>
          <w:tcPr>
            <w:tcW w:w="1168" w:type="dxa"/>
          </w:tcPr>
          <w:p w14:paraId="36F2F8A4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22397E9A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12BA9751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1B4BA8D6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4098EC3D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45ABB97A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14:paraId="67F74493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</w:tr>
      <w:tr w:rsidR="006D7F76" w:rsidRPr="00A07351" w14:paraId="6F1FE32A" w14:textId="77777777" w:rsidTr="006D7F76">
        <w:tc>
          <w:tcPr>
            <w:tcW w:w="1168" w:type="dxa"/>
          </w:tcPr>
          <w:p w14:paraId="12C1AC2F" w14:textId="10E45B33" w:rsidR="006D7F76" w:rsidRPr="00A07351" w:rsidRDefault="006D7F76" w:rsidP="006D7F76">
            <w:pPr>
              <w:spacing w:after="120"/>
              <w:rPr>
                <w:lang w:val="en-GB"/>
              </w:rPr>
            </w:pPr>
            <w:r w:rsidRPr="00A07351">
              <w:rPr>
                <w:lang w:val="pl"/>
              </w:rPr>
              <w:t>7</w:t>
            </w:r>
          </w:p>
        </w:tc>
        <w:tc>
          <w:tcPr>
            <w:tcW w:w="1168" w:type="dxa"/>
          </w:tcPr>
          <w:p w14:paraId="2AF7451E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6B2352A8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4526F12A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01FEB519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23763595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08F26323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14:paraId="55D1DD33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</w:tr>
      <w:tr w:rsidR="006D7F76" w:rsidRPr="00A07351" w14:paraId="17257EE1" w14:textId="77777777" w:rsidTr="006D7F76">
        <w:tc>
          <w:tcPr>
            <w:tcW w:w="1168" w:type="dxa"/>
          </w:tcPr>
          <w:p w14:paraId="355AA2D7" w14:textId="238B5BD7" w:rsidR="006D7F76" w:rsidRPr="00A07351" w:rsidRDefault="006D7F76" w:rsidP="006D7F76">
            <w:pPr>
              <w:spacing w:after="120"/>
              <w:rPr>
                <w:lang w:val="en-GB"/>
              </w:rPr>
            </w:pPr>
            <w:r w:rsidRPr="00A07351">
              <w:rPr>
                <w:lang w:val="pl"/>
              </w:rPr>
              <w:t>8</w:t>
            </w:r>
          </w:p>
        </w:tc>
        <w:tc>
          <w:tcPr>
            <w:tcW w:w="1168" w:type="dxa"/>
          </w:tcPr>
          <w:p w14:paraId="7125F130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57A2AB88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169B6C3B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6393D585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39733119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132F677F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14:paraId="1CA23DB1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</w:tr>
      <w:tr w:rsidR="006D7F76" w:rsidRPr="00A07351" w14:paraId="57CE1E11" w14:textId="77777777" w:rsidTr="006D7F76">
        <w:tc>
          <w:tcPr>
            <w:tcW w:w="1168" w:type="dxa"/>
          </w:tcPr>
          <w:p w14:paraId="14812D78" w14:textId="344F164E" w:rsidR="006D7F76" w:rsidRPr="00A07351" w:rsidRDefault="006D7F76" w:rsidP="006D7F76">
            <w:pPr>
              <w:spacing w:after="120"/>
              <w:rPr>
                <w:lang w:val="en-GB"/>
              </w:rPr>
            </w:pPr>
            <w:r w:rsidRPr="00A07351">
              <w:rPr>
                <w:lang w:val="pl"/>
              </w:rPr>
              <w:t>9</w:t>
            </w:r>
          </w:p>
        </w:tc>
        <w:tc>
          <w:tcPr>
            <w:tcW w:w="1168" w:type="dxa"/>
          </w:tcPr>
          <w:p w14:paraId="3ABA231F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11E21D87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2A937F8A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77908D26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7F83D799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7FF2FEE4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14:paraId="282969D7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</w:tr>
      <w:tr w:rsidR="006D7F76" w:rsidRPr="00A07351" w14:paraId="65CBD940" w14:textId="77777777" w:rsidTr="006D7F76">
        <w:tc>
          <w:tcPr>
            <w:tcW w:w="1168" w:type="dxa"/>
          </w:tcPr>
          <w:p w14:paraId="19645E86" w14:textId="76C75868" w:rsidR="006D7F76" w:rsidRPr="00A07351" w:rsidRDefault="006D7F76" w:rsidP="006D7F76">
            <w:pPr>
              <w:spacing w:after="120"/>
              <w:rPr>
                <w:lang w:val="en-GB"/>
              </w:rPr>
            </w:pPr>
            <w:r w:rsidRPr="00A07351">
              <w:rPr>
                <w:lang w:val="pl"/>
              </w:rPr>
              <w:t>10</w:t>
            </w:r>
          </w:p>
        </w:tc>
        <w:tc>
          <w:tcPr>
            <w:tcW w:w="1168" w:type="dxa"/>
          </w:tcPr>
          <w:p w14:paraId="3A8B072F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029F5B03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367339C3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7D7BC61B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106BE99B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16ED9316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14:paraId="33307A2D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</w:tr>
      <w:tr w:rsidR="006D7F76" w:rsidRPr="00A07351" w14:paraId="3862820A" w14:textId="77777777" w:rsidTr="006D7F76">
        <w:tc>
          <w:tcPr>
            <w:tcW w:w="1168" w:type="dxa"/>
          </w:tcPr>
          <w:p w14:paraId="585A6256" w14:textId="45381C05" w:rsidR="006D7F76" w:rsidRPr="00A07351" w:rsidRDefault="006D7F76" w:rsidP="006D7F76">
            <w:pPr>
              <w:spacing w:after="120"/>
              <w:rPr>
                <w:lang w:val="en-GB"/>
              </w:rPr>
            </w:pPr>
            <w:r w:rsidRPr="00A07351">
              <w:rPr>
                <w:lang w:val="pl"/>
              </w:rPr>
              <w:t>11</w:t>
            </w:r>
          </w:p>
        </w:tc>
        <w:tc>
          <w:tcPr>
            <w:tcW w:w="1168" w:type="dxa"/>
          </w:tcPr>
          <w:p w14:paraId="1E7B6146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7E4F80B5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4B09AE7E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4D77F2A9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0DA523E6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135EF49E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14:paraId="3CDAFE81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</w:tr>
      <w:tr w:rsidR="006D7F76" w:rsidRPr="00A07351" w14:paraId="390C5D31" w14:textId="77777777" w:rsidTr="006D7F76">
        <w:tc>
          <w:tcPr>
            <w:tcW w:w="1168" w:type="dxa"/>
          </w:tcPr>
          <w:p w14:paraId="3623980B" w14:textId="1F161DBB" w:rsidR="006D7F76" w:rsidRPr="00A07351" w:rsidRDefault="006D7F76" w:rsidP="006D7F76">
            <w:pPr>
              <w:spacing w:after="120"/>
              <w:rPr>
                <w:lang w:val="en-GB"/>
              </w:rPr>
            </w:pPr>
            <w:r w:rsidRPr="00A07351">
              <w:rPr>
                <w:lang w:val="pl"/>
              </w:rPr>
              <w:t>12</w:t>
            </w:r>
          </w:p>
        </w:tc>
        <w:tc>
          <w:tcPr>
            <w:tcW w:w="1168" w:type="dxa"/>
          </w:tcPr>
          <w:p w14:paraId="0E8CB2BE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46B1E735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31FFC155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3BA8B4FE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52344951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3AED887C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14:paraId="4599D1A4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</w:tr>
      <w:tr w:rsidR="006D7F76" w:rsidRPr="00A07351" w14:paraId="13739084" w14:textId="77777777" w:rsidTr="006D7F76">
        <w:tc>
          <w:tcPr>
            <w:tcW w:w="1168" w:type="dxa"/>
          </w:tcPr>
          <w:p w14:paraId="2A5FE7C2" w14:textId="6376E410" w:rsidR="006D7F76" w:rsidRPr="00A07351" w:rsidRDefault="006D7F76" w:rsidP="006D7F76">
            <w:pPr>
              <w:spacing w:after="120"/>
              <w:rPr>
                <w:lang w:val="en-GB"/>
              </w:rPr>
            </w:pPr>
            <w:r w:rsidRPr="00A07351">
              <w:rPr>
                <w:lang w:val="pl"/>
              </w:rPr>
              <w:t>13</w:t>
            </w:r>
          </w:p>
        </w:tc>
        <w:tc>
          <w:tcPr>
            <w:tcW w:w="1168" w:type="dxa"/>
          </w:tcPr>
          <w:p w14:paraId="3C4AD7D7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1E472F32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2BEA4DB5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56B3E99A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4F159269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099E9B57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14:paraId="24BA203D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</w:tr>
      <w:tr w:rsidR="006D7F76" w:rsidRPr="00A07351" w14:paraId="6D778C78" w14:textId="77777777" w:rsidTr="006D7F76">
        <w:tc>
          <w:tcPr>
            <w:tcW w:w="1168" w:type="dxa"/>
          </w:tcPr>
          <w:p w14:paraId="537BCEF3" w14:textId="5DE5207F" w:rsidR="006D7F76" w:rsidRPr="00A07351" w:rsidRDefault="006D7F76" w:rsidP="006D7F76">
            <w:pPr>
              <w:spacing w:after="120"/>
              <w:rPr>
                <w:lang w:val="en-GB"/>
              </w:rPr>
            </w:pPr>
            <w:r w:rsidRPr="00A07351">
              <w:rPr>
                <w:lang w:val="pl"/>
              </w:rPr>
              <w:t>14</w:t>
            </w:r>
          </w:p>
        </w:tc>
        <w:tc>
          <w:tcPr>
            <w:tcW w:w="1168" w:type="dxa"/>
          </w:tcPr>
          <w:p w14:paraId="4FBF268E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7336ED19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1D32DE48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43862FEC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0DE93A51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476EF723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14:paraId="070BDF06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</w:tr>
      <w:tr w:rsidR="006D7F76" w:rsidRPr="00A07351" w14:paraId="1C6C7CDF" w14:textId="77777777" w:rsidTr="006D7F76">
        <w:tc>
          <w:tcPr>
            <w:tcW w:w="1168" w:type="dxa"/>
          </w:tcPr>
          <w:p w14:paraId="1E54C6A4" w14:textId="76259DC9" w:rsidR="006D7F76" w:rsidRPr="00A07351" w:rsidRDefault="006D7F76" w:rsidP="006D7F76">
            <w:pPr>
              <w:spacing w:after="120"/>
              <w:rPr>
                <w:lang w:val="en-GB"/>
              </w:rPr>
            </w:pPr>
            <w:r w:rsidRPr="00A07351">
              <w:rPr>
                <w:lang w:val="pl"/>
              </w:rPr>
              <w:t>15</w:t>
            </w:r>
          </w:p>
        </w:tc>
        <w:tc>
          <w:tcPr>
            <w:tcW w:w="1168" w:type="dxa"/>
          </w:tcPr>
          <w:p w14:paraId="35553C8C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22009ED4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0CD9E7F0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1EA38927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02D16208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35AA7D9C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14:paraId="68A1A60F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</w:tr>
      <w:tr w:rsidR="006D7F76" w:rsidRPr="00A07351" w14:paraId="2554BCBB" w14:textId="77777777" w:rsidTr="006D7F76">
        <w:tc>
          <w:tcPr>
            <w:tcW w:w="1168" w:type="dxa"/>
          </w:tcPr>
          <w:p w14:paraId="08FF2E50" w14:textId="0BD943BC" w:rsidR="006D7F76" w:rsidRPr="00A07351" w:rsidRDefault="006D7F76" w:rsidP="006D7F76">
            <w:pPr>
              <w:spacing w:after="120"/>
              <w:rPr>
                <w:lang w:val="en-GB"/>
              </w:rPr>
            </w:pPr>
            <w:r w:rsidRPr="00A07351">
              <w:rPr>
                <w:lang w:val="pl"/>
              </w:rPr>
              <w:t>16</w:t>
            </w:r>
          </w:p>
        </w:tc>
        <w:tc>
          <w:tcPr>
            <w:tcW w:w="1168" w:type="dxa"/>
          </w:tcPr>
          <w:p w14:paraId="40A0687D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64D54A71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6595B261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3AE93191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1F1F6AF5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13570655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14:paraId="0C9AAFBE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</w:tr>
      <w:tr w:rsidR="006D7F76" w:rsidRPr="00A07351" w14:paraId="693B98DC" w14:textId="77777777" w:rsidTr="006D7F76">
        <w:tc>
          <w:tcPr>
            <w:tcW w:w="1168" w:type="dxa"/>
          </w:tcPr>
          <w:p w14:paraId="3ED907F5" w14:textId="3DC21DBA" w:rsidR="006D7F76" w:rsidRPr="00A07351" w:rsidRDefault="006D7F76" w:rsidP="006D7F76">
            <w:pPr>
              <w:spacing w:after="120"/>
              <w:rPr>
                <w:lang w:val="en-GB"/>
              </w:rPr>
            </w:pPr>
            <w:r w:rsidRPr="00A07351">
              <w:rPr>
                <w:lang w:val="pl"/>
              </w:rPr>
              <w:t>17</w:t>
            </w:r>
          </w:p>
        </w:tc>
        <w:tc>
          <w:tcPr>
            <w:tcW w:w="1168" w:type="dxa"/>
          </w:tcPr>
          <w:p w14:paraId="27131A6C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22E9619A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6E52058B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5BAB92F7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6031F61B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77BB449E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14:paraId="6644674B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</w:tr>
      <w:tr w:rsidR="006D7F76" w:rsidRPr="00A07351" w14:paraId="762523D5" w14:textId="77777777" w:rsidTr="006D7F76">
        <w:tc>
          <w:tcPr>
            <w:tcW w:w="1168" w:type="dxa"/>
          </w:tcPr>
          <w:p w14:paraId="2E64305A" w14:textId="752F5C4E" w:rsidR="006D7F76" w:rsidRPr="00A07351" w:rsidRDefault="006D7F76" w:rsidP="006D7F76">
            <w:pPr>
              <w:spacing w:after="120"/>
              <w:rPr>
                <w:lang w:val="en-GB"/>
              </w:rPr>
            </w:pPr>
            <w:r w:rsidRPr="00A07351">
              <w:rPr>
                <w:lang w:val="pl"/>
              </w:rPr>
              <w:t>18</w:t>
            </w:r>
          </w:p>
        </w:tc>
        <w:tc>
          <w:tcPr>
            <w:tcW w:w="1168" w:type="dxa"/>
          </w:tcPr>
          <w:p w14:paraId="549FACE8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0CB933AD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38001CD6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775EFEED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1266CB5A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0C93FBEA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14:paraId="2433E6AC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</w:tr>
      <w:tr w:rsidR="006D7F76" w:rsidRPr="00A07351" w14:paraId="6A983AFE" w14:textId="77777777" w:rsidTr="006D7F76">
        <w:tc>
          <w:tcPr>
            <w:tcW w:w="1168" w:type="dxa"/>
          </w:tcPr>
          <w:p w14:paraId="09DC89EF" w14:textId="370A71D9" w:rsidR="006D7F76" w:rsidRPr="00A07351" w:rsidRDefault="006D7F76" w:rsidP="006D7F76">
            <w:pPr>
              <w:spacing w:after="120"/>
              <w:rPr>
                <w:lang w:val="en-GB"/>
              </w:rPr>
            </w:pPr>
            <w:r w:rsidRPr="00A07351">
              <w:rPr>
                <w:lang w:val="pl"/>
              </w:rPr>
              <w:t>19</w:t>
            </w:r>
          </w:p>
        </w:tc>
        <w:tc>
          <w:tcPr>
            <w:tcW w:w="1168" w:type="dxa"/>
          </w:tcPr>
          <w:p w14:paraId="6CA44A7F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75CADE93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02C991BC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09E8952B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3AAF4B1F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71E1AD14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14:paraId="79B9DE76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</w:tr>
      <w:tr w:rsidR="006D7F76" w:rsidRPr="00A07351" w14:paraId="7404FF20" w14:textId="77777777" w:rsidTr="006D7F76">
        <w:tc>
          <w:tcPr>
            <w:tcW w:w="1168" w:type="dxa"/>
          </w:tcPr>
          <w:p w14:paraId="6D1C124A" w14:textId="7135A2AA" w:rsidR="006D7F76" w:rsidRPr="00A07351" w:rsidRDefault="006D7F76" w:rsidP="006D7F76">
            <w:pPr>
              <w:spacing w:after="120"/>
              <w:rPr>
                <w:lang w:val="en-GB"/>
              </w:rPr>
            </w:pPr>
            <w:r w:rsidRPr="00A07351">
              <w:rPr>
                <w:lang w:val="pl"/>
              </w:rPr>
              <w:t>20</w:t>
            </w:r>
          </w:p>
        </w:tc>
        <w:tc>
          <w:tcPr>
            <w:tcW w:w="1168" w:type="dxa"/>
          </w:tcPr>
          <w:p w14:paraId="68F68FED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55FC586E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4CD94BED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4742A661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62F5A490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04B7138A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14:paraId="7E7545D5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</w:tr>
      <w:tr w:rsidR="006D7F76" w:rsidRPr="00A07351" w14:paraId="1408279E" w14:textId="77777777" w:rsidTr="006D7F76">
        <w:tc>
          <w:tcPr>
            <w:tcW w:w="1168" w:type="dxa"/>
          </w:tcPr>
          <w:p w14:paraId="7EBC6D7A" w14:textId="053FD3EB" w:rsidR="006D7F76" w:rsidRPr="00A07351" w:rsidRDefault="006D7F76" w:rsidP="006D7F76">
            <w:pPr>
              <w:spacing w:after="120"/>
              <w:rPr>
                <w:lang w:val="en-GB"/>
              </w:rPr>
            </w:pPr>
            <w:r w:rsidRPr="00A07351">
              <w:rPr>
                <w:lang w:val="pl"/>
              </w:rPr>
              <w:t>21</w:t>
            </w:r>
          </w:p>
        </w:tc>
        <w:tc>
          <w:tcPr>
            <w:tcW w:w="1168" w:type="dxa"/>
          </w:tcPr>
          <w:p w14:paraId="1DC0CF18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08D5833F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0218ABDB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0785AB3B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2E06B288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51FBC970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14:paraId="436BA790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</w:tr>
      <w:tr w:rsidR="006D7F76" w:rsidRPr="00A07351" w14:paraId="4B30C041" w14:textId="77777777" w:rsidTr="006D7F76">
        <w:tc>
          <w:tcPr>
            <w:tcW w:w="1168" w:type="dxa"/>
          </w:tcPr>
          <w:p w14:paraId="17E485E2" w14:textId="4212B091" w:rsidR="006D7F76" w:rsidRPr="00A07351" w:rsidRDefault="006D7F76" w:rsidP="006D7F76">
            <w:pPr>
              <w:spacing w:after="120"/>
              <w:rPr>
                <w:lang w:val="en-GB"/>
              </w:rPr>
            </w:pPr>
            <w:r w:rsidRPr="00A07351">
              <w:rPr>
                <w:lang w:val="pl"/>
              </w:rPr>
              <w:t>22</w:t>
            </w:r>
          </w:p>
        </w:tc>
        <w:tc>
          <w:tcPr>
            <w:tcW w:w="1168" w:type="dxa"/>
          </w:tcPr>
          <w:p w14:paraId="34F0EC65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19A9A880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1CB1E6C2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6FEE530D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24F50ADE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67AEA4E9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14:paraId="31F97CAD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</w:tr>
      <w:tr w:rsidR="006D7F76" w:rsidRPr="00A07351" w14:paraId="2E6737BD" w14:textId="77777777" w:rsidTr="006D7F76">
        <w:tc>
          <w:tcPr>
            <w:tcW w:w="1168" w:type="dxa"/>
          </w:tcPr>
          <w:p w14:paraId="284C5B6D" w14:textId="1458D83C" w:rsidR="006D7F76" w:rsidRPr="00A07351" w:rsidRDefault="006D7F76" w:rsidP="006D7F76">
            <w:pPr>
              <w:spacing w:after="120"/>
              <w:rPr>
                <w:lang w:val="en-GB"/>
              </w:rPr>
            </w:pPr>
            <w:r w:rsidRPr="00A07351">
              <w:rPr>
                <w:lang w:val="pl"/>
              </w:rPr>
              <w:t>23</w:t>
            </w:r>
          </w:p>
        </w:tc>
        <w:tc>
          <w:tcPr>
            <w:tcW w:w="1168" w:type="dxa"/>
          </w:tcPr>
          <w:p w14:paraId="145C27F6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2E75C729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77662B9C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25A3F6F6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1E45F570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7CE59AC2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14:paraId="0F6EF2D9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</w:tr>
      <w:tr w:rsidR="006D7F76" w:rsidRPr="00A07351" w14:paraId="74AD4495" w14:textId="77777777" w:rsidTr="006D7F76">
        <w:tc>
          <w:tcPr>
            <w:tcW w:w="1168" w:type="dxa"/>
          </w:tcPr>
          <w:p w14:paraId="48D21D62" w14:textId="624D418D" w:rsidR="006D7F76" w:rsidRPr="00A07351" w:rsidRDefault="006D7F76" w:rsidP="006D7F76">
            <w:pPr>
              <w:spacing w:after="120"/>
              <w:rPr>
                <w:lang w:val="en-GB"/>
              </w:rPr>
            </w:pPr>
            <w:r w:rsidRPr="00A07351">
              <w:rPr>
                <w:lang w:val="pl"/>
              </w:rPr>
              <w:t>24</w:t>
            </w:r>
          </w:p>
        </w:tc>
        <w:tc>
          <w:tcPr>
            <w:tcW w:w="1168" w:type="dxa"/>
          </w:tcPr>
          <w:p w14:paraId="3FBE1CA2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7B5D3922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4265B5BA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52F97B75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48021E01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1445F8CA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14:paraId="5B660A7D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</w:tr>
      <w:tr w:rsidR="006D7F76" w:rsidRPr="00A07351" w14:paraId="0EE10171" w14:textId="77777777" w:rsidTr="006D7F76">
        <w:tc>
          <w:tcPr>
            <w:tcW w:w="1168" w:type="dxa"/>
          </w:tcPr>
          <w:p w14:paraId="362D0CE7" w14:textId="393A24E1" w:rsidR="006D7F76" w:rsidRPr="00A07351" w:rsidRDefault="006D7F76" w:rsidP="006D7F76">
            <w:pPr>
              <w:spacing w:after="120"/>
              <w:rPr>
                <w:lang w:val="en-GB"/>
              </w:rPr>
            </w:pPr>
            <w:r w:rsidRPr="00A07351">
              <w:rPr>
                <w:lang w:val="pl"/>
              </w:rPr>
              <w:t>25</w:t>
            </w:r>
          </w:p>
        </w:tc>
        <w:tc>
          <w:tcPr>
            <w:tcW w:w="1168" w:type="dxa"/>
          </w:tcPr>
          <w:p w14:paraId="7954CEA9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458913F1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36CEE9C8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3AEB6058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72DBDCC4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8" w:type="dxa"/>
          </w:tcPr>
          <w:p w14:paraId="77B1525F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  <w:tc>
          <w:tcPr>
            <w:tcW w:w="1169" w:type="dxa"/>
          </w:tcPr>
          <w:p w14:paraId="68B1FA6C" w14:textId="77777777" w:rsidR="006D7F76" w:rsidRPr="00A07351" w:rsidRDefault="006D7F76" w:rsidP="006D7F76">
            <w:pPr>
              <w:spacing w:after="120"/>
              <w:rPr>
                <w:lang w:val="en-GB"/>
              </w:rPr>
            </w:pPr>
          </w:p>
        </w:tc>
      </w:tr>
    </w:tbl>
    <w:p w14:paraId="48E18204" w14:textId="77777777" w:rsidR="00561CFE" w:rsidRPr="0007117E" w:rsidRDefault="00561CFE" w:rsidP="00561CFE">
      <w:pPr>
        <w:rPr>
          <w:lang w:val="pl-PL"/>
        </w:rPr>
      </w:pPr>
      <w:r w:rsidRPr="00A07351">
        <w:rPr>
          <w:lang w:val="pl"/>
        </w:rPr>
        <w:t>Ten załącznik należy wydrukować i rozdać uczniom w celu sporządzania przez nich codziennych/cotygodniowych zapisów obserwacji.</w:t>
      </w:r>
    </w:p>
    <w:p w14:paraId="16B541ED" w14:textId="0E459C83" w:rsidR="00561CFE" w:rsidRPr="0007117E" w:rsidRDefault="00561CFE" w:rsidP="00561CFE">
      <w:pPr>
        <w:rPr>
          <w:lang w:val="pl-PL"/>
        </w:rPr>
      </w:pPr>
      <w:r w:rsidRPr="00A07351">
        <w:rPr>
          <w:lang w:val="pl"/>
        </w:rPr>
        <w:lastRenderedPageBreak/>
        <w:t>Nauczyciel powinien pokazać uczniom jak korzystać z tabeli obserwacyjnej i upewnić się, że wszyscy uczniowie rozumieją pojęcia z tabeli (np. wilgotność gleby).</w:t>
      </w:r>
    </w:p>
    <w:p w14:paraId="0000025A" w14:textId="4C76F0D9" w:rsidR="00CE52FA" w:rsidRPr="00A07351" w:rsidRDefault="00954BA8">
      <w:pPr>
        <w:pStyle w:val="Heading2"/>
      </w:pPr>
      <w:r w:rsidRPr="00A07351">
        <w:t>Załącznik 7 – Ocena końcowa</w:t>
      </w:r>
      <w:bookmarkEnd w:id="33"/>
    </w:p>
    <w:tbl>
      <w:tblPr>
        <w:tblStyle w:val="aa"/>
        <w:tblW w:w="934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00" w:firstRow="0" w:lastRow="0" w:firstColumn="0" w:lastColumn="0" w:noHBand="1" w:noVBand="1"/>
      </w:tblPr>
      <w:tblGrid>
        <w:gridCol w:w="1695"/>
        <w:gridCol w:w="7650"/>
      </w:tblGrid>
      <w:tr w:rsidR="00561CFE" w:rsidRPr="0007117E" w14:paraId="59A5AC4D" w14:textId="77777777" w:rsidTr="00561CFE">
        <w:trPr>
          <w:trHeight w:val="465"/>
        </w:trPr>
        <w:tc>
          <w:tcPr>
            <w:tcW w:w="1695" w:type="dxa"/>
            <w:shd w:val="clear" w:color="auto" w:fill="auto"/>
          </w:tcPr>
          <w:p w14:paraId="39CB539B" w14:textId="77777777" w:rsidR="00561CFE" w:rsidRPr="00A07351" w:rsidRDefault="00561CFE" w:rsidP="00561CFE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t>Pytanie 1</w:t>
            </w:r>
          </w:p>
        </w:tc>
        <w:tc>
          <w:tcPr>
            <w:tcW w:w="7650" w:type="dxa"/>
            <w:shd w:val="clear" w:color="auto" w:fill="auto"/>
          </w:tcPr>
          <w:p w14:paraId="48533800" w14:textId="77777777" w:rsidR="00561CFE" w:rsidRPr="0007117E" w:rsidRDefault="00561CFE" w:rsidP="00561CFE">
            <w:pPr>
              <w:rPr>
                <w:lang w:val="pl-PL"/>
              </w:rPr>
            </w:pPr>
            <w:r w:rsidRPr="00A07351">
              <w:rPr>
                <w:lang w:val="pl"/>
              </w:rPr>
              <w:t>W jaki sposób dżdżownice poprawiają jakość gleby?</w:t>
            </w:r>
          </w:p>
          <w:p w14:paraId="3B9837E9" w14:textId="77777777" w:rsidR="00561CFE" w:rsidRPr="0007117E" w:rsidRDefault="00561CFE" w:rsidP="00561CFE">
            <w:pPr>
              <w:rPr>
                <w:lang w:val="pl-PL"/>
              </w:rPr>
            </w:pPr>
            <w:r w:rsidRPr="00A07351">
              <w:rPr>
                <w:lang w:val="pl"/>
              </w:rPr>
              <w:t xml:space="preserve">                    a) zmniejszają retencję wody w glebie</w:t>
            </w:r>
            <w:r w:rsidRPr="00A07351">
              <w:rPr>
                <w:lang w:val="pl"/>
              </w:rPr>
              <w:br/>
              <w:t xml:space="preserve">                    b) zwiększają napowietrzenie gleby</w:t>
            </w:r>
            <w:r w:rsidRPr="00A07351">
              <w:rPr>
                <w:lang w:val="pl"/>
              </w:rPr>
              <w:br/>
              <w:t xml:space="preserve">                    c) blokują przemieszczanie się składników odżywczych</w:t>
            </w:r>
            <w:r w:rsidRPr="00A07351">
              <w:rPr>
                <w:lang w:val="pl"/>
              </w:rPr>
              <w:br/>
              <w:t xml:space="preserve">                    d) wstrzymują wzrost roślin</w:t>
            </w:r>
          </w:p>
        </w:tc>
      </w:tr>
      <w:tr w:rsidR="00561CFE" w:rsidRPr="00A07351" w14:paraId="6AE6A51D" w14:textId="77777777" w:rsidTr="00561CFE">
        <w:trPr>
          <w:trHeight w:val="300"/>
        </w:trPr>
        <w:tc>
          <w:tcPr>
            <w:tcW w:w="1695" w:type="dxa"/>
            <w:shd w:val="clear" w:color="auto" w:fill="auto"/>
          </w:tcPr>
          <w:p w14:paraId="43CFEAD4" w14:textId="77777777" w:rsidR="00561CFE" w:rsidRPr="00A07351" w:rsidRDefault="00561CFE" w:rsidP="00561CFE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t>Pytanie 2</w:t>
            </w:r>
          </w:p>
        </w:tc>
        <w:tc>
          <w:tcPr>
            <w:tcW w:w="7650" w:type="dxa"/>
            <w:shd w:val="clear" w:color="auto" w:fill="auto"/>
          </w:tcPr>
          <w:p w14:paraId="1A708D3A" w14:textId="77777777" w:rsidR="00561CFE" w:rsidRPr="00A07351" w:rsidRDefault="00561CFE" w:rsidP="00561CFE">
            <w:pPr>
              <w:rPr>
                <w:lang w:val="en-GB"/>
              </w:rPr>
            </w:pPr>
            <w:r w:rsidRPr="00A07351">
              <w:rPr>
                <w:lang w:val="pl"/>
              </w:rPr>
              <w:t>Dżdżownice pomagają w rozkładzie materii organicznej wzbogacając glebę w składniki odżywcze.</w:t>
            </w:r>
            <w:r w:rsidRPr="00A07351">
              <w:rPr>
                <w:lang w:val="pl"/>
              </w:rPr>
              <w:br/>
              <w:t>___ Prawda</w:t>
            </w:r>
            <w:r w:rsidRPr="00A07351">
              <w:rPr>
                <w:lang w:val="pl"/>
              </w:rPr>
              <w:br/>
              <w:t>___ Fałsz</w:t>
            </w:r>
          </w:p>
        </w:tc>
      </w:tr>
      <w:tr w:rsidR="00561CFE" w:rsidRPr="0007117E" w14:paraId="655B555E" w14:textId="77777777" w:rsidTr="00561CFE">
        <w:trPr>
          <w:trHeight w:val="300"/>
        </w:trPr>
        <w:tc>
          <w:tcPr>
            <w:tcW w:w="1695" w:type="dxa"/>
            <w:shd w:val="clear" w:color="auto" w:fill="auto"/>
          </w:tcPr>
          <w:p w14:paraId="2D592879" w14:textId="77777777" w:rsidR="00561CFE" w:rsidRPr="00A07351" w:rsidRDefault="00561CFE" w:rsidP="00561CFE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t>Pytanie 3</w:t>
            </w:r>
          </w:p>
        </w:tc>
        <w:tc>
          <w:tcPr>
            <w:tcW w:w="7650" w:type="dxa"/>
            <w:shd w:val="clear" w:color="auto" w:fill="auto"/>
          </w:tcPr>
          <w:p w14:paraId="5339A427" w14:textId="114AE99B" w:rsidR="00561CFE" w:rsidRPr="0007117E" w:rsidRDefault="00561CFE" w:rsidP="00561CFE">
            <w:pPr>
              <w:rPr>
                <w:lang w:val="pl-PL"/>
              </w:rPr>
            </w:pPr>
            <w:r w:rsidRPr="00A07351">
              <w:rPr>
                <w:lang w:val="pl"/>
              </w:rPr>
              <w:t>Trzy rodzaje gleby wykorzystane w tym doświadczeniu to ____, ____, i ____.</w:t>
            </w:r>
          </w:p>
        </w:tc>
      </w:tr>
      <w:tr w:rsidR="00561CFE" w:rsidRPr="0007117E" w14:paraId="0F69635C" w14:textId="77777777" w:rsidTr="00561CFE">
        <w:trPr>
          <w:trHeight w:val="300"/>
        </w:trPr>
        <w:tc>
          <w:tcPr>
            <w:tcW w:w="1695" w:type="dxa"/>
            <w:shd w:val="clear" w:color="auto" w:fill="auto"/>
          </w:tcPr>
          <w:p w14:paraId="7BE6D1E2" w14:textId="77777777" w:rsidR="00561CFE" w:rsidRPr="00A07351" w:rsidRDefault="00561CFE" w:rsidP="00561CFE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t>Pytanie 4</w:t>
            </w:r>
          </w:p>
        </w:tc>
        <w:tc>
          <w:tcPr>
            <w:tcW w:w="7650" w:type="dxa"/>
            <w:shd w:val="clear" w:color="auto" w:fill="auto"/>
          </w:tcPr>
          <w:p w14:paraId="610ECA07" w14:textId="77777777" w:rsidR="00561CFE" w:rsidRPr="0007117E" w:rsidRDefault="00561CFE" w:rsidP="00561CFE">
            <w:pPr>
              <w:rPr>
                <w:lang w:val="pl-PL"/>
              </w:rPr>
            </w:pPr>
            <w:r w:rsidRPr="00A07351">
              <w:rPr>
                <w:lang w:val="pl"/>
              </w:rPr>
              <w:t>Jak możesz zmierzyć wpływ dżdżownic na wzrost roślin w ramach tego doświadczenia?</w:t>
            </w:r>
          </w:p>
        </w:tc>
      </w:tr>
      <w:tr w:rsidR="00561CFE" w:rsidRPr="0007117E" w14:paraId="0002F16D" w14:textId="77777777" w:rsidTr="00561CFE">
        <w:trPr>
          <w:trHeight w:val="300"/>
        </w:trPr>
        <w:tc>
          <w:tcPr>
            <w:tcW w:w="1695" w:type="dxa"/>
            <w:shd w:val="clear" w:color="auto" w:fill="auto"/>
          </w:tcPr>
          <w:p w14:paraId="59157AB7" w14:textId="77777777" w:rsidR="00561CFE" w:rsidRPr="00A07351" w:rsidRDefault="00561CFE" w:rsidP="00561CFE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t>Pytanie 5</w:t>
            </w:r>
            <w:r w:rsidRPr="00A07351">
              <w:rPr>
                <w:b/>
                <w:lang w:val="pl"/>
              </w:rPr>
              <w:br/>
            </w:r>
          </w:p>
        </w:tc>
        <w:tc>
          <w:tcPr>
            <w:tcW w:w="7650" w:type="dxa"/>
            <w:shd w:val="clear" w:color="auto" w:fill="auto"/>
          </w:tcPr>
          <w:p w14:paraId="2811A476" w14:textId="77777777" w:rsidR="00561CFE" w:rsidRPr="0007117E" w:rsidRDefault="00561CFE" w:rsidP="00561CFE">
            <w:pPr>
              <w:rPr>
                <w:lang w:val="pl-PL"/>
              </w:rPr>
            </w:pPr>
            <w:r w:rsidRPr="00A07351">
              <w:rPr>
                <w:lang w:val="pl"/>
              </w:rPr>
              <w:t>Dopasuj rodzaj gleby do jej cechy.</w:t>
            </w:r>
          </w:p>
          <w:p w14:paraId="47DEFE83" w14:textId="77777777" w:rsidR="00561CFE" w:rsidRPr="0007117E" w:rsidRDefault="00561CFE" w:rsidP="00561CFE">
            <w:pPr>
              <w:rPr>
                <w:lang w:val="pl-PL"/>
              </w:rPr>
            </w:pPr>
            <w:r w:rsidRPr="00A07351">
              <w:rPr>
                <w:lang w:val="pl"/>
              </w:rPr>
              <w:t>a) Gleba piaszczysta                                    1. Dobrze zatrzymuje wodę</w:t>
            </w:r>
          </w:p>
          <w:p w14:paraId="50D6B18B" w14:textId="77777777" w:rsidR="00561CFE" w:rsidRPr="0007117E" w:rsidRDefault="00561CFE" w:rsidP="00561CFE">
            <w:pPr>
              <w:rPr>
                <w:lang w:val="pl-PL"/>
              </w:rPr>
            </w:pPr>
            <w:r w:rsidRPr="00A07351">
              <w:rPr>
                <w:lang w:val="pl"/>
              </w:rPr>
              <w:t>b) Gleba gliniasta.                                 2. Szybko odprowadza wodę</w:t>
            </w:r>
          </w:p>
          <w:p w14:paraId="5766060C" w14:textId="77777777" w:rsidR="00561CFE" w:rsidRPr="0007117E" w:rsidRDefault="00561CFE" w:rsidP="00561CFE">
            <w:pPr>
              <w:rPr>
                <w:lang w:val="pl-PL"/>
              </w:rPr>
            </w:pPr>
            <w:r w:rsidRPr="00A07351">
              <w:rPr>
                <w:lang w:val="pl"/>
              </w:rPr>
              <w:t>c) Gleba ilasta.                                      3. Najlepsza dla wzrostu roślin</w:t>
            </w:r>
          </w:p>
        </w:tc>
      </w:tr>
      <w:tr w:rsidR="00561CFE" w:rsidRPr="0007117E" w14:paraId="74CB8BCF" w14:textId="77777777" w:rsidTr="00561CFE">
        <w:trPr>
          <w:trHeight w:val="300"/>
        </w:trPr>
        <w:tc>
          <w:tcPr>
            <w:tcW w:w="1695" w:type="dxa"/>
            <w:shd w:val="clear" w:color="auto" w:fill="auto"/>
          </w:tcPr>
          <w:p w14:paraId="0BF487C4" w14:textId="77777777" w:rsidR="00561CFE" w:rsidRPr="00A07351" w:rsidRDefault="00561CFE" w:rsidP="00561CFE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t>Pytanie 6</w:t>
            </w:r>
          </w:p>
        </w:tc>
        <w:tc>
          <w:tcPr>
            <w:tcW w:w="7650" w:type="dxa"/>
            <w:shd w:val="clear" w:color="auto" w:fill="auto"/>
          </w:tcPr>
          <w:p w14:paraId="5C4E7582" w14:textId="01F08B5F" w:rsidR="00561CFE" w:rsidRPr="0007117E" w:rsidRDefault="00561CFE" w:rsidP="00561CFE">
            <w:pPr>
              <w:rPr>
                <w:lang w:val="pl-PL"/>
              </w:rPr>
            </w:pPr>
            <w:r w:rsidRPr="00A07351">
              <w:rPr>
                <w:lang w:val="pl"/>
              </w:rPr>
              <w:t>Jakie są główne składniki gleby?</w:t>
            </w:r>
          </w:p>
          <w:p w14:paraId="48FEDF5B" w14:textId="77777777" w:rsidR="00561CFE" w:rsidRPr="0007117E" w:rsidRDefault="00561CFE" w:rsidP="00561CFE">
            <w:pPr>
              <w:rPr>
                <w:lang w:val="pl-PL"/>
              </w:rPr>
            </w:pPr>
            <w:r w:rsidRPr="00A07351">
              <w:rPr>
                <w:lang w:val="pl"/>
              </w:rPr>
              <w:t>a) skały, powietrze i woda</w:t>
            </w:r>
            <w:r w:rsidRPr="00A07351">
              <w:rPr>
                <w:lang w:val="pl"/>
              </w:rPr>
              <w:br/>
              <w:t>b) piasek, pył, ił i materia organiczna</w:t>
            </w:r>
            <w:r w:rsidRPr="00A07351">
              <w:rPr>
                <w:lang w:val="pl"/>
              </w:rPr>
              <w:br/>
              <w:t>c) liście, gałęzie i światło słoneczne</w:t>
            </w:r>
            <w:r w:rsidRPr="00A07351">
              <w:rPr>
                <w:lang w:val="pl"/>
              </w:rPr>
              <w:br/>
              <w:t>d) powietrze, rośliny i zwierzęta</w:t>
            </w:r>
          </w:p>
        </w:tc>
      </w:tr>
      <w:tr w:rsidR="00561CFE" w:rsidRPr="0007117E" w14:paraId="66D97108" w14:textId="77777777" w:rsidTr="00561CFE">
        <w:trPr>
          <w:trHeight w:val="300"/>
        </w:trPr>
        <w:tc>
          <w:tcPr>
            <w:tcW w:w="1695" w:type="dxa"/>
            <w:shd w:val="clear" w:color="auto" w:fill="auto"/>
          </w:tcPr>
          <w:p w14:paraId="3FBF77AA" w14:textId="77777777" w:rsidR="00561CFE" w:rsidRPr="00A07351" w:rsidRDefault="00561CFE" w:rsidP="00561CFE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t>Pytanie 7</w:t>
            </w:r>
          </w:p>
        </w:tc>
        <w:tc>
          <w:tcPr>
            <w:tcW w:w="7650" w:type="dxa"/>
            <w:shd w:val="clear" w:color="auto" w:fill="auto"/>
          </w:tcPr>
          <w:p w14:paraId="2F5E8B27" w14:textId="041F6780" w:rsidR="00561CFE" w:rsidRPr="0007117E" w:rsidRDefault="00561CFE" w:rsidP="00561CFE">
            <w:pPr>
              <w:rPr>
                <w:lang w:val="pl-PL"/>
              </w:rPr>
            </w:pPr>
            <w:r w:rsidRPr="00A07351">
              <w:rPr>
                <w:lang w:val="pl"/>
              </w:rPr>
              <w:t>Które z poniższych stwierdzeń najlepiej opisuje rolę gleby w podtrzymywaniu wzrostu roślin?</w:t>
            </w:r>
          </w:p>
          <w:p w14:paraId="590D1B34" w14:textId="77777777" w:rsidR="00561CFE" w:rsidRPr="0007117E" w:rsidRDefault="00561CFE" w:rsidP="00561CFE">
            <w:pPr>
              <w:rPr>
                <w:lang w:val="pl-PL"/>
              </w:rPr>
            </w:pPr>
            <w:r w:rsidRPr="00A07351">
              <w:rPr>
                <w:lang w:val="pl"/>
              </w:rPr>
              <w:t>a) Gleba zapewnia roślinom miejsce do życia, ale nie ma wpływu na ich stan zdrowia.</w:t>
            </w:r>
            <w:r w:rsidRPr="00A07351">
              <w:rPr>
                <w:lang w:val="pl"/>
              </w:rPr>
              <w:br/>
              <w:t>b) Gleba zapewnia roślinom składniki odżywcze i wodę, a ponadto stanowi podstawę dla korzeni</w:t>
            </w:r>
            <w:r w:rsidRPr="00A07351">
              <w:rPr>
                <w:lang w:val="pl"/>
              </w:rPr>
              <w:br/>
              <w:t>c) Gleba uniemożliwia roślinom absorpcję światła.</w:t>
            </w:r>
            <w:r w:rsidRPr="00A07351">
              <w:rPr>
                <w:lang w:val="pl"/>
              </w:rPr>
              <w:br/>
              <w:t>d) Gleba służy wyłącznie do przechowywania wody dla roślin.</w:t>
            </w:r>
          </w:p>
        </w:tc>
      </w:tr>
      <w:tr w:rsidR="00561CFE" w:rsidRPr="00A07351" w14:paraId="6B3C4EF3" w14:textId="77777777" w:rsidTr="00561CFE">
        <w:trPr>
          <w:trHeight w:val="300"/>
        </w:trPr>
        <w:tc>
          <w:tcPr>
            <w:tcW w:w="1695" w:type="dxa"/>
            <w:shd w:val="clear" w:color="auto" w:fill="auto"/>
          </w:tcPr>
          <w:p w14:paraId="3ED22343" w14:textId="77777777" w:rsidR="00561CFE" w:rsidRPr="00A07351" w:rsidRDefault="00561CFE" w:rsidP="00561CFE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t>Pytanie 8</w:t>
            </w:r>
          </w:p>
        </w:tc>
        <w:tc>
          <w:tcPr>
            <w:tcW w:w="7650" w:type="dxa"/>
            <w:shd w:val="clear" w:color="auto" w:fill="auto"/>
          </w:tcPr>
          <w:p w14:paraId="1E9F95A3" w14:textId="77777777" w:rsidR="00561CFE" w:rsidRPr="00A07351" w:rsidRDefault="00561CFE" w:rsidP="00561CFE">
            <w:pPr>
              <w:rPr>
                <w:lang w:val="en-GB"/>
              </w:rPr>
            </w:pPr>
            <w:r w:rsidRPr="00A07351">
              <w:rPr>
                <w:lang w:val="pl"/>
              </w:rPr>
              <w:t>Gleby wspierają ekosystemy, ponieważ są środowiskiem życia organizmów żywych i wpływają na cykle wodne.</w:t>
            </w:r>
            <w:r w:rsidRPr="00A07351">
              <w:rPr>
                <w:lang w:val="pl"/>
              </w:rPr>
              <w:br/>
              <w:t>___ Prawda</w:t>
            </w:r>
            <w:r w:rsidRPr="00A07351">
              <w:rPr>
                <w:lang w:val="pl"/>
              </w:rPr>
              <w:br/>
              <w:t>___ Fałsz</w:t>
            </w:r>
          </w:p>
        </w:tc>
      </w:tr>
      <w:tr w:rsidR="00561CFE" w:rsidRPr="0007117E" w14:paraId="1DE40239" w14:textId="77777777" w:rsidTr="00561CFE">
        <w:trPr>
          <w:trHeight w:val="300"/>
        </w:trPr>
        <w:tc>
          <w:tcPr>
            <w:tcW w:w="1695" w:type="dxa"/>
            <w:shd w:val="clear" w:color="auto" w:fill="auto"/>
          </w:tcPr>
          <w:p w14:paraId="03ADBE16" w14:textId="77777777" w:rsidR="00561CFE" w:rsidRPr="00A07351" w:rsidRDefault="00561CFE" w:rsidP="00561CFE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t>Pytanie 9</w:t>
            </w:r>
          </w:p>
        </w:tc>
        <w:tc>
          <w:tcPr>
            <w:tcW w:w="7650" w:type="dxa"/>
            <w:shd w:val="clear" w:color="auto" w:fill="auto"/>
          </w:tcPr>
          <w:p w14:paraId="3B620492" w14:textId="77777777" w:rsidR="00561CFE" w:rsidRPr="0007117E" w:rsidRDefault="00561CFE" w:rsidP="00561CFE">
            <w:pPr>
              <w:rPr>
                <w:lang w:val="pl-PL"/>
              </w:rPr>
            </w:pPr>
            <w:r w:rsidRPr="00A07351">
              <w:rPr>
                <w:lang w:val="pl"/>
              </w:rPr>
              <w:t>Dopasuj cząsteczkę gleby do jej opisu.</w:t>
            </w:r>
          </w:p>
          <w:p w14:paraId="3A561FD1" w14:textId="77777777" w:rsidR="00561CFE" w:rsidRPr="0007117E" w:rsidRDefault="00561CFE" w:rsidP="00561CFE">
            <w:pPr>
              <w:rPr>
                <w:lang w:val="pl-PL"/>
              </w:rPr>
            </w:pPr>
            <w:r w:rsidRPr="00A07351">
              <w:rPr>
                <w:lang w:val="pl"/>
              </w:rPr>
              <w:t>a) Piasek                       1) Najdrobniejsze cząsteczki, lepkie kiedy są mokre</w:t>
            </w:r>
          </w:p>
          <w:p w14:paraId="150F7968" w14:textId="77777777" w:rsidR="00561CFE" w:rsidRPr="0007117E" w:rsidRDefault="00561CFE" w:rsidP="00561CFE">
            <w:pPr>
              <w:rPr>
                <w:lang w:val="pl-PL"/>
              </w:rPr>
            </w:pPr>
            <w:r w:rsidRPr="00A07351">
              <w:rPr>
                <w:lang w:val="pl"/>
              </w:rPr>
              <w:t>b) Pył.                         2. Cząsteczki średniej wielkości, gładkie kiedy są suche</w:t>
            </w:r>
          </w:p>
          <w:p w14:paraId="6703F53D" w14:textId="43D23E84" w:rsidR="00561CFE" w:rsidRPr="0007117E" w:rsidRDefault="00561CFE" w:rsidP="00561CFE">
            <w:pPr>
              <w:rPr>
                <w:lang w:val="pl-PL"/>
              </w:rPr>
            </w:pPr>
            <w:r w:rsidRPr="00A07351">
              <w:rPr>
                <w:lang w:val="pl"/>
              </w:rPr>
              <w:t>c) Ił.                       3) Największe cząsteczki, ziarnista tekstura</w:t>
            </w:r>
          </w:p>
        </w:tc>
      </w:tr>
      <w:tr w:rsidR="00561CFE" w:rsidRPr="0007117E" w14:paraId="4014AA91" w14:textId="77777777" w:rsidTr="00561CFE">
        <w:trPr>
          <w:trHeight w:val="300"/>
        </w:trPr>
        <w:tc>
          <w:tcPr>
            <w:tcW w:w="1695" w:type="dxa"/>
            <w:shd w:val="clear" w:color="auto" w:fill="auto"/>
          </w:tcPr>
          <w:p w14:paraId="4F360F1C" w14:textId="77777777" w:rsidR="00561CFE" w:rsidRPr="00A07351" w:rsidRDefault="00561CFE" w:rsidP="00561CFE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t>Pytanie 10</w:t>
            </w:r>
          </w:p>
        </w:tc>
        <w:tc>
          <w:tcPr>
            <w:tcW w:w="7650" w:type="dxa"/>
            <w:shd w:val="clear" w:color="auto" w:fill="auto"/>
          </w:tcPr>
          <w:p w14:paraId="67EE8D2C" w14:textId="77777777" w:rsidR="00561CFE" w:rsidRPr="0007117E" w:rsidRDefault="00561CFE" w:rsidP="00561CFE">
            <w:pPr>
              <w:rPr>
                <w:lang w:val="pl-PL"/>
              </w:rPr>
            </w:pPr>
            <w:r w:rsidRPr="00A07351">
              <w:rPr>
                <w:lang w:val="pl"/>
              </w:rPr>
              <w:t>Który wzór stosuje się do obliczania gęstości gleby?</w:t>
            </w:r>
          </w:p>
          <w:p w14:paraId="45AAAF52" w14:textId="2AE4377C" w:rsidR="00561CFE" w:rsidRPr="0007117E" w:rsidRDefault="00C97855" w:rsidP="00561CFE">
            <w:pPr>
              <w:rPr>
                <w:lang w:val="pl-PL"/>
              </w:rPr>
            </w:pPr>
            <w:r w:rsidRPr="00A07351">
              <w:rPr>
                <w:lang w:val="pl"/>
              </w:rPr>
              <w:t>a) masa × objętość</w:t>
            </w:r>
            <w:r w:rsidRPr="00A07351">
              <w:rPr>
                <w:lang w:val="pl"/>
              </w:rPr>
              <w:br/>
              <w:t>b) masa ÷ gęstość</w:t>
            </w:r>
            <w:r w:rsidRPr="00A07351">
              <w:rPr>
                <w:lang w:val="pl"/>
              </w:rPr>
              <w:br/>
            </w:r>
            <w:r w:rsidRPr="00A07351">
              <w:rPr>
                <w:lang w:val="pl"/>
              </w:rPr>
              <w:lastRenderedPageBreak/>
              <w:t>c) gęstość ÷ masa</w:t>
            </w:r>
            <w:r w:rsidRPr="00A07351">
              <w:rPr>
                <w:lang w:val="pl"/>
              </w:rPr>
              <w:br/>
              <w:t>d) masa + objętość</w:t>
            </w:r>
          </w:p>
        </w:tc>
      </w:tr>
      <w:tr w:rsidR="00561CFE" w:rsidRPr="0007117E" w14:paraId="5830BCCE" w14:textId="77777777" w:rsidTr="00561CFE">
        <w:trPr>
          <w:trHeight w:val="300"/>
        </w:trPr>
        <w:tc>
          <w:tcPr>
            <w:tcW w:w="1695" w:type="dxa"/>
            <w:shd w:val="clear" w:color="auto" w:fill="auto"/>
          </w:tcPr>
          <w:p w14:paraId="4D18BC3E" w14:textId="77777777" w:rsidR="00561CFE" w:rsidRPr="00A07351" w:rsidRDefault="00561CFE" w:rsidP="00561CFE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lastRenderedPageBreak/>
              <w:t>Pytanie 11</w:t>
            </w:r>
          </w:p>
          <w:p w14:paraId="4AEEEEDF" w14:textId="77777777" w:rsidR="00C97855" w:rsidRPr="00A07351" w:rsidRDefault="00C97855" w:rsidP="00561CFE">
            <w:pPr>
              <w:rPr>
                <w:b/>
                <w:lang w:val="en-GB"/>
              </w:rPr>
            </w:pPr>
          </w:p>
          <w:p w14:paraId="73E044FB" w14:textId="4B4EB4B5" w:rsidR="00C97855" w:rsidRPr="00A07351" w:rsidRDefault="00C97855" w:rsidP="00561CFE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t>Pytanie 11</w:t>
            </w:r>
          </w:p>
        </w:tc>
        <w:tc>
          <w:tcPr>
            <w:tcW w:w="7650" w:type="dxa"/>
            <w:shd w:val="clear" w:color="auto" w:fill="auto"/>
          </w:tcPr>
          <w:p w14:paraId="7DC335E2" w14:textId="77777777" w:rsidR="00561CFE" w:rsidRPr="0007117E" w:rsidRDefault="00561CFE" w:rsidP="00561CFE">
            <w:pPr>
              <w:rPr>
                <w:lang w:val="pl-PL"/>
              </w:rPr>
            </w:pPr>
            <w:r w:rsidRPr="00A07351">
              <w:rPr>
                <w:lang w:val="pl"/>
              </w:rPr>
              <w:t>Który wzór stosuje się do obliczania objętości przedmiotu lub gleby?</w:t>
            </w:r>
          </w:p>
          <w:p w14:paraId="44F72419" w14:textId="42D16D29" w:rsidR="00561CFE" w:rsidRPr="0007117E" w:rsidRDefault="00C97855" w:rsidP="00561CFE">
            <w:pPr>
              <w:rPr>
                <w:lang w:val="pl-PL"/>
              </w:rPr>
            </w:pPr>
            <w:r w:rsidRPr="00A07351">
              <w:rPr>
                <w:lang w:val="pl"/>
              </w:rPr>
              <w:t>a) masa × gęstość</w:t>
            </w:r>
            <w:r w:rsidRPr="00A07351">
              <w:rPr>
                <w:lang w:val="pl"/>
              </w:rPr>
              <w:br/>
              <w:t>b) gęstość ÷ masa</w:t>
            </w:r>
            <w:r w:rsidRPr="00A07351">
              <w:rPr>
                <w:lang w:val="pl"/>
              </w:rPr>
              <w:br/>
              <w:t>c) masa ÷ gęstość</w:t>
            </w:r>
            <w:r w:rsidRPr="00A07351">
              <w:rPr>
                <w:lang w:val="pl"/>
              </w:rPr>
              <w:br/>
              <w:t>d) gęstość × masa</w:t>
            </w:r>
          </w:p>
        </w:tc>
      </w:tr>
      <w:tr w:rsidR="00561CFE" w:rsidRPr="0007117E" w14:paraId="6656C998" w14:textId="77777777" w:rsidTr="00561CFE">
        <w:trPr>
          <w:trHeight w:val="300"/>
        </w:trPr>
        <w:tc>
          <w:tcPr>
            <w:tcW w:w="1695" w:type="dxa"/>
            <w:shd w:val="clear" w:color="auto" w:fill="auto"/>
          </w:tcPr>
          <w:p w14:paraId="60C80FFD" w14:textId="77777777" w:rsidR="00561CFE" w:rsidRPr="00A07351" w:rsidRDefault="00561CFE" w:rsidP="00561CFE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t>Pytanie 12</w:t>
            </w:r>
          </w:p>
        </w:tc>
        <w:tc>
          <w:tcPr>
            <w:tcW w:w="7650" w:type="dxa"/>
            <w:shd w:val="clear" w:color="auto" w:fill="auto"/>
          </w:tcPr>
          <w:p w14:paraId="761A3EFD" w14:textId="77777777" w:rsidR="00561CFE" w:rsidRPr="0007117E" w:rsidRDefault="00561CFE" w:rsidP="00561CFE">
            <w:pPr>
              <w:rPr>
                <w:lang w:val="pl-PL"/>
              </w:rPr>
            </w:pPr>
            <w:r w:rsidRPr="00A07351">
              <w:rPr>
                <w:lang w:val="pl"/>
              </w:rPr>
              <w:t>Która siła jest odpowiedzialna za przemieszczanie się wody w maleńkich przestrzeniach gleby?</w:t>
            </w:r>
          </w:p>
          <w:p w14:paraId="67EF6732" w14:textId="220C2E15" w:rsidR="00561CFE" w:rsidRPr="0007117E" w:rsidRDefault="00C97855" w:rsidP="00561CFE">
            <w:pPr>
              <w:rPr>
                <w:lang w:val="pl-PL"/>
              </w:rPr>
            </w:pPr>
            <w:r w:rsidRPr="00A07351">
              <w:rPr>
                <w:lang w:val="pl"/>
              </w:rPr>
              <w:t>a) Grawitacja</w:t>
            </w:r>
            <w:r w:rsidRPr="00A07351">
              <w:rPr>
                <w:lang w:val="pl"/>
              </w:rPr>
              <w:br/>
              <w:t>b) Tarcie</w:t>
            </w:r>
            <w:r w:rsidRPr="00A07351">
              <w:rPr>
                <w:lang w:val="pl"/>
              </w:rPr>
              <w:br/>
              <w:t>c) Zjawiska kapilarne</w:t>
            </w:r>
            <w:r w:rsidRPr="00A07351">
              <w:rPr>
                <w:lang w:val="pl"/>
              </w:rPr>
              <w:br/>
              <w:t>d) Siła magnetyczna</w:t>
            </w:r>
          </w:p>
        </w:tc>
      </w:tr>
      <w:tr w:rsidR="00561CFE" w:rsidRPr="0007117E" w14:paraId="5588F1FC" w14:textId="77777777" w:rsidTr="00561CFE">
        <w:trPr>
          <w:trHeight w:val="300"/>
        </w:trPr>
        <w:tc>
          <w:tcPr>
            <w:tcW w:w="1695" w:type="dxa"/>
            <w:shd w:val="clear" w:color="auto" w:fill="auto"/>
          </w:tcPr>
          <w:p w14:paraId="2A80C3A8" w14:textId="77777777" w:rsidR="00561CFE" w:rsidRPr="00A07351" w:rsidRDefault="00561CFE" w:rsidP="00561CFE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t>Pytanie 13</w:t>
            </w:r>
          </w:p>
        </w:tc>
        <w:tc>
          <w:tcPr>
            <w:tcW w:w="7650" w:type="dxa"/>
            <w:shd w:val="clear" w:color="auto" w:fill="auto"/>
          </w:tcPr>
          <w:p w14:paraId="28DECC0A" w14:textId="77777777" w:rsidR="00561CFE" w:rsidRPr="0007117E" w:rsidRDefault="00561CFE" w:rsidP="00561CFE">
            <w:pPr>
              <w:rPr>
                <w:lang w:val="pl-PL"/>
              </w:rPr>
            </w:pPr>
            <w:r w:rsidRPr="00A07351">
              <w:rPr>
                <w:lang w:val="pl"/>
              </w:rPr>
              <w:t>Która właściwość gleby wpływa na łatwość przemieszczania się w niej wody i powietrza?</w:t>
            </w:r>
          </w:p>
          <w:p w14:paraId="06466478" w14:textId="03966E3D" w:rsidR="00561CFE" w:rsidRPr="0007117E" w:rsidRDefault="00C97855" w:rsidP="00561CFE">
            <w:pPr>
              <w:rPr>
                <w:lang w:val="pl-PL"/>
              </w:rPr>
            </w:pPr>
            <w:r w:rsidRPr="00A07351">
              <w:rPr>
                <w:lang w:val="pl"/>
              </w:rPr>
              <w:t>a) Gęstość</w:t>
            </w:r>
            <w:r w:rsidRPr="00A07351">
              <w:rPr>
                <w:lang w:val="pl"/>
              </w:rPr>
              <w:br/>
              <w:t>b) Tekstura</w:t>
            </w:r>
            <w:r w:rsidRPr="00A07351">
              <w:rPr>
                <w:lang w:val="pl"/>
              </w:rPr>
              <w:br/>
              <w:t>c) Przepuszczalność</w:t>
            </w:r>
            <w:r w:rsidRPr="00A07351">
              <w:rPr>
                <w:lang w:val="pl"/>
              </w:rPr>
              <w:br/>
              <w:t>d) Barwa</w:t>
            </w:r>
          </w:p>
        </w:tc>
      </w:tr>
      <w:tr w:rsidR="00561CFE" w:rsidRPr="0007117E" w14:paraId="69088DF6" w14:textId="77777777" w:rsidTr="00561CFE">
        <w:trPr>
          <w:trHeight w:val="300"/>
        </w:trPr>
        <w:tc>
          <w:tcPr>
            <w:tcW w:w="1695" w:type="dxa"/>
            <w:shd w:val="clear" w:color="auto" w:fill="auto"/>
          </w:tcPr>
          <w:p w14:paraId="01B838B4" w14:textId="77777777" w:rsidR="00561CFE" w:rsidRPr="00A07351" w:rsidRDefault="00561CFE" w:rsidP="00561CFE">
            <w:pPr>
              <w:rPr>
                <w:b/>
                <w:lang w:val="en-GB"/>
              </w:rPr>
            </w:pPr>
            <w:r w:rsidRPr="00A07351">
              <w:rPr>
                <w:b/>
                <w:lang w:val="pl"/>
              </w:rPr>
              <w:t xml:space="preserve">Pytanie 14 </w:t>
            </w:r>
          </w:p>
        </w:tc>
        <w:tc>
          <w:tcPr>
            <w:tcW w:w="7650" w:type="dxa"/>
            <w:shd w:val="clear" w:color="auto" w:fill="auto"/>
          </w:tcPr>
          <w:p w14:paraId="1363F0F0" w14:textId="77777777" w:rsidR="00561CFE" w:rsidRPr="0007117E" w:rsidRDefault="00561CFE" w:rsidP="00561CFE">
            <w:pPr>
              <w:rPr>
                <w:lang w:val="pl-PL"/>
              </w:rPr>
            </w:pPr>
            <w:r w:rsidRPr="00A07351">
              <w:rPr>
                <w:lang w:val="pl"/>
              </w:rPr>
              <w:t>Dlaczego przy badaniu gleby ważne jest badanie gęstości?</w:t>
            </w:r>
          </w:p>
          <w:p w14:paraId="7C1EECB8" w14:textId="77777777" w:rsidR="00561CFE" w:rsidRPr="0007117E" w:rsidRDefault="00561CFE" w:rsidP="00561CFE">
            <w:pPr>
              <w:rPr>
                <w:lang w:val="pl-PL"/>
              </w:rPr>
            </w:pPr>
          </w:p>
          <w:p w14:paraId="496C5544" w14:textId="77777777" w:rsidR="00561CFE" w:rsidRPr="0007117E" w:rsidRDefault="00561CFE" w:rsidP="00561CFE">
            <w:pPr>
              <w:rPr>
                <w:lang w:val="pl-PL"/>
              </w:rPr>
            </w:pPr>
          </w:p>
          <w:p w14:paraId="5C0FE672" w14:textId="77777777" w:rsidR="00561CFE" w:rsidRPr="0007117E" w:rsidRDefault="00561CFE" w:rsidP="00561CFE">
            <w:pPr>
              <w:rPr>
                <w:lang w:val="pl-PL"/>
              </w:rPr>
            </w:pPr>
          </w:p>
        </w:tc>
      </w:tr>
    </w:tbl>
    <w:p w14:paraId="7537AF23" w14:textId="5750A4C9" w:rsidR="00561CFE" w:rsidRPr="00A07351" w:rsidRDefault="00C97855" w:rsidP="00561CFE">
      <w:pPr>
        <w:rPr>
          <w:lang w:val="en-GB"/>
        </w:rPr>
      </w:pPr>
      <w:r w:rsidRPr="00A07351">
        <w:rPr>
          <w:lang w:val="pl"/>
        </w:rPr>
        <w:t>Odpowiedzi</w:t>
      </w:r>
    </w:p>
    <w:tbl>
      <w:tblPr>
        <w:tblStyle w:val="ab"/>
        <w:tblW w:w="9345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600" w:firstRow="0" w:lastRow="0" w:firstColumn="0" w:lastColumn="0" w:noHBand="1" w:noVBand="1"/>
      </w:tblPr>
      <w:tblGrid>
        <w:gridCol w:w="9345"/>
      </w:tblGrid>
      <w:tr w:rsidR="00C97855" w:rsidRPr="0007117E" w14:paraId="785201F5" w14:textId="77777777" w:rsidTr="00C97855">
        <w:trPr>
          <w:trHeight w:val="300"/>
        </w:trPr>
        <w:tc>
          <w:tcPr>
            <w:tcW w:w="9345" w:type="dxa"/>
            <w:shd w:val="clear" w:color="auto" w:fill="auto"/>
          </w:tcPr>
          <w:p w14:paraId="03B9572D" w14:textId="77777777" w:rsidR="00C97855" w:rsidRPr="0007117E" w:rsidRDefault="00C97855" w:rsidP="00C97855">
            <w:pPr>
              <w:rPr>
                <w:lang w:val="pl-PL"/>
              </w:rPr>
            </w:pPr>
            <w:r w:rsidRPr="00A07351">
              <w:rPr>
                <w:b/>
                <w:lang w:val="pl"/>
              </w:rPr>
              <w:t>Pyt. 1</w:t>
            </w:r>
            <w:r w:rsidRPr="00A07351">
              <w:rPr>
                <w:lang w:val="pl"/>
              </w:rPr>
              <w:t xml:space="preserve"> - b) zwiększają napowietrzenie gleby</w:t>
            </w:r>
          </w:p>
        </w:tc>
      </w:tr>
      <w:tr w:rsidR="00C97855" w:rsidRPr="00A07351" w14:paraId="1C436B79" w14:textId="77777777" w:rsidTr="00C97855">
        <w:trPr>
          <w:trHeight w:val="300"/>
        </w:trPr>
        <w:tc>
          <w:tcPr>
            <w:tcW w:w="9345" w:type="dxa"/>
            <w:shd w:val="clear" w:color="auto" w:fill="auto"/>
          </w:tcPr>
          <w:p w14:paraId="7D21FF13" w14:textId="77777777" w:rsidR="00C97855" w:rsidRPr="00A07351" w:rsidRDefault="00C97855" w:rsidP="00C97855">
            <w:pPr>
              <w:rPr>
                <w:lang w:val="en-GB"/>
              </w:rPr>
            </w:pPr>
            <w:r w:rsidRPr="00A07351">
              <w:rPr>
                <w:b/>
                <w:lang w:val="pl"/>
              </w:rPr>
              <w:t>Pyt. 2</w:t>
            </w:r>
            <w:r w:rsidRPr="00A07351">
              <w:rPr>
                <w:lang w:val="pl"/>
              </w:rPr>
              <w:t xml:space="preserve"> - Prawda</w:t>
            </w:r>
          </w:p>
        </w:tc>
      </w:tr>
      <w:tr w:rsidR="00C97855" w:rsidRPr="00A07351" w14:paraId="5788F937" w14:textId="77777777" w:rsidTr="00C97855">
        <w:trPr>
          <w:trHeight w:val="300"/>
        </w:trPr>
        <w:tc>
          <w:tcPr>
            <w:tcW w:w="9345" w:type="dxa"/>
            <w:shd w:val="clear" w:color="auto" w:fill="auto"/>
          </w:tcPr>
          <w:p w14:paraId="617EC644" w14:textId="3C3B6394" w:rsidR="00C97855" w:rsidRPr="00A07351" w:rsidRDefault="00C97855" w:rsidP="00C97855">
            <w:pPr>
              <w:rPr>
                <w:lang w:val="en-GB"/>
              </w:rPr>
            </w:pPr>
            <w:r w:rsidRPr="00A07351">
              <w:rPr>
                <w:b/>
                <w:lang w:val="pl"/>
              </w:rPr>
              <w:t>Pyt. 3</w:t>
            </w:r>
            <w:r w:rsidRPr="00A07351">
              <w:rPr>
                <w:lang w:val="pl"/>
              </w:rPr>
              <w:t xml:space="preserve"> - piaszczysta, gliniasta i ilasta</w:t>
            </w:r>
          </w:p>
        </w:tc>
      </w:tr>
      <w:tr w:rsidR="00C97855" w:rsidRPr="0007117E" w14:paraId="3A15FF36" w14:textId="77777777" w:rsidTr="00C97855">
        <w:trPr>
          <w:trHeight w:val="300"/>
        </w:trPr>
        <w:tc>
          <w:tcPr>
            <w:tcW w:w="9345" w:type="dxa"/>
            <w:shd w:val="clear" w:color="auto" w:fill="auto"/>
          </w:tcPr>
          <w:p w14:paraId="3CCD9D01" w14:textId="77777777" w:rsidR="00C97855" w:rsidRPr="0007117E" w:rsidRDefault="00C97855" w:rsidP="00C97855">
            <w:pPr>
              <w:rPr>
                <w:b/>
                <w:lang w:val="pl-PL"/>
              </w:rPr>
            </w:pPr>
            <w:r w:rsidRPr="00A07351">
              <w:rPr>
                <w:b/>
                <w:lang w:val="pl"/>
              </w:rPr>
              <w:t>Pyt. 4</w:t>
            </w:r>
          </w:p>
          <w:p w14:paraId="370D0A07" w14:textId="77777777" w:rsidR="00C97855" w:rsidRPr="0007117E" w:rsidRDefault="00C97855" w:rsidP="00C97855">
            <w:pPr>
              <w:rPr>
                <w:lang w:val="pl-PL"/>
              </w:rPr>
            </w:pPr>
            <w:r w:rsidRPr="00A07351">
              <w:rPr>
                <w:lang w:val="pl"/>
              </w:rPr>
              <w:t>Korzystanie z pojemników: Zasadź ziarna w dwóch rodzajach gleby - jednej z dżdżownicami, jednej bez dżdżownic.</w:t>
            </w:r>
          </w:p>
          <w:p w14:paraId="0A468025" w14:textId="77777777" w:rsidR="00C97855" w:rsidRPr="0007117E" w:rsidRDefault="00C97855" w:rsidP="00C97855">
            <w:pPr>
              <w:rPr>
                <w:lang w:val="pl-PL"/>
              </w:rPr>
            </w:pPr>
            <w:r w:rsidRPr="00A07351">
              <w:rPr>
                <w:lang w:val="pl"/>
              </w:rPr>
              <w:t>Podlewanie: Miej pewność, że w obu pojemnikach gleba jest zawsze wilgotna.</w:t>
            </w:r>
          </w:p>
          <w:p w14:paraId="4DAEB780" w14:textId="77777777" w:rsidR="00C97855" w:rsidRPr="0007117E" w:rsidRDefault="00C97855" w:rsidP="00C97855">
            <w:pPr>
              <w:rPr>
                <w:lang w:val="pl-PL"/>
              </w:rPr>
            </w:pPr>
            <w:r w:rsidRPr="00A07351">
              <w:rPr>
                <w:lang w:val="pl"/>
              </w:rPr>
              <w:t>Pomiar roślin: Za pomocą linijki, mierz wzrost roślin na określonej przestrzeni czasu.</w:t>
            </w:r>
          </w:p>
          <w:p w14:paraId="42C27BD9" w14:textId="77777777" w:rsidR="00C97855" w:rsidRPr="0007117E" w:rsidRDefault="00C97855" w:rsidP="00C97855">
            <w:pPr>
              <w:rPr>
                <w:lang w:val="pl-PL"/>
              </w:rPr>
            </w:pPr>
            <w:r w:rsidRPr="00A07351">
              <w:rPr>
                <w:lang w:val="pl"/>
              </w:rPr>
              <w:t>Obserwacja gleby: Wypatruj zmian w glebie i wszelkich korytarzy wydrążonych przez dżdżownice.</w:t>
            </w:r>
          </w:p>
        </w:tc>
      </w:tr>
      <w:tr w:rsidR="00C97855" w:rsidRPr="0007117E" w14:paraId="37A07C4C" w14:textId="77777777" w:rsidTr="00C97855">
        <w:trPr>
          <w:trHeight w:val="300"/>
        </w:trPr>
        <w:tc>
          <w:tcPr>
            <w:tcW w:w="9345" w:type="dxa"/>
            <w:shd w:val="clear" w:color="auto" w:fill="auto"/>
          </w:tcPr>
          <w:p w14:paraId="78EC8A1D" w14:textId="77777777" w:rsidR="00C97855" w:rsidRPr="0007117E" w:rsidRDefault="00C97855" w:rsidP="00C97855">
            <w:pPr>
              <w:rPr>
                <w:b/>
                <w:lang w:val="pl-PL"/>
              </w:rPr>
            </w:pPr>
            <w:r w:rsidRPr="00A07351">
              <w:rPr>
                <w:b/>
                <w:lang w:val="pl"/>
              </w:rPr>
              <w:t>Pyt. 5</w:t>
            </w:r>
          </w:p>
          <w:p w14:paraId="257B7006" w14:textId="77777777" w:rsidR="00C97855" w:rsidRPr="0007117E" w:rsidRDefault="00C97855" w:rsidP="00C97855">
            <w:pPr>
              <w:rPr>
                <w:lang w:val="pl-PL"/>
              </w:rPr>
            </w:pPr>
            <w:r w:rsidRPr="00A07351">
              <w:rPr>
                <w:lang w:val="pl"/>
              </w:rPr>
              <w:t>a) Gleba piaszczysta 2. Szybko odprowadza wodę</w:t>
            </w:r>
          </w:p>
          <w:p w14:paraId="0B8568D4" w14:textId="77777777" w:rsidR="00C97855" w:rsidRPr="0007117E" w:rsidRDefault="00C97855" w:rsidP="00C97855">
            <w:pPr>
              <w:rPr>
                <w:lang w:val="pl-PL"/>
              </w:rPr>
            </w:pPr>
            <w:r w:rsidRPr="00A07351">
              <w:rPr>
                <w:lang w:val="pl"/>
              </w:rPr>
              <w:t>b) Gleba gliniasta 3. Najlepsza dla wzrostu roślin</w:t>
            </w:r>
          </w:p>
          <w:p w14:paraId="18134DE8" w14:textId="77777777" w:rsidR="00C97855" w:rsidRPr="0007117E" w:rsidRDefault="00C97855" w:rsidP="00C97855">
            <w:pPr>
              <w:rPr>
                <w:lang w:val="pl-PL"/>
              </w:rPr>
            </w:pPr>
            <w:r w:rsidRPr="00A07351">
              <w:rPr>
                <w:lang w:val="pl"/>
              </w:rPr>
              <w:t>c) Gleba ilasta 1. Dobrze zatrzymuje wodę</w:t>
            </w:r>
          </w:p>
        </w:tc>
      </w:tr>
      <w:tr w:rsidR="00C97855" w:rsidRPr="0007117E" w14:paraId="3726025B" w14:textId="77777777" w:rsidTr="00C97855">
        <w:trPr>
          <w:trHeight w:val="300"/>
        </w:trPr>
        <w:tc>
          <w:tcPr>
            <w:tcW w:w="9345" w:type="dxa"/>
            <w:shd w:val="clear" w:color="auto" w:fill="auto"/>
          </w:tcPr>
          <w:p w14:paraId="22CD403C" w14:textId="77777777" w:rsidR="00C97855" w:rsidRPr="0007117E" w:rsidRDefault="00C97855" w:rsidP="00C97855">
            <w:pPr>
              <w:rPr>
                <w:lang w:val="pl-PL"/>
              </w:rPr>
            </w:pPr>
            <w:r w:rsidRPr="00A07351">
              <w:rPr>
                <w:b/>
                <w:lang w:val="pl"/>
              </w:rPr>
              <w:t>Pyt. 6</w:t>
            </w:r>
            <w:r w:rsidRPr="00A07351">
              <w:rPr>
                <w:lang w:val="pl"/>
              </w:rPr>
              <w:t xml:space="preserve"> b) piasek, pył, ił i materia organiczna</w:t>
            </w:r>
          </w:p>
        </w:tc>
      </w:tr>
      <w:tr w:rsidR="00C97855" w:rsidRPr="0007117E" w14:paraId="3DAFF9E8" w14:textId="77777777" w:rsidTr="00C97855">
        <w:trPr>
          <w:trHeight w:val="300"/>
        </w:trPr>
        <w:tc>
          <w:tcPr>
            <w:tcW w:w="9345" w:type="dxa"/>
            <w:shd w:val="clear" w:color="auto" w:fill="auto"/>
          </w:tcPr>
          <w:p w14:paraId="48353E9D" w14:textId="77777777" w:rsidR="00C97855" w:rsidRPr="0007117E" w:rsidRDefault="00C97855" w:rsidP="00C97855">
            <w:pPr>
              <w:rPr>
                <w:lang w:val="pl-PL"/>
              </w:rPr>
            </w:pPr>
            <w:r w:rsidRPr="00A07351">
              <w:rPr>
                <w:b/>
                <w:lang w:val="pl"/>
              </w:rPr>
              <w:t>Pyt. 7</w:t>
            </w:r>
            <w:r w:rsidRPr="00A07351">
              <w:rPr>
                <w:lang w:val="pl"/>
              </w:rPr>
              <w:t xml:space="preserve"> b) Gleba zapewnia roślinom składniki odżywcze i wodę, a ponadto stanowi podstawę dla korzeni.</w:t>
            </w:r>
          </w:p>
        </w:tc>
      </w:tr>
      <w:tr w:rsidR="00C97855" w:rsidRPr="00A07351" w14:paraId="2D6142FB" w14:textId="77777777" w:rsidTr="00C97855">
        <w:trPr>
          <w:trHeight w:val="300"/>
        </w:trPr>
        <w:tc>
          <w:tcPr>
            <w:tcW w:w="9345" w:type="dxa"/>
            <w:shd w:val="clear" w:color="auto" w:fill="auto"/>
          </w:tcPr>
          <w:p w14:paraId="23131033" w14:textId="77777777" w:rsidR="00C97855" w:rsidRPr="00A07351" w:rsidRDefault="00C97855" w:rsidP="00C97855">
            <w:pPr>
              <w:rPr>
                <w:lang w:val="en-GB"/>
              </w:rPr>
            </w:pPr>
            <w:r w:rsidRPr="00A07351">
              <w:rPr>
                <w:b/>
                <w:lang w:val="pl"/>
              </w:rPr>
              <w:t>Pyt. 8</w:t>
            </w:r>
            <w:r w:rsidRPr="00A07351">
              <w:rPr>
                <w:lang w:val="pl"/>
              </w:rPr>
              <w:t xml:space="preserve"> - Prawda</w:t>
            </w:r>
          </w:p>
        </w:tc>
      </w:tr>
      <w:tr w:rsidR="00C97855" w:rsidRPr="0007117E" w14:paraId="4877949E" w14:textId="77777777" w:rsidTr="00C97855">
        <w:trPr>
          <w:trHeight w:val="300"/>
        </w:trPr>
        <w:tc>
          <w:tcPr>
            <w:tcW w:w="9345" w:type="dxa"/>
            <w:shd w:val="clear" w:color="auto" w:fill="auto"/>
          </w:tcPr>
          <w:p w14:paraId="0753517B" w14:textId="77777777" w:rsidR="00C97855" w:rsidRPr="0007117E" w:rsidRDefault="00C97855" w:rsidP="00C97855">
            <w:pPr>
              <w:rPr>
                <w:b/>
                <w:lang w:val="pl-PL"/>
              </w:rPr>
            </w:pPr>
            <w:r w:rsidRPr="00A07351">
              <w:rPr>
                <w:b/>
                <w:lang w:val="pl"/>
              </w:rPr>
              <w:t>Pyt. 9</w:t>
            </w:r>
          </w:p>
          <w:p w14:paraId="22699B4D" w14:textId="77777777" w:rsidR="00C97855" w:rsidRPr="0007117E" w:rsidRDefault="00C97855" w:rsidP="00C97855">
            <w:pPr>
              <w:rPr>
                <w:lang w:val="pl-PL"/>
              </w:rPr>
            </w:pPr>
            <w:r w:rsidRPr="00A07351">
              <w:rPr>
                <w:lang w:val="pl"/>
              </w:rPr>
              <w:lastRenderedPageBreak/>
              <w:t>a) piasek 3) Największe cząsteczki, ziarnista tekstura</w:t>
            </w:r>
            <w:r w:rsidRPr="00A07351">
              <w:rPr>
                <w:lang w:val="pl"/>
              </w:rPr>
              <w:br/>
              <w:t>b) Pył. 2. Cząsteczki średniej wielkości, gładkie kiedy są suche</w:t>
            </w:r>
            <w:r w:rsidRPr="00A07351">
              <w:rPr>
                <w:lang w:val="pl"/>
              </w:rPr>
              <w:br/>
              <w:t>c) Ił. 1. Najdrobniejsze cząsteczki, lepkie kiedy są mokre</w:t>
            </w:r>
          </w:p>
        </w:tc>
      </w:tr>
      <w:tr w:rsidR="00C97855" w:rsidRPr="00A07351" w14:paraId="7B2AD03F" w14:textId="77777777" w:rsidTr="00C97855">
        <w:trPr>
          <w:trHeight w:val="300"/>
        </w:trPr>
        <w:tc>
          <w:tcPr>
            <w:tcW w:w="9345" w:type="dxa"/>
            <w:shd w:val="clear" w:color="auto" w:fill="auto"/>
          </w:tcPr>
          <w:p w14:paraId="2E8D3B5B" w14:textId="5A140E03" w:rsidR="00C97855" w:rsidRPr="00A07351" w:rsidRDefault="00C97855" w:rsidP="00C97855">
            <w:pPr>
              <w:rPr>
                <w:lang w:val="en-GB"/>
              </w:rPr>
            </w:pPr>
            <w:r w:rsidRPr="00A07351">
              <w:rPr>
                <w:b/>
                <w:lang w:val="pl"/>
              </w:rPr>
              <w:lastRenderedPageBreak/>
              <w:t xml:space="preserve">Pyt. 10 </w:t>
            </w:r>
            <w:r w:rsidRPr="00A07351">
              <w:rPr>
                <w:lang w:val="pl"/>
              </w:rPr>
              <w:t>b) masa ÷ objętość</w:t>
            </w:r>
          </w:p>
        </w:tc>
      </w:tr>
      <w:tr w:rsidR="00C97855" w:rsidRPr="00A07351" w14:paraId="45CBF0E1" w14:textId="77777777" w:rsidTr="00C97855">
        <w:trPr>
          <w:trHeight w:val="300"/>
        </w:trPr>
        <w:tc>
          <w:tcPr>
            <w:tcW w:w="9345" w:type="dxa"/>
            <w:shd w:val="clear" w:color="auto" w:fill="auto"/>
          </w:tcPr>
          <w:p w14:paraId="3483F7F3" w14:textId="4294329E" w:rsidR="00C97855" w:rsidRPr="00A07351" w:rsidRDefault="00C97855" w:rsidP="00C97855">
            <w:pPr>
              <w:rPr>
                <w:lang w:val="en-GB"/>
              </w:rPr>
            </w:pPr>
            <w:r w:rsidRPr="00A07351">
              <w:rPr>
                <w:b/>
                <w:lang w:val="pl"/>
              </w:rPr>
              <w:t xml:space="preserve">Pyt. 11 </w:t>
            </w:r>
            <w:r w:rsidRPr="00A07351">
              <w:rPr>
                <w:lang w:val="pl"/>
              </w:rPr>
              <w:t>c) masa ÷ gęstość</w:t>
            </w:r>
          </w:p>
        </w:tc>
      </w:tr>
      <w:tr w:rsidR="00C97855" w:rsidRPr="00A07351" w14:paraId="53786A34" w14:textId="77777777" w:rsidTr="00C97855">
        <w:trPr>
          <w:trHeight w:val="300"/>
        </w:trPr>
        <w:tc>
          <w:tcPr>
            <w:tcW w:w="9345" w:type="dxa"/>
            <w:shd w:val="clear" w:color="auto" w:fill="auto"/>
          </w:tcPr>
          <w:p w14:paraId="3BE4CC25" w14:textId="3537858E" w:rsidR="00C97855" w:rsidRPr="00A07351" w:rsidRDefault="00C97855" w:rsidP="00C97855">
            <w:pPr>
              <w:rPr>
                <w:lang w:val="en-GB"/>
              </w:rPr>
            </w:pPr>
            <w:r w:rsidRPr="00A07351">
              <w:rPr>
                <w:b/>
                <w:lang w:val="pl"/>
              </w:rPr>
              <w:t xml:space="preserve">Pyt. 12 </w:t>
            </w:r>
            <w:r w:rsidRPr="00A07351">
              <w:rPr>
                <w:lang w:val="pl"/>
              </w:rPr>
              <w:t>c) Zjawiska kapilarne</w:t>
            </w:r>
          </w:p>
        </w:tc>
      </w:tr>
      <w:tr w:rsidR="00C97855" w:rsidRPr="00A07351" w14:paraId="06E4D016" w14:textId="77777777" w:rsidTr="00C97855">
        <w:trPr>
          <w:trHeight w:val="300"/>
        </w:trPr>
        <w:tc>
          <w:tcPr>
            <w:tcW w:w="9345" w:type="dxa"/>
            <w:shd w:val="clear" w:color="auto" w:fill="auto"/>
          </w:tcPr>
          <w:p w14:paraId="4D8F20A9" w14:textId="10B4585C" w:rsidR="00C97855" w:rsidRPr="00A07351" w:rsidRDefault="00C97855" w:rsidP="00C97855">
            <w:pPr>
              <w:rPr>
                <w:lang w:val="en-GB"/>
              </w:rPr>
            </w:pPr>
            <w:r w:rsidRPr="00A07351">
              <w:rPr>
                <w:b/>
                <w:lang w:val="pl"/>
              </w:rPr>
              <w:t xml:space="preserve">Pyt. 13 </w:t>
            </w:r>
            <w:r w:rsidRPr="00A07351">
              <w:rPr>
                <w:lang w:val="pl"/>
              </w:rPr>
              <w:t>c) Przepuszczalność</w:t>
            </w:r>
          </w:p>
        </w:tc>
      </w:tr>
      <w:tr w:rsidR="00C97855" w:rsidRPr="0007117E" w14:paraId="5536B4D4" w14:textId="77777777" w:rsidTr="00C97855">
        <w:trPr>
          <w:trHeight w:val="300"/>
        </w:trPr>
        <w:tc>
          <w:tcPr>
            <w:tcW w:w="9345" w:type="dxa"/>
            <w:shd w:val="clear" w:color="auto" w:fill="auto"/>
          </w:tcPr>
          <w:p w14:paraId="130F838F" w14:textId="77777777" w:rsidR="00C97855" w:rsidRPr="0007117E" w:rsidRDefault="00C97855" w:rsidP="00C97855">
            <w:pPr>
              <w:rPr>
                <w:b/>
                <w:lang w:val="pl-PL"/>
              </w:rPr>
            </w:pPr>
            <w:r w:rsidRPr="00A07351">
              <w:rPr>
                <w:b/>
                <w:lang w:val="pl"/>
              </w:rPr>
              <w:t xml:space="preserve">Pyt. 14 </w:t>
            </w:r>
            <w:r w:rsidRPr="00A07351">
              <w:rPr>
                <w:lang w:val="pl"/>
              </w:rPr>
              <w:t xml:space="preserve"> Gęstość jest ważna przy pomiarach gleby, ponieważ pomaga określić jak bardzo zbita jest gleba, co wpływa na ruch wody i cyrkulację powierza w glebie, a także na wzrost korzeni. Ponadto, gęstość pomaga nam określić zdolność gleby do podtrzymywania roślin i budynków</w:t>
            </w:r>
            <w:r w:rsidRPr="00A07351">
              <w:rPr>
                <w:b/>
                <w:lang w:val="pl"/>
              </w:rPr>
              <w:t>.</w:t>
            </w:r>
          </w:p>
        </w:tc>
      </w:tr>
    </w:tbl>
    <w:p w14:paraId="0000028C" w14:textId="77777777" w:rsidR="00CE52FA" w:rsidRPr="0007117E" w:rsidRDefault="00954BA8">
      <w:pPr>
        <w:rPr>
          <w:lang w:val="pl-PL"/>
        </w:rPr>
      </w:pPr>
      <w:r w:rsidRPr="00A07351">
        <w:rPr>
          <w:lang w:val="pl"/>
        </w:rPr>
        <w:br w:type="page"/>
      </w:r>
    </w:p>
    <w:p w14:paraId="0000028D" w14:textId="1F282E29" w:rsidR="00CE52FA" w:rsidRPr="00A07351" w:rsidRDefault="00954BA8">
      <w:pPr>
        <w:pStyle w:val="Heading2"/>
      </w:pPr>
      <w:bookmarkStart w:id="34" w:name="_heading=h.3as4poj" w:colFirst="0" w:colLast="0"/>
      <w:bookmarkStart w:id="35" w:name="_Ref187927746"/>
      <w:bookmarkEnd w:id="34"/>
      <w:r w:rsidRPr="00A07351">
        <w:lastRenderedPageBreak/>
        <w:t>Załącznik 8 – Informacja zwrotna od ucznia</w:t>
      </w:r>
      <w:bookmarkEnd w:id="35"/>
    </w:p>
    <w:tbl>
      <w:tblPr>
        <w:tblStyle w:val="ab"/>
        <w:tblW w:w="9345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shd w:val="clear" w:color="auto" w:fill="FFFFFF" w:themeFill="background1"/>
        <w:tblLayout w:type="fixed"/>
        <w:tblLook w:val="0600" w:firstRow="0" w:lastRow="0" w:firstColumn="0" w:lastColumn="0" w:noHBand="1" w:noVBand="1"/>
      </w:tblPr>
      <w:tblGrid>
        <w:gridCol w:w="9345"/>
      </w:tblGrid>
      <w:tr w:rsidR="00CE52FA" w:rsidRPr="0007117E" w14:paraId="0C22C8C1" w14:textId="77777777" w:rsidTr="00330643">
        <w:trPr>
          <w:trHeight w:val="300"/>
        </w:trPr>
        <w:tc>
          <w:tcPr>
            <w:tcW w:w="9345" w:type="dxa"/>
            <w:shd w:val="clear" w:color="auto" w:fill="FFFFFF" w:themeFill="background1"/>
          </w:tcPr>
          <w:p w14:paraId="0000028E" w14:textId="77777777" w:rsidR="00CE52FA" w:rsidRPr="0007117E" w:rsidRDefault="00954BA8">
            <w:pPr>
              <w:spacing w:after="240"/>
              <w:rPr>
                <w:lang w:val="pl-PL"/>
              </w:rPr>
            </w:pPr>
            <w:r w:rsidRPr="00A07351">
              <w:rPr>
                <w:lang w:val="pl"/>
              </w:rPr>
              <w:t>Pyt. 1: Jak bardzo podobał Ci się projekt o glebach?</w:t>
            </w:r>
          </w:p>
          <w:p w14:paraId="0000028F" w14:textId="77777777" w:rsidR="00CE52FA" w:rsidRPr="00A07351" w:rsidRDefault="00954BA8">
            <w:pPr>
              <w:numPr>
                <w:ilvl w:val="0"/>
                <w:numId w:val="1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pl"/>
              </w:rPr>
              <w:t xml:space="preserve">Bardzo ! </w:t>
            </w:r>
            <w:r w:rsidRPr="00A07351">
              <w:rPr>
                <w:rFonts w:ascii="Segoe UI Emoji" w:eastAsia="Quattrocento Sans" w:hAnsi="Segoe UI Emoji" w:cs="Segoe UI Emoji"/>
                <w:color w:val="000000"/>
                <w:szCs w:val="20"/>
                <w:lang w:val="pl"/>
              </w:rPr>
              <w:t>🌟</w:t>
            </w:r>
            <w:r w:rsidRPr="00A07351">
              <w:rPr>
                <w:rFonts w:eastAsia="Poppins" w:cs="Poppins"/>
                <w:color w:val="000000"/>
                <w:szCs w:val="20"/>
                <w:lang w:val="pl"/>
              </w:rPr>
              <w:t xml:space="preserve">   </w:t>
            </w:r>
          </w:p>
          <w:p w14:paraId="00000290" w14:textId="77777777" w:rsidR="00CE52FA" w:rsidRPr="00A07351" w:rsidRDefault="00954BA8">
            <w:pPr>
              <w:numPr>
                <w:ilvl w:val="0"/>
                <w:numId w:val="1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pl"/>
              </w:rPr>
              <w:t xml:space="preserve">Mógł być fajniejszy </w:t>
            </w:r>
            <w:r w:rsidRPr="00A07351">
              <w:rPr>
                <w:rFonts w:ascii="Segoe UI Emoji" w:eastAsia="Quattrocento Sans" w:hAnsi="Segoe UI Emoji" w:cs="Segoe UI Emoji"/>
                <w:color w:val="000000"/>
                <w:szCs w:val="20"/>
                <w:lang w:val="pl"/>
              </w:rPr>
              <w:t>🤔</w:t>
            </w:r>
          </w:p>
          <w:p w14:paraId="00000291" w14:textId="77777777" w:rsidR="00CE52FA" w:rsidRPr="00A07351" w:rsidRDefault="00954BA8">
            <w:pPr>
              <w:numPr>
                <w:ilvl w:val="0"/>
                <w:numId w:val="1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pl"/>
              </w:rPr>
              <w:t xml:space="preserve">Był w porządku </w:t>
            </w:r>
            <w:r w:rsidRPr="00A07351">
              <w:rPr>
                <w:rFonts w:ascii="Segoe UI Emoji" w:eastAsia="Quattrocento Sans" w:hAnsi="Segoe UI Emoji" w:cs="Segoe UI Emoji"/>
                <w:color w:val="000000"/>
                <w:szCs w:val="20"/>
                <w:lang w:val="pl"/>
              </w:rPr>
              <w:t>😊</w:t>
            </w:r>
          </w:p>
          <w:p w14:paraId="00000292" w14:textId="77777777" w:rsidR="00CE52FA" w:rsidRPr="0007117E" w:rsidRDefault="00954BA8">
            <w:pPr>
              <w:numPr>
                <w:ilvl w:val="0"/>
                <w:numId w:val="1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40"/>
              <w:rPr>
                <w:rFonts w:eastAsia="Poppins" w:cs="Poppins"/>
                <w:color w:val="000000"/>
                <w:szCs w:val="20"/>
                <w:lang w:val="pl-PL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pl"/>
              </w:rPr>
              <w:t xml:space="preserve">Nie bardzo mi się podobał </w:t>
            </w:r>
            <w:r w:rsidRPr="00A07351">
              <w:rPr>
                <w:rFonts w:ascii="Segoe UI Emoji" w:eastAsia="Quattrocento Sans" w:hAnsi="Segoe UI Emoji" w:cs="Segoe UI Emoji"/>
                <w:color w:val="000000"/>
                <w:szCs w:val="20"/>
                <w:lang w:val="pl"/>
              </w:rPr>
              <w:t>😕</w:t>
            </w:r>
          </w:p>
        </w:tc>
      </w:tr>
      <w:tr w:rsidR="00CE52FA" w:rsidRPr="00A07351" w14:paraId="2D7C5AEC" w14:textId="77777777" w:rsidTr="00330643">
        <w:trPr>
          <w:trHeight w:val="300"/>
        </w:trPr>
        <w:tc>
          <w:tcPr>
            <w:tcW w:w="9345" w:type="dxa"/>
            <w:shd w:val="clear" w:color="auto" w:fill="FFFFFF" w:themeFill="background1"/>
          </w:tcPr>
          <w:p w14:paraId="00000293" w14:textId="77777777" w:rsidR="00CE52FA" w:rsidRPr="0007117E" w:rsidRDefault="00954BA8">
            <w:pPr>
              <w:spacing w:after="240"/>
              <w:rPr>
                <w:lang w:val="pl-PL"/>
              </w:rPr>
            </w:pPr>
            <w:r w:rsidRPr="00A07351">
              <w:rPr>
                <w:lang w:val="pl"/>
              </w:rPr>
              <w:t>Pyt. 2: Jak dużo nauczyłaś/nauczyłeś się o glebach w ramach tego projektu?</w:t>
            </w:r>
          </w:p>
          <w:p w14:paraId="00000294" w14:textId="77777777" w:rsidR="00CE52FA" w:rsidRPr="00A07351" w:rsidRDefault="00954BA8">
            <w:pPr>
              <w:numPr>
                <w:ilvl w:val="0"/>
                <w:numId w:val="1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pl"/>
              </w:rPr>
              <w:t xml:space="preserve">Niewiele </w:t>
            </w:r>
            <w:r w:rsidRPr="00A07351">
              <w:rPr>
                <w:rFonts w:ascii="Segoe UI Emoji" w:eastAsia="Quattrocento Sans" w:hAnsi="Segoe UI Emoji" w:cs="Segoe UI Emoji"/>
                <w:color w:val="000000"/>
                <w:szCs w:val="20"/>
                <w:lang w:val="pl"/>
              </w:rPr>
              <w:t>📖</w:t>
            </w:r>
            <w:r w:rsidRPr="00A07351">
              <w:rPr>
                <w:rFonts w:eastAsia="Poppins" w:cs="Poppins"/>
                <w:color w:val="000000"/>
                <w:szCs w:val="20"/>
                <w:lang w:val="pl"/>
              </w:rPr>
              <w:t xml:space="preserve">. </w:t>
            </w:r>
          </w:p>
          <w:p w14:paraId="00000295" w14:textId="77777777" w:rsidR="00CE52FA" w:rsidRPr="0007117E" w:rsidRDefault="00954BA8">
            <w:pPr>
              <w:numPr>
                <w:ilvl w:val="0"/>
                <w:numId w:val="1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pl-PL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pl"/>
              </w:rPr>
              <w:t xml:space="preserve">Nauczyłam/nauczyłem się kilku nowych rzeczy </w:t>
            </w:r>
            <w:r w:rsidRPr="00A07351">
              <w:rPr>
                <w:rFonts w:ascii="Segoe UI Emoji" w:eastAsia="Quattrocento Sans" w:hAnsi="Segoe UI Emoji" w:cs="Segoe UI Emoji"/>
                <w:color w:val="000000"/>
                <w:szCs w:val="20"/>
                <w:lang w:val="pl"/>
              </w:rPr>
              <w:t>📘</w:t>
            </w:r>
          </w:p>
          <w:p w14:paraId="00000296" w14:textId="77777777" w:rsidR="00CE52FA" w:rsidRPr="00A07351" w:rsidRDefault="00954BA8">
            <w:pPr>
              <w:numPr>
                <w:ilvl w:val="0"/>
                <w:numId w:val="1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pl"/>
              </w:rPr>
              <w:t>Projekt był ciekawy</w:t>
            </w:r>
          </w:p>
          <w:p w14:paraId="00000297" w14:textId="77777777" w:rsidR="00CE52FA" w:rsidRPr="00A07351" w:rsidRDefault="00954BA8">
            <w:pPr>
              <w:numPr>
                <w:ilvl w:val="0"/>
                <w:numId w:val="1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40"/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pl"/>
              </w:rPr>
              <w:t xml:space="preserve">Nauczyłam/nauczyłem się bardzo dużo! </w:t>
            </w:r>
            <w:r w:rsidRPr="00A07351">
              <w:rPr>
                <w:rFonts w:ascii="Segoe UI Emoji" w:eastAsia="Quattrocento Sans" w:hAnsi="Segoe UI Emoji" w:cs="Segoe UI Emoji"/>
                <w:color w:val="000000"/>
                <w:szCs w:val="20"/>
                <w:lang w:val="pl"/>
              </w:rPr>
              <w:t>🌱</w:t>
            </w:r>
          </w:p>
        </w:tc>
      </w:tr>
      <w:tr w:rsidR="00CE52FA" w:rsidRPr="00A07351" w14:paraId="16B8DC2A" w14:textId="77777777" w:rsidTr="00330643">
        <w:trPr>
          <w:trHeight w:val="300"/>
        </w:trPr>
        <w:tc>
          <w:tcPr>
            <w:tcW w:w="9345" w:type="dxa"/>
            <w:shd w:val="clear" w:color="auto" w:fill="FFFFFF" w:themeFill="background1"/>
          </w:tcPr>
          <w:p w14:paraId="00000298" w14:textId="77777777" w:rsidR="00CE52FA" w:rsidRPr="0007117E" w:rsidRDefault="00954BA8">
            <w:pPr>
              <w:rPr>
                <w:lang w:val="pl-PL"/>
              </w:rPr>
            </w:pPr>
            <w:r w:rsidRPr="00A07351">
              <w:rPr>
                <w:lang w:val="pl"/>
              </w:rPr>
              <w:t>Pyt. 3 Tworzenie mapy myśli pomogło mi zrozumieć właściwości gleby</w:t>
            </w:r>
          </w:p>
          <w:p w14:paraId="00000299" w14:textId="77777777" w:rsidR="00CE52FA" w:rsidRPr="00A07351" w:rsidRDefault="00954BA8">
            <w:pPr>
              <w:rPr>
                <w:lang w:val="en-GB"/>
              </w:rPr>
            </w:pPr>
            <w:r w:rsidRPr="00A07351">
              <w:rPr>
                <w:lang w:val="pl"/>
              </w:rPr>
              <w:t>__Prawda</w:t>
            </w:r>
          </w:p>
          <w:p w14:paraId="0000029A" w14:textId="77777777" w:rsidR="00CE52FA" w:rsidRPr="00A07351" w:rsidRDefault="00954BA8">
            <w:pPr>
              <w:spacing w:after="240"/>
              <w:rPr>
                <w:lang w:val="en-GB"/>
              </w:rPr>
            </w:pPr>
            <w:r w:rsidRPr="00A07351">
              <w:rPr>
                <w:lang w:val="pl"/>
              </w:rPr>
              <w:t>__Fałsz</w:t>
            </w:r>
          </w:p>
        </w:tc>
      </w:tr>
      <w:tr w:rsidR="00CE52FA" w:rsidRPr="00A07351" w14:paraId="4CE2F539" w14:textId="77777777" w:rsidTr="00330643">
        <w:trPr>
          <w:trHeight w:val="300"/>
        </w:trPr>
        <w:tc>
          <w:tcPr>
            <w:tcW w:w="9345" w:type="dxa"/>
            <w:shd w:val="clear" w:color="auto" w:fill="FFFFFF" w:themeFill="background1"/>
          </w:tcPr>
          <w:p w14:paraId="0000029B" w14:textId="77777777" w:rsidR="00CE52FA" w:rsidRPr="0007117E" w:rsidRDefault="00954BA8">
            <w:pPr>
              <w:rPr>
                <w:lang w:val="pl-PL"/>
              </w:rPr>
            </w:pPr>
            <w:r w:rsidRPr="00A07351">
              <w:rPr>
                <w:lang w:val="pl"/>
              </w:rPr>
              <w:t>Pyt. 4 Film „To nie brud” zmienił moje spojrzenie na glebę.</w:t>
            </w:r>
          </w:p>
          <w:p w14:paraId="0000029C" w14:textId="77777777" w:rsidR="00CE52FA" w:rsidRPr="00A07351" w:rsidRDefault="00954BA8">
            <w:pPr>
              <w:rPr>
                <w:lang w:val="en-GB"/>
              </w:rPr>
            </w:pPr>
            <w:r w:rsidRPr="00A07351">
              <w:rPr>
                <w:lang w:val="pl"/>
              </w:rPr>
              <w:t>__Prawda</w:t>
            </w:r>
          </w:p>
          <w:p w14:paraId="0000029D" w14:textId="77777777" w:rsidR="00CE52FA" w:rsidRPr="00A07351" w:rsidRDefault="00954BA8">
            <w:pPr>
              <w:spacing w:after="240"/>
              <w:rPr>
                <w:lang w:val="en-GB"/>
              </w:rPr>
            </w:pPr>
            <w:r w:rsidRPr="00A07351">
              <w:rPr>
                <w:lang w:val="pl"/>
              </w:rPr>
              <w:t>__Fałsz</w:t>
            </w:r>
          </w:p>
        </w:tc>
      </w:tr>
      <w:tr w:rsidR="00CE52FA" w:rsidRPr="00A07351" w14:paraId="39E66DDD" w14:textId="77777777" w:rsidTr="00330643">
        <w:trPr>
          <w:trHeight w:val="300"/>
        </w:trPr>
        <w:tc>
          <w:tcPr>
            <w:tcW w:w="9345" w:type="dxa"/>
            <w:shd w:val="clear" w:color="auto" w:fill="FFFFFF" w:themeFill="background1"/>
          </w:tcPr>
          <w:p w14:paraId="0000029E" w14:textId="77777777" w:rsidR="00CE52FA" w:rsidRPr="0007117E" w:rsidRDefault="00954BA8">
            <w:pPr>
              <w:spacing w:after="240"/>
              <w:rPr>
                <w:lang w:val="pl-PL"/>
              </w:rPr>
            </w:pPr>
            <w:r w:rsidRPr="00A07351">
              <w:rPr>
                <w:lang w:val="pl"/>
              </w:rPr>
              <w:t>Pyt. 5  Oceń, w skali od 1 do 5, jak pomocne w Twoim procesie uczenia się były zadania grupowe. 1 oznacza „w ogóle nie były pomocne”, 5 oznacza „były bardzo pomocne”.</w:t>
            </w:r>
          </w:p>
          <w:p w14:paraId="0000029F" w14:textId="77777777" w:rsidR="00CE52FA" w:rsidRPr="00A07351" w:rsidRDefault="00954BA8">
            <w:pPr>
              <w:spacing w:after="240"/>
              <w:rPr>
                <w:lang w:val="en-GB"/>
              </w:rPr>
            </w:pPr>
            <w:r w:rsidRPr="00A07351">
              <w:rPr>
                <w:lang w:val="pl"/>
              </w:rPr>
              <w:t>1 2 3 4 5</w:t>
            </w:r>
          </w:p>
        </w:tc>
      </w:tr>
      <w:tr w:rsidR="00CE52FA" w:rsidRPr="0007117E" w14:paraId="58118F2D" w14:textId="77777777" w:rsidTr="00330643">
        <w:trPr>
          <w:trHeight w:val="300"/>
        </w:trPr>
        <w:tc>
          <w:tcPr>
            <w:tcW w:w="9345" w:type="dxa"/>
            <w:shd w:val="clear" w:color="auto" w:fill="FFFFFF" w:themeFill="background1"/>
          </w:tcPr>
          <w:p w14:paraId="000002A0" w14:textId="77777777" w:rsidR="00CE52FA" w:rsidRPr="0007117E" w:rsidRDefault="00954BA8">
            <w:pPr>
              <w:spacing w:after="1200"/>
              <w:rPr>
                <w:lang w:val="pl-PL"/>
              </w:rPr>
            </w:pPr>
            <w:r w:rsidRPr="00A07351">
              <w:rPr>
                <w:lang w:val="pl"/>
              </w:rPr>
              <w:t>Pyt. 6  Która część projektu o glebach najbardziej Ci się podobała?</w:t>
            </w:r>
          </w:p>
        </w:tc>
      </w:tr>
      <w:tr w:rsidR="00CE52FA" w:rsidRPr="0007117E" w14:paraId="34AE8DA9" w14:textId="77777777" w:rsidTr="00330643">
        <w:trPr>
          <w:trHeight w:val="300"/>
        </w:trPr>
        <w:tc>
          <w:tcPr>
            <w:tcW w:w="9345" w:type="dxa"/>
            <w:shd w:val="clear" w:color="auto" w:fill="FFFFFF" w:themeFill="background1"/>
          </w:tcPr>
          <w:p w14:paraId="000002A1" w14:textId="77777777" w:rsidR="00CE52FA" w:rsidRPr="0007117E" w:rsidRDefault="00954BA8">
            <w:pPr>
              <w:spacing w:after="1200"/>
              <w:rPr>
                <w:lang w:val="pl-PL"/>
              </w:rPr>
            </w:pPr>
            <w:r w:rsidRPr="00A07351">
              <w:rPr>
                <w:lang w:val="pl"/>
              </w:rPr>
              <w:t>Pyt. 7  Co chciałabyś/chciałbyś zmienić w projekcie o glebach?</w:t>
            </w:r>
          </w:p>
        </w:tc>
      </w:tr>
      <w:tr w:rsidR="00CE52FA" w:rsidRPr="0007117E" w14:paraId="277D5DD8" w14:textId="77777777" w:rsidTr="00330643">
        <w:trPr>
          <w:trHeight w:val="300"/>
        </w:trPr>
        <w:tc>
          <w:tcPr>
            <w:tcW w:w="9345" w:type="dxa"/>
            <w:shd w:val="clear" w:color="auto" w:fill="FFFFFF" w:themeFill="background1"/>
          </w:tcPr>
          <w:p w14:paraId="000002A2" w14:textId="77777777" w:rsidR="00CE52FA" w:rsidRPr="0007117E" w:rsidRDefault="00954BA8">
            <w:pPr>
              <w:spacing w:after="1200"/>
              <w:rPr>
                <w:lang w:val="pl-PL"/>
              </w:rPr>
            </w:pPr>
            <w:r w:rsidRPr="00A07351">
              <w:rPr>
                <w:lang w:val="pl"/>
              </w:rPr>
              <w:t>Pyt. 8. Który rodzaj wykresu pomogły Ci najlepiej zrozumieć dane na temat gleby?</w:t>
            </w:r>
          </w:p>
        </w:tc>
      </w:tr>
      <w:tr w:rsidR="00CE52FA" w:rsidRPr="00A07351" w14:paraId="0F85EBF5" w14:textId="77777777" w:rsidTr="00330643">
        <w:trPr>
          <w:trHeight w:val="300"/>
        </w:trPr>
        <w:tc>
          <w:tcPr>
            <w:tcW w:w="9345" w:type="dxa"/>
            <w:shd w:val="clear" w:color="auto" w:fill="FFFFFF" w:themeFill="background1"/>
          </w:tcPr>
          <w:p w14:paraId="000002A3" w14:textId="77777777" w:rsidR="00CE52FA" w:rsidRPr="0007117E" w:rsidRDefault="00954BA8">
            <w:pPr>
              <w:spacing w:after="240"/>
              <w:rPr>
                <w:lang w:val="pl-PL"/>
              </w:rPr>
            </w:pPr>
            <w:r w:rsidRPr="00A07351">
              <w:rPr>
                <w:lang w:val="pl"/>
              </w:rPr>
              <w:t>Pyt. 9.  Która część projektu najbardziej pomogła Ci zrozumieć strukturę gleby?</w:t>
            </w:r>
          </w:p>
          <w:p w14:paraId="000002A4" w14:textId="77777777" w:rsidR="00CE52FA" w:rsidRPr="00A07351" w:rsidRDefault="00954BA8">
            <w:pPr>
              <w:numPr>
                <w:ilvl w:val="0"/>
                <w:numId w:val="2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pl"/>
              </w:rPr>
              <w:t xml:space="preserve">Doświadczenie z dżdżownicami </w:t>
            </w:r>
            <w:r w:rsidRPr="00A07351">
              <w:rPr>
                <w:rFonts w:ascii="Segoe UI Emoji" w:eastAsia="Quattrocento Sans" w:hAnsi="Segoe UI Emoji" w:cs="Segoe UI Emoji"/>
                <w:color w:val="000000"/>
                <w:szCs w:val="20"/>
                <w:lang w:val="pl"/>
              </w:rPr>
              <w:t>🪱</w:t>
            </w:r>
          </w:p>
          <w:p w14:paraId="000002A5" w14:textId="77777777" w:rsidR="00CE52FA" w:rsidRPr="00A07351" w:rsidRDefault="00954BA8">
            <w:pPr>
              <w:numPr>
                <w:ilvl w:val="0"/>
                <w:numId w:val="2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pl"/>
              </w:rPr>
              <w:lastRenderedPageBreak/>
              <w:t xml:space="preserve">Doświadczenie z teksturą gleby </w:t>
            </w:r>
            <w:r w:rsidRPr="00A07351">
              <w:rPr>
                <w:rFonts w:ascii="Segoe UI Emoji" w:eastAsia="Quattrocento Sans" w:hAnsi="Segoe UI Emoji" w:cs="Segoe UI Emoji"/>
                <w:color w:val="000000"/>
                <w:szCs w:val="20"/>
                <w:lang w:val="pl"/>
              </w:rPr>
              <w:t>🔬</w:t>
            </w:r>
          </w:p>
          <w:p w14:paraId="000002A6" w14:textId="77777777" w:rsidR="00CE52FA" w:rsidRPr="00A07351" w:rsidRDefault="00954BA8">
            <w:pPr>
              <w:numPr>
                <w:ilvl w:val="0"/>
                <w:numId w:val="2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pl"/>
              </w:rPr>
              <w:t xml:space="preserve">Tworzenie map myśli </w:t>
            </w:r>
            <w:r w:rsidRPr="00A07351">
              <w:rPr>
                <w:rFonts w:ascii="Segoe UI Emoji" w:eastAsia="Quattrocento Sans" w:hAnsi="Segoe UI Emoji" w:cs="Segoe UI Emoji"/>
                <w:color w:val="000000"/>
                <w:szCs w:val="20"/>
                <w:lang w:val="pl"/>
              </w:rPr>
              <w:t>🧠</w:t>
            </w:r>
          </w:p>
          <w:p w14:paraId="000002A7" w14:textId="77777777" w:rsidR="00CE52FA" w:rsidRPr="00A07351" w:rsidRDefault="00954BA8">
            <w:pPr>
              <w:numPr>
                <w:ilvl w:val="0"/>
                <w:numId w:val="2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40"/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pl"/>
              </w:rPr>
              <w:t xml:space="preserve">Oglądanie filmów wideo </w:t>
            </w:r>
            <w:r w:rsidRPr="00A07351">
              <w:rPr>
                <w:rFonts w:ascii="Segoe UI Emoji" w:eastAsia="Quattrocento Sans" w:hAnsi="Segoe UI Emoji" w:cs="Segoe UI Emoji"/>
                <w:color w:val="000000"/>
                <w:szCs w:val="20"/>
                <w:lang w:val="pl"/>
              </w:rPr>
              <w:t>🎥</w:t>
            </w:r>
          </w:p>
        </w:tc>
      </w:tr>
      <w:tr w:rsidR="00CE52FA" w:rsidRPr="00A07351" w14:paraId="1FB9CA3B" w14:textId="77777777" w:rsidTr="00330643">
        <w:trPr>
          <w:trHeight w:val="300"/>
        </w:trPr>
        <w:tc>
          <w:tcPr>
            <w:tcW w:w="9345" w:type="dxa"/>
            <w:shd w:val="clear" w:color="auto" w:fill="FFFFFF" w:themeFill="background1"/>
          </w:tcPr>
          <w:p w14:paraId="000002A8" w14:textId="77777777" w:rsidR="00CE52FA" w:rsidRPr="0007117E" w:rsidRDefault="00954BA8">
            <w:pPr>
              <w:spacing w:after="240"/>
              <w:rPr>
                <w:lang w:val="pl-PL"/>
              </w:rPr>
            </w:pPr>
            <w:r w:rsidRPr="00A07351">
              <w:rPr>
                <w:lang w:val="pl"/>
              </w:rPr>
              <w:lastRenderedPageBreak/>
              <w:t>Pyt. 10.  Oceń, w jakim stopniu zrozumiałaś/zrozumiałeś sposób pomiaru objętości i gęstości próbek gleby. 1 oznacza „w ogóle nie zrozumiałam/zrozumiałem”, 5 oznacza „bardzo dobrze zrozumiałam/zrozumiałem”.</w:t>
            </w:r>
          </w:p>
          <w:p w14:paraId="000002A9" w14:textId="77777777" w:rsidR="00CE52FA" w:rsidRPr="00A07351" w:rsidRDefault="00954BA8">
            <w:pPr>
              <w:spacing w:after="240"/>
              <w:rPr>
                <w:lang w:val="en-GB"/>
              </w:rPr>
            </w:pPr>
            <w:r w:rsidRPr="00A07351">
              <w:rPr>
                <w:lang w:val="pl"/>
              </w:rPr>
              <w:t>1 2 3 4 5</w:t>
            </w:r>
          </w:p>
        </w:tc>
      </w:tr>
      <w:tr w:rsidR="00CE52FA" w:rsidRPr="0007117E" w14:paraId="0F926509" w14:textId="77777777" w:rsidTr="00330643">
        <w:trPr>
          <w:trHeight w:val="300"/>
        </w:trPr>
        <w:tc>
          <w:tcPr>
            <w:tcW w:w="9345" w:type="dxa"/>
            <w:shd w:val="clear" w:color="auto" w:fill="FFFFFF" w:themeFill="background1"/>
          </w:tcPr>
          <w:p w14:paraId="000002AA" w14:textId="77777777" w:rsidR="00CE52FA" w:rsidRPr="0007117E" w:rsidRDefault="00954BA8">
            <w:pPr>
              <w:rPr>
                <w:lang w:val="pl-PL"/>
              </w:rPr>
            </w:pPr>
            <w:r w:rsidRPr="00A07351">
              <w:rPr>
                <w:lang w:val="pl"/>
              </w:rPr>
              <w:t>Pyt. 11. Jak dobrze radzisz sobie z obliczaniem procentów (np. zawartości piasku, pyłu i</w:t>
            </w:r>
          </w:p>
          <w:p w14:paraId="000002AB" w14:textId="77777777" w:rsidR="00CE52FA" w:rsidRPr="00A07351" w:rsidRDefault="00954BA8">
            <w:pPr>
              <w:spacing w:after="240"/>
              <w:rPr>
                <w:lang w:val="en-GB"/>
              </w:rPr>
            </w:pPr>
            <w:r w:rsidRPr="00A07351">
              <w:rPr>
                <w:lang w:val="pl"/>
              </w:rPr>
              <w:t xml:space="preserve">        iłu w glebie)?</w:t>
            </w:r>
          </w:p>
          <w:p w14:paraId="000002AC" w14:textId="77777777" w:rsidR="00CE52FA" w:rsidRPr="00A07351" w:rsidRDefault="00954BA8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pl"/>
              </w:rPr>
              <w:t xml:space="preserve">Świetnie sobie radzę </w:t>
            </w:r>
            <w:r w:rsidRPr="00A07351">
              <w:rPr>
                <w:rFonts w:ascii="Segoe UI Emoji" w:eastAsia="Quattrocento Sans" w:hAnsi="Segoe UI Emoji" w:cs="Segoe UI Emoji"/>
                <w:color w:val="000000"/>
                <w:szCs w:val="20"/>
                <w:lang w:val="pl"/>
              </w:rPr>
              <w:t>🔢</w:t>
            </w:r>
          </w:p>
          <w:p w14:paraId="000002AD" w14:textId="77777777" w:rsidR="00CE52FA" w:rsidRPr="00A07351" w:rsidRDefault="00954BA8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pl"/>
              </w:rPr>
              <w:t xml:space="preserve">Radzę sobie dosyć dobrze </w:t>
            </w:r>
            <w:sdt>
              <w:sdtPr>
                <w:rPr>
                  <w:lang w:val="en-GB"/>
                </w:rPr>
                <w:tag w:val="goog_rdk_8"/>
                <w:id w:val="1797251568"/>
              </w:sdtPr>
              <w:sdtEndPr/>
              <w:sdtContent>
                <w:r w:rsidRPr="00A07351">
                  <w:rPr>
                    <w:rFonts w:ascii="Segoe UI Emoji" w:eastAsia="Arial Unicode MS" w:hAnsi="Segoe UI Emoji" w:cs="Segoe UI Emoji"/>
                    <w:color w:val="000000"/>
                    <w:szCs w:val="20"/>
                    <w:lang w:val="pl"/>
                  </w:rPr>
                  <w:t>✅</w:t>
                </w:r>
              </w:sdtContent>
            </w:sdt>
          </w:p>
          <w:p w14:paraId="000002AE" w14:textId="77777777" w:rsidR="00CE52FA" w:rsidRPr="0007117E" w:rsidRDefault="00954BA8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pl-PL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pl"/>
              </w:rPr>
              <w:t xml:space="preserve">Nie do końca to rozumiem </w:t>
            </w:r>
            <w:r w:rsidRPr="00A07351">
              <w:rPr>
                <w:rFonts w:ascii="Segoe UI Emoji" w:eastAsia="Quattrocento Sans" w:hAnsi="Segoe UI Emoji" w:cs="Segoe UI Emoji"/>
                <w:color w:val="000000"/>
                <w:szCs w:val="20"/>
                <w:lang w:val="pl"/>
              </w:rPr>
              <w:t>🤔</w:t>
            </w:r>
          </w:p>
          <w:p w14:paraId="000002AF" w14:textId="77777777" w:rsidR="00CE52FA" w:rsidRPr="0007117E" w:rsidRDefault="00954BA8">
            <w:pPr>
              <w:numPr>
                <w:ilvl w:val="0"/>
                <w:numId w:val="2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40"/>
              <w:rPr>
                <w:rFonts w:eastAsia="Poppins" w:cs="Poppins"/>
                <w:color w:val="000000"/>
                <w:szCs w:val="20"/>
                <w:lang w:val="pl-PL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pl"/>
              </w:rPr>
              <w:t xml:space="preserve">Musimy to jeszcze poćwiczyć </w:t>
            </w:r>
            <w:r w:rsidRPr="00A07351">
              <w:rPr>
                <w:rFonts w:ascii="Segoe UI Emoji" w:eastAsia="Quattrocento Sans" w:hAnsi="Segoe UI Emoji" w:cs="Segoe UI Emoji"/>
                <w:color w:val="000000"/>
                <w:szCs w:val="20"/>
                <w:lang w:val="pl"/>
              </w:rPr>
              <w:t>📘</w:t>
            </w:r>
          </w:p>
        </w:tc>
      </w:tr>
      <w:tr w:rsidR="00CE52FA" w:rsidRPr="00A07351" w14:paraId="7E3AB2F4" w14:textId="77777777" w:rsidTr="00330643">
        <w:trPr>
          <w:trHeight w:val="300"/>
        </w:trPr>
        <w:tc>
          <w:tcPr>
            <w:tcW w:w="9345" w:type="dxa"/>
            <w:shd w:val="clear" w:color="auto" w:fill="FFFFFF" w:themeFill="background1"/>
          </w:tcPr>
          <w:p w14:paraId="000002B0" w14:textId="77777777" w:rsidR="00CE52FA" w:rsidRPr="0007117E" w:rsidRDefault="00954BA8">
            <w:pPr>
              <w:spacing w:after="240"/>
              <w:rPr>
                <w:lang w:val="pl-PL"/>
              </w:rPr>
            </w:pPr>
            <w:r w:rsidRPr="00A07351">
              <w:rPr>
                <w:lang w:val="pl"/>
              </w:rPr>
              <w:t>Pyt. 12.  Które nowe słowo poznane podczas projektu o glebach wydało ci się najciekawsze?</w:t>
            </w:r>
          </w:p>
          <w:p w14:paraId="000002B1" w14:textId="77777777" w:rsidR="00CE52FA" w:rsidRPr="00A07351" w:rsidRDefault="00954BA8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pl"/>
              </w:rPr>
              <w:t xml:space="preserve">Objętość </w:t>
            </w:r>
            <w:r w:rsidRPr="00A07351">
              <w:rPr>
                <w:rFonts w:ascii="Segoe UI Emoji" w:eastAsia="Quattrocento Sans" w:hAnsi="Segoe UI Emoji" w:cs="Segoe UI Emoji"/>
                <w:color w:val="000000"/>
                <w:szCs w:val="20"/>
                <w:lang w:val="pl"/>
              </w:rPr>
              <w:t>📦</w:t>
            </w:r>
          </w:p>
          <w:p w14:paraId="000002B2" w14:textId="77777777" w:rsidR="00CE52FA" w:rsidRPr="00A07351" w:rsidRDefault="00954BA8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pl"/>
              </w:rPr>
              <w:t>Gęstość</w:t>
            </w:r>
            <w:r w:rsidRPr="00A07351">
              <w:rPr>
                <w:rFonts w:ascii="Segoe UI Emoji" w:eastAsia="Quattrocento Sans" w:hAnsi="Segoe UI Emoji" w:cs="Segoe UI Emoji"/>
                <w:color w:val="000000"/>
                <w:szCs w:val="20"/>
                <w:lang w:val="pl"/>
              </w:rPr>
              <w:t>⚖️</w:t>
            </w:r>
          </w:p>
          <w:p w14:paraId="000002B3" w14:textId="77777777" w:rsidR="00CE52FA" w:rsidRPr="00A07351" w:rsidRDefault="00954BA8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pl"/>
              </w:rPr>
              <w:t xml:space="preserve">Porowatość </w:t>
            </w:r>
            <w:r w:rsidRPr="00A07351">
              <w:rPr>
                <w:rFonts w:ascii="Segoe UI Emoji" w:eastAsia="Quattrocento Sans" w:hAnsi="Segoe UI Emoji" w:cs="Segoe UI Emoji"/>
                <w:color w:val="000000"/>
                <w:szCs w:val="20"/>
                <w:lang w:val="pl"/>
              </w:rPr>
              <w:t>🌾</w:t>
            </w:r>
          </w:p>
          <w:p w14:paraId="000002B4" w14:textId="77777777" w:rsidR="00CE52FA" w:rsidRPr="00A07351" w:rsidRDefault="00954BA8">
            <w:pPr>
              <w:numPr>
                <w:ilvl w:val="0"/>
                <w:numId w:val="2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240"/>
              <w:rPr>
                <w:rFonts w:eastAsia="Poppins" w:cs="Poppins"/>
                <w:color w:val="000000"/>
                <w:szCs w:val="20"/>
                <w:lang w:val="en-GB"/>
              </w:rPr>
            </w:pPr>
            <w:r w:rsidRPr="00A07351">
              <w:rPr>
                <w:rFonts w:eastAsia="Poppins" w:cs="Poppins"/>
                <w:color w:val="000000"/>
                <w:szCs w:val="20"/>
                <w:lang w:val="pl"/>
              </w:rPr>
              <w:t xml:space="preserve">Napowietrzenie </w:t>
            </w:r>
            <w:r w:rsidRPr="00A07351">
              <w:rPr>
                <w:rFonts w:ascii="Segoe UI Emoji" w:eastAsia="Quattrocento Sans" w:hAnsi="Segoe UI Emoji" w:cs="Segoe UI Emoji"/>
                <w:color w:val="000000"/>
                <w:szCs w:val="20"/>
                <w:lang w:val="pl"/>
              </w:rPr>
              <w:t>🌬️</w:t>
            </w:r>
          </w:p>
        </w:tc>
      </w:tr>
      <w:tr w:rsidR="00CE52FA" w:rsidRPr="0007117E" w14:paraId="2CF02CAF" w14:textId="77777777" w:rsidTr="00330643">
        <w:trPr>
          <w:trHeight w:val="300"/>
        </w:trPr>
        <w:tc>
          <w:tcPr>
            <w:tcW w:w="9345" w:type="dxa"/>
            <w:shd w:val="clear" w:color="auto" w:fill="FFFFFF" w:themeFill="background1"/>
          </w:tcPr>
          <w:p w14:paraId="000002B5" w14:textId="77777777" w:rsidR="00CE52FA" w:rsidRPr="0007117E" w:rsidRDefault="00954BA8">
            <w:pPr>
              <w:spacing w:after="1200"/>
              <w:rPr>
                <w:lang w:val="pl-PL"/>
              </w:rPr>
            </w:pPr>
            <w:r w:rsidRPr="00A07351">
              <w:rPr>
                <w:lang w:val="pl"/>
              </w:rPr>
              <w:t>Pyt. 13. Które nowe słowo poznane podczas projektu o glebach wydało ci się najciekawsze?</w:t>
            </w:r>
          </w:p>
        </w:tc>
      </w:tr>
    </w:tbl>
    <w:p w14:paraId="000002B6" w14:textId="77777777" w:rsidR="00CE52FA" w:rsidRPr="0007117E" w:rsidRDefault="00CE52FA">
      <w:pPr>
        <w:rPr>
          <w:lang w:val="pl-PL"/>
        </w:rPr>
      </w:pPr>
    </w:p>
    <w:p w14:paraId="000002B7" w14:textId="77777777" w:rsidR="00CE52FA" w:rsidRPr="0007117E" w:rsidRDefault="00954BA8">
      <w:pPr>
        <w:spacing w:after="200" w:line="276" w:lineRule="auto"/>
        <w:rPr>
          <w:b/>
          <w:color w:val="FFFFFF"/>
          <w:sz w:val="22"/>
          <w:szCs w:val="22"/>
          <w:lang w:val="pl-PL"/>
        </w:rPr>
      </w:pPr>
      <w:r w:rsidRPr="00A07351">
        <w:rPr>
          <w:lang w:val="pl"/>
        </w:rPr>
        <w:br w:type="page"/>
      </w:r>
    </w:p>
    <w:p w14:paraId="000002B8" w14:textId="2F7464F6" w:rsidR="00CE52FA" w:rsidRPr="00A07351" w:rsidRDefault="00954BA8">
      <w:pPr>
        <w:pStyle w:val="Heading2"/>
      </w:pPr>
      <w:bookmarkStart w:id="36" w:name="_heading=h.1pxezwc" w:colFirst="0" w:colLast="0"/>
      <w:bookmarkStart w:id="37" w:name="_Ref187927736"/>
      <w:bookmarkEnd w:id="36"/>
      <w:r w:rsidRPr="00A07351">
        <w:lastRenderedPageBreak/>
        <w:t>Załącznik 9 – Informacja zwrotna od nauczyciela</w:t>
      </w:r>
      <w:bookmarkEnd w:id="37"/>
    </w:p>
    <w:tbl>
      <w:tblPr>
        <w:tblStyle w:val="ac"/>
        <w:tblW w:w="9073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600" w:firstRow="0" w:lastRow="0" w:firstColumn="0" w:lastColumn="0" w:noHBand="1" w:noVBand="1"/>
      </w:tblPr>
      <w:tblGrid>
        <w:gridCol w:w="1138"/>
        <w:gridCol w:w="1260"/>
        <w:gridCol w:w="1410"/>
        <w:gridCol w:w="1260"/>
        <w:gridCol w:w="1335"/>
        <w:gridCol w:w="1335"/>
        <w:gridCol w:w="1335"/>
      </w:tblGrid>
      <w:tr w:rsidR="00CE52FA" w:rsidRPr="00A07351" w14:paraId="14EEFABC" w14:textId="77777777" w:rsidTr="00330643">
        <w:trPr>
          <w:cantSplit/>
          <w:trHeight w:val="1134"/>
        </w:trPr>
        <w:tc>
          <w:tcPr>
            <w:tcW w:w="1138" w:type="dxa"/>
            <w:shd w:val="clear" w:color="auto" w:fill="C3BD96"/>
          </w:tcPr>
          <w:p w14:paraId="000002B9" w14:textId="77777777" w:rsidR="00CE52FA" w:rsidRPr="00A07351" w:rsidRDefault="00954BA8">
            <w:pPr>
              <w:rPr>
                <w:b/>
                <w:sz w:val="18"/>
                <w:szCs w:val="18"/>
                <w:lang w:val="en-GB"/>
              </w:rPr>
            </w:pPr>
            <w:r w:rsidRPr="00A07351">
              <w:rPr>
                <w:b/>
                <w:sz w:val="18"/>
                <w:szCs w:val="18"/>
                <w:lang w:val="pl"/>
              </w:rPr>
              <w:t>Lekcja</w:t>
            </w:r>
          </w:p>
        </w:tc>
        <w:tc>
          <w:tcPr>
            <w:tcW w:w="1260" w:type="dxa"/>
            <w:shd w:val="clear" w:color="auto" w:fill="C3BD96"/>
          </w:tcPr>
          <w:p w14:paraId="000002BA" w14:textId="77777777" w:rsidR="00CE52FA" w:rsidRPr="00A07351" w:rsidRDefault="00954BA8">
            <w:pPr>
              <w:rPr>
                <w:b/>
                <w:sz w:val="18"/>
                <w:szCs w:val="18"/>
                <w:lang w:val="en-GB"/>
              </w:rPr>
            </w:pPr>
            <w:r w:rsidRPr="00A07351">
              <w:rPr>
                <w:b/>
                <w:sz w:val="18"/>
                <w:szCs w:val="18"/>
                <w:lang w:val="pl"/>
              </w:rPr>
              <w:t>Zaangażowanie ucznia (1-5)</w:t>
            </w:r>
          </w:p>
        </w:tc>
        <w:tc>
          <w:tcPr>
            <w:tcW w:w="1410" w:type="dxa"/>
            <w:shd w:val="clear" w:color="auto" w:fill="C3BD96"/>
          </w:tcPr>
          <w:p w14:paraId="000002BB" w14:textId="77777777" w:rsidR="00CE52FA" w:rsidRPr="00A07351" w:rsidRDefault="00954BA8">
            <w:pPr>
              <w:rPr>
                <w:b/>
                <w:sz w:val="18"/>
                <w:szCs w:val="18"/>
                <w:lang w:val="en-GB"/>
              </w:rPr>
            </w:pPr>
            <w:r w:rsidRPr="00A07351">
              <w:rPr>
                <w:b/>
                <w:sz w:val="18"/>
                <w:szCs w:val="18"/>
                <w:lang w:val="pl"/>
              </w:rPr>
              <w:t>Poziom zrozumienia (1-5)</w:t>
            </w:r>
          </w:p>
        </w:tc>
        <w:tc>
          <w:tcPr>
            <w:tcW w:w="1260" w:type="dxa"/>
            <w:shd w:val="clear" w:color="auto" w:fill="C3BD96"/>
          </w:tcPr>
          <w:p w14:paraId="000002BC" w14:textId="77777777" w:rsidR="00CE52FA" w:rsidRPr="00A07351" w:rsidRDefault="00954BA8">
            <w:pPr>
              <w:rPr>
                <w:b/>
                <w:sz w:val="18"/>
                <w:szCs w:val="18"/>
                <w:lang w:val="en-GB"/>
              </w:rPr>
            </w:pPr>
            <w:r w:rsidRPr="00A07351">
              <w:rPr>
                <w:b/>
                <w:sz w:val="18"/>
                <w:szCs w:val="18"/>
                <w:lang w:val="pl"/>
              </w:rPr>
              <w:t>Efektywność metod nauczania (1-5)</w:t>
            </w:r>
          </w:p>
        </w:tc>
        <w:tc>
          <w:tcPr>
            <w:tcW w:w="1335" w:type="dxa"/>
            <w:shd w:val="clear" w:color="auto" w:fill="C3BD96"/>
          </w:tcPr>
          <w:p w14:paraId="000002BD" w14:textId="77777777" w:rsidR="00CE52FA" w:rsidRPr="00A07351" w:rsidRDefault="00954BA8">
            <w:pPr>
              <w:rPr>
                <w:b/>
                <w:sz w:val="18"/>
                <w:szCs w:val="18"/>
                <w:lang w:val="en-GB"/>
              </w:rPr>
            </w:pPr>
            <w:r w:rsidRPr="00A07351">
              <w:rPr>
                <w:b/>
                <w:sz w:val="18"/>
                <w:szCs w:val="18"/>
                <w:lang w:val="pl"/>
              </w:rPr>
              <w:t>Praca grupowa/</w:t>
            </w:r>
          </w:p>
          <w:p w14:paraId="000002BE" w14:textId="77777777" w:rsidR="00CE52FA" w:rsidRPr="00A07351" w:rsidRDefault="00954BA8">
            <w:pPr>
              <w:rPr>
                <w:b/>
                <w:sz w:val="18"/>
                <w:szCs w:val="18"/>
                <w:lang w:val="en-GB"/>
              </w:rPr>
            </w:pPr>
            <w:r w:rsidRPr="00A07351">
              <w:rPr>
                <w:b/>
                <w:sz w:val="18"/>
                <w:szCs w:val="18"/>
                <w:lang w:val="pl"/>
              </w:rPr>
              <w:t>współpraca (1-5)</w:t>
            </w:r>
          </w:p>
        </w:tc>
        <w:tc>
          <w:tcPr>
            <w:tcW w:w="1335" w:type="dxa"/>
            <w:shd w:val="clear" w:color="auto" w:fill="C3BD96"/>
          </w:tcPr>
          <w:p w14:paraId="000002BF" w14:textId="77777777" w:rsidR="00CE52FA" w:rsidRPr="00A07351" w:rsidRDefault="00954BA8">
            <w:pPr>
              <w:rPr>
                <w:b/>
                <w:sz w:val="18"/>
                <w:szCs w:val="18"/>
                <w:lang w:val="en-GB"/>
              </w:rPr>
            </w:pPr>
            <w:r w:rsidRPr="00A07351">
              <w:rPr>
                <w:b/>
                <w:sz w:val="18"/>
                <w:szCs w:val="18"/>
                <w:lang w:val="pl"/>
              </w:rPr>
              <w:t>Uwagi nauczyciela</w:t>
            </w:r>
          </w:p>
        </w:tc>
        <w:tc>
          <w:tcPr>
            <w:tcW w:w="1335" w:type="dxa"/>
            <w:shd w:val="clear" w:color="auto" w:fill="C3BD96"/>
          </w:tcPr>
          <w:p w14:paraId="000002C0" w14:textId="77777777" w:rsidR="00CE52FA" w:rsidRPr="00A07351" w:rsidRDefault="00954BA8">
            <w:pPr>
              <w:rPr>
                <w:b/>
                <w:sz w:val="18"/>
                <w:szCs w:val="18"/>
                <w:lang w:val="en-GB"/>
              </w:rPr>
            </w:pPr>
            <w:r w:rsidRPr="00A07351">
              <w:rPr>
                <w:b/>
                <w:sz w:val="18"/>
                <w:szCs w:val="18"/>
                <w:lang w:val="pl"/>
              </w:rPr>
              <w:t>Udoskonalenia</w:t>
            </w:r>
          </w:p>
        </w:tc>
      </w:tr>
      <w:tr w:rsidR="00CE52FA" w:rsidRPr="00A07351" w14:paraId="2F15CAE0" w14:textId="77777777" w:rsidTr="00330643">
        <w:trPr>
          <w:trHeight w:val="300"/>
        </w:trPr>
        <w:tc>
          <w:tcPr>
            <w:tcW w:w="1138" w:type="dxa"/>
            <w:shd w:val="clear" w:color="auto" w:fill="FFFFFF" w:themeFill="background1"/>
          </w:tcPr>
          <w:p w14:paraId="000002C1" w14:textId="77777777" w:rsidR="00CE52FA" w:rsidRPr="00A07351" w:rsidRDefault="00954BA8">
            <w:pPr>
              <w:spacing w:before="240" w:after="240"/>
              <w:rPr>
                <w:lang w:val="en-GB"/>
              </w:rPr>
            </w:pPr>
            <w:r w:rsidRPr="00A07351">
              <w:rPr>
                <w:lang w:val="pl"/>
              </w:rPr>
              <w:t>Lekcja 1</w:t>
            </w:r>
          </w:p>
        </w:tc>
        <w:tc>
          <w:tcPr>
            <w:tcW w:w="1260" w:type="dxa"/>
            <w:shd w:val="clear" w:color="auto" w:fill="FFFFFF" w:themeFill="background1"/>
          </w:tcPr>
          <w:p w14:paraId="000002C2" w14:textId="77777777" w:rsidR="00CE52FA" w:rsidRPr="00A07351" w:rsidRDefault="00CE52FA">
            <w:pPr>
              <w:spacing w:before="240" w:after="240"/>
              <w:rPr>
                <w:lang w:val="en-GB"/>
              </w:rPr>
            </w:pPr>
          </w:p>
        </w:tc>
        <w:tc>
          <w:tcPr>
            <w:tcW w:w="1410" w:type="dxa"/>
            <w:shd w:val="clear" w:color="auto" w:fill="FFFFFF" w:themeFill="background1"/>
          </w:tcPr>
          <w:p w14:paraId="000002C3" w14:textId="77777777" w:rsidR="00CE52FA" w:rsidRPr="00A07351" w:rsidRDefault="00CE52FA">
            <w:pPr>
              <w:spacing w:before="240" w:after="240"/>
              <w:rPr>
                <w:lang w:val="en-GB"/>
              </w:rPr>
            </w:pPr>
          </w:p>
        </w:tc>
        <w:tc>
          <w:tcPr>
            <w:tcW w:w="1260" w:type="dxa"/>
            <w:shd w:val="clear" w:color="auto" w:fill="FFFFFF" w:themeFill="background1"/>
          </w:tcPr>
          <w:p w14:paraId="000002C4" w14:textId="77777777" w:rsidR="00CE52FA" w:rsidRPr="00A07351" w:rsidRDefault="00CE52FA">
            <w:pPr>
              <w:spacing w:before="240" w:after="240"/>
              <w:rPr>
                <w:lang w:val="en-GB"/>
              </w:rPr>
            </w:pPr>
          </w:p>
        </w:tc>
        <w:tc>
          <w:tcPr>
            <w:tcW w:w="1335" w:type="dxa"/>
            <w:shd w:val="clear" w:color="auto" w:fill="FFFFFF" w:themeFill="background1"/>
          </w:tcPr>
          <w:p w14:paraId="000002C5" w14:textId="77777777" w:rsidR="00CE52FA" w:rsidRPr="00A07351" w:rsidRDefault="00CE52FA">
            <w:pPr>
              <w:spacing w:before="240" w:after="240"/>
              <w:rPr>
                <w:lang w:val="en-GB"/>
              </w:rPr>
            </w:pPr>
          </w:p>
        </w:tc>
        <w:tc>
          <w:tcPr>
            <w:tcW w:w="1335" w:type="dxa"/>
            <w:shd w:val="clear" w:color="auto" w:fill="FFFFFF" w:themeFill="background1"/>
          </w:tcPr>
          <w:p w14:paraId="000002C6" w14:textId="77777777" w:rsidR="00CE52FA" w:rsidRPr="00A07351" w:rsidRDefault="00CE52FA">
            <w:pPr>
              <w:spacing w:before="240" w:after="240"/>
              <w:rPr>
                <w:lang w:val="en-GB"/>
              </w:rPr>
            </w:pPr>
          </w:p>
        </w:tc>
        <w:tc>
          <w:tcPr>
            <w:tcW w:w="1335" w:type="dxa"/>
            <w:shd w:val="clear" w:color="auto" w:fill="FFFFFF" w:themeFill="background1"/>
          </w:tcPr>
          <w:p w14:paraId="000002C7" w14:textId="77777777" w:rsidR="00CE52FA" w:rsidRPr="00A07351" w:rsidRDefault="00CE52FA">
            <w:pPr>
              <w:spacing w:before="240" w:after="240"/>
              <w:rPr>
                <w:lang w:val="en-GB"/>
              </w:rPr>
            </w:pPr>
          </w:p>
        </w:tc>
      </w:tr>
      <w:tr w:rsidR="00CE52FA" w:rsidRPr="00A07351" w14:paraId="7214BF46" w14:textId="77777777" w:rsidTr="00330643">
        <w:trPr>
          <w:trHeight w:val="300"/>
        </w:trPr>
        <w:tc>
          <w:tcPr>
            <w:tcW w:w="1138" w:type="dxa"/>
            <w:shd w:val="clear" w:color="auto" w:fill="FFFFFF" w:themeFill="background1"/>
          </w:tcPr>
          <w:p w14:paraId="000002C8" w14:textId="77777777" w:rsidR="00CE52FA" w:rsidRPr="00A07351" w:rsidRDefault="00954BA8">
            <w:pPr>
              <w:spacing w:before="240" w:after="240"/>
              <w:rPr>
                <w:lang w:val="en-GB"/>
              </w:rPr>
            </w:pPr>
            <w:r w:rsidRPr="00A07351">
              <w:rPr>
                <w:lang w:val="pl"/>
              </w:rPr>
              <w:t>Lekcja 2</w:t>
            </w:r>
          </w:p>
        </w:tc>
        <w:tc>
          <w:tcPr>
            <w:tcW w:w="1260" w:type="dxa"/>
            <w:shd w:val="clear" w:color="auto" w:fill="FFFFFF" w:themeFill="background1"/>
          </w:tcPr>
          <w:p w14:paraId="000002C9" w14:textId="77777777" w:rsidR="00CE52FA" w:rsidRPr="00A07351" w:rsidRDefault="00CE52FA">
            <w:pPr>
              <w:spacing w:before="240" w:after="240"/>
              <w:rPr>
                <w:lang w:val="en-GB"/>
              </w:rPr>
            </w:pPr>
          </w:p>
        </w:tc>
        <w:tc>
          <w:tcPr>
            <w:tcW w:w="1410" w:type="dxa"/>
            <w:shd w:val="clear" w:color="auto" w:fill="FFFFFF" w:themeFill="background1"/>
          </w:tcPr>
          <w:p w14:paraId="000002CA" w14:textId="77777777" w:rsidR="00CE52FA" w:rsidRPr="00A07351" w:rsidRDefault="00CE52FA">
            <w:pPr>
              <w:spacing w:before="240" w:after="240"/>
              <w:rPr>
                <w:lang w:val="en-GB"/>
              </w:rPr>
            </w:pPr>
          </w:p>
        </w:tc>
        <w:tc>
          <w:tcPr>
            <w:tcW w:w="1260" w:type="dxa"/>
            <w:shd w:val="clear" w:color="auto" w:fill="FFFFFF" w:themeFill="background1"/>
          </w:tcPr>
          <w:p w14:paraId="000002CB" w14:textId="77777777" w:rsidR="00CE52FA" w:rsidRPr="00A07351" w:rsidRDefault="00CE52FA">
            <w:pPr>
              <w:spacing w:before="240" w:after="240"/>
              <w:rPr>
                <w:lang w:val="en-GB"/>
              </w:rPr>
            </w:pPr>
          </w:p>
        </w:tc>
        <w:tc>
          <w:tcPr>
            <w:tcW w:w="1335" w:type="dxa"/>
            <w:shd w:val="clear" w:color="auto" w:fill="FFFFFF" w:themeFill="background1"/>
          </w:tcPr>
          <w:p w14:paraId="000002CC" w14:textId="77777777" w:rsidR="00CE52FA" w:rsidRPr="00A07351" w:rsidRDefault="00CE52FA">
            <w:pPr>
              <w:spacing w:before="240" w:after="240"/>
              <w:rPr>
                <w:lang w:val="en-GB"/>
              </w:rPr>
            </w:pPr>
          </w:p>
        </w:tc>
        <w:tc>
          <w:tcPr>
            <w:tcW w:w="1335" w:type="dxa"/>
            <w:shd w:val="clear" w:color="auto" w:fill="FFFFFF" w:themeFill="background1"/>
          </w:tcPr>
          <w:p w14:paraId="000002CD" w14:textId="77777777" w:rsidR="00CE52FA" w:rsidRPr="00A07351" w:rsidRDefault="00CE52FA">
            <w:pPr>
              <w:spacing w:before="240" w:after="240"/>
              <w:rPr>
                <w:lang w:val="en-GB"/>
              </w:rPr>
            </w:pPr>
          </w:p>
        </w:tc>
        <w:tc>
          <w:tcPr>
            <w:tcW w:w="1335" w:type="dxa"/>
            <w:shd w:val="clear" w:color="auto" w:fill="FFFFFF" w:themeFill="background1"/>
          </w:tcPr>
          <w:p w14:paraId="000002CE" w14:textId="77777777" w:rsidR="00CE52FA" w:rsidRPr="00A07351" w:rsidRDefault="00CE52FA">
            <w:pPr>
              <w:spacing w:before="240" w:after="240"/>
              <w:rPr>
                <w:lang w:val="en-GB"/>
              </w:rPr>
            </w:pPr>
          </w:p>
        </w:tc>
      </w:tr>
      <w:tr w:rsidR="00CE52FA" w:rsidRPr="00A07351" w14:paraId="20FAE0B6" w14:textId="77777777" w:rsidTr="00330643">
        <w:trPr>
          <w:trHeight w:val="300"/>
        </w:trPr>
        <w:tc>
          <w:tcPr>
            <w:tcW w:w="1138" w:type="dxa"/>
            <w:shd w:val="clear" w:color="auto" w:fill="FFFFFF" w:themeFill="background1"/>
          </w:tcPr>
          <w:p w14:paraId="000002CF" w14:textId="77777777" w:rsidR="00CE52FA" w:rsidRPr="00A07351" w:rsidRDefault="00954BA8">
            <w:pPr>
              <w:spacing w:before="240" w:after="240"/>
              <w:rPr>
                <w:lang w:val="en-GB"/>
              </w:rPr>
            </w:pPr>
            <w:r w:rsidRPr="00A07351">
              <w:rPr>
                <w:lang w:val="pl"/>
              </w:rPr>
              <w:t>Lekcja 3</w:t>
            </w:r>
          </w:p>
        </w:tc>
        <w:tc>
          <w:tcPr>
            <w:tcW w:w="1260" w:type="dxa"/>
            <w:shd w:val="clear" w:color="auto" w:fill="FFFFFF" w:themeFill="background1"/>
          </w:tcPr>
          <w:p w14:paraId="000002D0" w14:textId="77777777" w:rsidR="00CE52FA" w:rsidRPr="00A07351" w:rsidRDefault="00CE52FA">
            <w:pPr>
              <w:spacing w:before="240" w:after="240"/>
              <w:rPr>
                <w:lang w:val="en-GB"/>
              </w:rPr>
            </w:pPr>
          </w:p>
        </w:tc>
        <w:tc>
          <w:tcPr>
            <w:tcW w:w="1410" w:type="dxa"/>
            <w:shd w:val="clear" w:color="auto" w:fill="FFFFFF" w:themeFill="background1"/>
          </w:tcPr>
          <w:p w14:paraId="000002D1" w14:textId="77777777" w:rsidR="00CE52FA" w:rsidRPr="00A07351" w:rsidRDefault="00CE52FA">
            <w:pPr>
              <w:spacing w:before="240" w:after="240"/>
              <w:rPr>
                <w:lang w:val="en-GB"/>
              </w:rPr>
            </w:pPr>
          </w:p>
        </w:tc>
        <w:tc>
          <w:tcPr>
            <w:tcW w:w="1260" w:type="dxa"/>
            <w:shd w:val="clear" w:color="auto" w:fill="FFFFFF" w:themeFill="background1"/>
          </w:tcPr>
          <w:p w14:paraId="000002D2" w14:textId="77777777" w:rsidR="00CE52FA" w:rsidRPr="00A07351" w:rsidRDefault="00CE52FA">
            <w:pPr>
              <w:spacing w:before="240" w:after="240"/>
              <w:rPr>
                <w:lang w:val="en-GB"/>
              </w:rPr>
            </w:pPr>
          </w:p>
        </w:tc>
        <w:tc>
          <w:tcPr>
            <w:tcW w:w="1335" w:type="dxa"/>
            <w:shd w:val="clear" w:color="auto" w:fill="FFFFFF" w:themeFill="background1"/>
          </w:tcPr>
          <w:p w14:paraId="000002D3" w14:textId="77777777" w:rsidR="00CE52FA" w:rsidRPr="00A07351" w:rsidRDefault="00CE52FA">
            <w:pPr>
              <w:spacing w:before="240" w:after="240"/>
              <w:rPr>
                <w:lang w:val="en-GB"/>
              </w:rPr>
            </w:pPr>
          </w:p>
        </w:tc>
        <w:tc>
          <w:tcPr>
            <w:tcW w:w="1335" w:type="dxa"/>
            <w:shd w:val="clear" w:color="auto" w:fill="FFFFFF" w:themeFill="background1"/>
          </w:tcPr>
          <w:p w14:paraId="000002D4" w14:textId="77777777" w:rsidR="00CE52FA" w:rsidRPr="00A07351" w:rsidRDefault="00CE52FA">
            <w:pPr>
              <w:spacing w:before="240" w:after="240"/>
              <w:rPr>
                <w:lang w:val="en-GB"/>
              </w:rPr>
            </w:pPr>
          </w:p>
        </w:tc>
        <w:tc>
          <w:tcPr>
            <w:tcW w:w="1335" w:type="dxa"/>
            <w:shd w:val="clear" w:color="auto" w:fill="FFFFFF" w:themeFill="background1"/>
          </w:tcPr>
          <w:p w14:paraId="000002D5" w14:textId="77777777" w:rsidR="00CE52FA" w:rsidRPr="00A07351" w:rsidRDefault="00CE52FA">
            <w:pPr>
              <w:spacing w:before="240" w:after="240"/>
              <w:rPr>
                <w:lang w:val="en-GB"/>
              </w:rPr>
            </w:pPr>
          </w:p>
        </w:tc>
      </w:tr>
      <w:tr w:rsidR="00CE52FA" w:rsidRPr="00A07351" w14:paraId="538B5865" w14:textId="77777777" w:rsidTr="00330643">
        <w:trPr>
          <w:trHeight w:val="300"/>
        </w:trPr>
        <w:tc>
          <w:tcPr>
            <w:tcW w:w="1138" w:type="dxa"/>
            <w:shd w:val="clear" w:color="auto" w:fill="FFFFFF" w:themeFill="background1"/>
          </w:tcPr>
          <w:p w14:paraId="000002D6" w14:textId="77777777" w:rsidR="00CE52FA" w:rsidRPr="00A07351" w:rsidRDefault="00954BA8">
            <w:pPr>
              <w:spacing w:before="240" w:after="240"/>
              <w:rPr>
                <w:lang w:val="en-GB"/>
              </w:rPr>
            </w:pPr>
            <w:r w:rsidRPr="00A07351">
              <w:rPr>
                <w:lang w:val="pl"/>
              </w:rPr>
              <w:t>Lekcja 4</w:t>
            </w:r>
          </w:p>
        </w:tc>
        <w:tc>
          <w:tcPr>
            <w:tcW w:w="1260" w:type="dxa"/>
            <w:shd w:val="clear" w:color="auto" w:fill="FFFFFF" w:themeFill="background1"/>
          </w:tcPr>
          <w:p w14:paraId="000002D7" w14:textId="77777777" w:rsidR="00CE52FA" w:rsidRPr="00A07351" w:rsidRDefault="00CE52FA">
            <w:pPr>
              <w:spacing w:before="240" w:after="240"/>
              <w:rPr>
                <w:lang w:val="en-GB"/>
              </w:rPr>
            </w:pPr>
          </w:p>
        </w:tc>
        <w:tc>
          <w:tcPr>
            <w:tcW w:w="1410" w:type="dxa"/>
            <w:shd w:val="clear" w:color="auto" w:fill="FFFFFF" w:themeFill="background1"/>
          </w:tcPr>
          <w:p w14:paraId="000002D8" w14:textId="77777777" w:rsidR="00CE52FA" w:rsidRPr="00A07351" w:rsidRDefault="00CE52FA">
            <w:pPr>
              <w:spacing w:before="240" w:after="240"/>
              <w:rPr>
                <w:lang w:val="en-GB"/>
              </w:rPr>
            </w:pPr>
          </w:p>
        </w:tc>
        <w:tc>
          <w:tcPr>
            <w:tcW w:w="1260" w:type="dxa"/>
            <w:shd w:val="clear" w:color="auto" w:fill="FFFFFF" w:themeFill="background1"/>
          </w:tcPr>
          <w:p w14:paraId="000002D9" w14:textId="77777777" w:rsidR="00CE52FA" w:rsidRPr="00A07351" w:rsidRDefault="00CE52FA">
            <w:pPr>
              <w:spacing w:before="240" w:after="240"/>
              <w:rPr>
                <w:lang w:val="en-GB"/>
              </w:rPr>
            </w:pPr>
          </w:p>
        </w:tc>
        <w:tc>
          <w:tcPr>
            <w:tcW w:w="1335" w:type="dxa"/>
            <w:shd w:val="clear" w:color="auto" w:fill="FFFFFF" w:themeFill="background1"/>
          </w:tcPr>
          <w:p w14:paraId="000002DA" w14:textId="77777777" w:rsidR="00CE52FA" w:rsidRPr="00A07351" w:rsidRDefault="00CE52FA">
            <w:pPr>
              <w:spacing w:before="240" w:after="240"/>
              <w:rPr>
                <w:lang w:val="en-GB"/>
              </w:rPr>
            </w:pPr>
          </w:p>
        </w:tc>
        <w:tc>
          <w:tcPr>
            <w:tcW w:w="1335" w:type="dxa"/>
            <w:shd w:val="clear" w:color="auto" w:fill="FFFFFF" w:themeFill="background1"/>
          </w:tcPr>
          <w:p w14:paraId="000002DB" w14:textId="77777777" w:rsidR="00CE52FA" w:rsidRPr="00A07351" w:rsidRDefault="00CE52FA">
            <w:pPr>
              <w:spacing w:before="240" w:after="240"/>
              <w:rPr>
                <w:lang w:val="en-GB"/>
              </w:rPr>
            </w:pPr>
          </w:p>
        </w:tc>
        <w:tc>
          <w:tcPr>
            <w:tcW w:w="1335" w:type="dxa"/>
            <w:shd w:val="clear" w:color="auto" w:fill="FFFFFF" w:themeFill="background1"/>
          </w:tcPr>
          <w:p w14:paraId="000002DC" w14:textId="77777777" w:rsidR="00CE52FA" w:rsidRPr="00A07351" w:rsidRDefault="00CE52FA">
            <w:pPr>
              <w:spacing w:before="240" w:after="240"/>
              <w:rPr>
                <w:lang w:val="en-GB"/>
              </w:rPr>
            </w:pPr>
          </w:p>
        </w:tc>
      </w:tr>
      <w:tr w:rsidR="00CE52FA" w:rsidRPr="00A07351" w14:paraId="23CAEFF6" w14:textId="77777777" w:rsidTr="00330643">
        <w:trPr>
          <w:trHeight w:val="300"/>
        </w:trPr>
        <w:tc>
          <w:tcPr>
            <w:tcW w:w="1138" w:type="dxa"/>
            <w:shd w:val="clear" w:color="auto" w:fill="FFFFFF" w:themeFill="background1"/>
          </w:tcPr>
          <w:p w14:paraId="000002DD" w14:textId="77777777" w:rsidR="00CE52FA" w:rsidRPr="00A07351" w:rsidRDefault="00954BA8">
            <w:pPr>
              <w:spacing w:before="240" w:after="240"/>
              <w:rPr>
                <w:lang w:val="en-GB"/>
              </w:rPr>
            </w:pPr>
            <w:r w:rsidRPr="00A07351">
              <w:rPr>
                <w:lang w:val="pl"/>
              </w:rPr>
              <w:t>Lekcja 5</w:t>
            </w:r>
          </w:p>
        </w:tc>
        <w:tc>
          <w:tcPr>
            <w:tcW w:w="1260" w:type="dxa"/>
            <w:shd w:val="clear" w:color="auto" w:fill="FFFFFF" w:themeFill="background1"/>
          </w:tcPr>
          <w:p w14:paraId="000002DE" w14:textId="77777777" w:rsidR="00CE52FA" w:rsidRPr="00A07351" w:rsidRDefault="00CE52FA">
            <w:pPr>
              <w:spacing w:before="240" w:after="240"/>
              <w:rPr>
                <w:lang w:val="en-GB"/>
              </w:rPr>
            </w:pPr>
          </w:p>
        </w:tc>
        <w:tc>
          <w:tcPr>
            <w:tcW w:w="1410" w:type="dxa"/>
            <w:shd w:val="clear" w:color="auto" w:fill="FFFFFF" w:themeFill="background1"/>
          </w:tcPr>
          <w:p w14:paraId="000002DF" w14:textId="77777777" w:rsidR="00CE52FA" w:rsidRPr="00A07351" w:rsidRDefault="00CE52FA">
            <w:pPr>
              <w:spacing w:before="240" w:after="240"/>
              <w:rPr>
                <w:lang w:val="en-GB"/>
              </w:rPr>
            </w:pPr>
          </w:p>
        </w:tc>
        <w:tc>
          <w:tcPr>
            <w:tcW w:w="1260" w:type="dxa"/>
            <w:shd w:val="clear" w:color="auto" w:fill="FFFFFF" w:themeFill="background1"/>
          </w:tcPr>
          <w:p w14:paraId="000002E0" w14:textId="77777777" w:rsidR="00CE52FA" w:rsidRPr="00A07351" w:rsidRDefault="00CE52FA">
            <w:pPr>
              <w:spacing w:before="240" w:after="240"/>
              <w:rPr>
                <w:lang w:val="en-GB"/>
              </w:rPr>
            </w:pPr>
          </w:p>
        </w:tc>
        <w:tc>
          <w:tcPr>
            <w:tcW w:w="1335" w:type="dxa"/>
            <w:shd w:val="clear" w:color="auto" w:fill="FFFFFF" w:themeFill="background1"/>
          </w:tcPr>
          <w:p w14:paraId="000002E1" w14:textId="77777777" w:rsidR="00CE52FA" w:rsidRPr="00A07351" w:rsidRDefault="00CE52FA">
            <w:pPr>
              <w:spacing w:before="240" w:after="240"/>
              <w:rPr>
                <w:lang w:val="en-GB"/>
              </w:rPr>
            </w:pPr>
          </w:p>
        </w:tc>
        <w:tc>
          <w:tcPr>
            <w:tcW w:w="1335" w:type="dxa"/>
            <w:shd w:val="clear" w:color="auto" w:fill="FFFFFF" w:themeFill="background1"/>
          </w:tcPr>
          <w:p w14:paraId="000002E2" w14:textId="77777777" w:rsidR="00CE52FA" w:rsidRPr="00A07351" w:rsidRDefault="00CE52FA">
            <w:pPr>
              <w:spacing w:before="240" w:after="240"/>
              <w:rPr>
                <w:lang w:val="en-GB"/>
              </w:rPr>
            </w:pPr>
          </w:p>
        </w:tc>
        <w:tc>
          <w:tcPr>
            <w:tcW w:w="1335" w:type="dxa"/>
            <w:shd w:val="clear" w:color="auto" w:fill="FFFFFF" w:themeFill="background1"/>
          </w:tcPr>
          <w:p w14:paraId="000002E3" w14:textId="77777777" w:rsidR="00CE52FA" w:rsidRPr="00A07351" w:rsidRDefault="00CE52FA">
            <w:pPr>
              <w:spacing w:before="240" w:after="240"/>
              <w:rPr>
                <w:lang w:val="en-GB"/>
              </w:rPr>
            </w:pPr>
          </w:p>
        </w:tc>
      </w:tr>
      <w:tr w:rsidR="00CE52FA" w:rsidRPr="00A07351" w14:paraId="3B647EF8" w14:textId="77777777" w:rsidTr="00330643">
        <w:trPr>
          <w:trHeight w:val="300"/>
        </w:trPr>
        <w:tc>
          <w:tcPr>
            <w:tcW w:w="1138" w:type="dxa"/>
            <w:shd w:val="clear" w:color="auto" w:fill="FFFFFF" w:themeFill="background1"/>
          </w:tcPr>
          <w:p w14:paraId="000002E4" w14:textId="77777777" w:rsidR="00CE52FA" w:rsidRPr="00A07351" w:rsidRDefault="00954BA8">
            <w:pPr>
              <w:spacing w:before="240" w:after="240"/>
              <w:rPr>
                <w:lang w:val="en-GB"/>
              </w:rPr>
            </w:pPr>
            <w:r w:rsidRPr="00A07351">
              <w:rPr>
                <w:lang w:val="pl"/>
              </w:rPr>
              <w:t>Lekcja 6</w:t>
            </w:r>
          </w:p>
        </w:tc>
        <w:tc>
          <w:tcPr>
            <w:tcW w:w="1260" w:type="dxa"/>
            <w:shd w:val="clear" w:color="auto" w:fill="FFFFFF" w:themeFill="background1"/>
          </w:tcPr>
          <w:p w14:paraId="000002E5" w14:textId="77777777" w:rsidR="00CE52FA" w:rsidRPr="00A07351" w:rsidRDefault="00CE52FA">
            <w:pPr>
              <w:spacing w:before="240" w:after="240"/>
              <w:rPr>
                <w:lang w:val="en-GB"/>
              </w:rPr>
            </w:pPr>
          </w:p>
        </w:tc>
        <w:tc>
          <w:tcPr>
            <w:tcW w:w="1410" w:type="dxa"/>
            <w:shd w:val="clear" w:color="auto" w:fill="FFFFFF" w:themeFill="background1"/>
          </w:tcPr>
          <w:p w14:paraId="000002E6" w14:textId="77777777" w:rsidR="00CE52FA" w:rsidRPr="00A07351" w:rsidRDefault="00CE52FA">
            <w:pPr>
              <w:spacing w:before="240" w:after="240"/>
              <w:rPr>
                <w:lang w:val="en-GB"/>
              </w:rPr>
            </w:pPr>
          </w:p>
        </w:tc>
        <w:tc>
          <w:tcPr>
            <w:tcW w:w="1260" w:type="dxa"/>
            <w:shd w:val="clear" w:color="auto" w:fill="FFFFFF" w:themeFill="background1"/>
          </w:tcPr>
          <w:p w14:paraId="000002E7" w14:textId="77777777" w:rsidR="00CE52FA" w:rsidRPr="00A07351" w:rsidRDefault="00CE52FA">
            <w:pPr>
              <w:spacing w:before="240" w:after="240"/>
              <w:rPr>
                <w:lang w:val="en-GB"/>
              </w:rPr>
            </w:pPr>
          </w:p>
        </w:tc>
        <w:tc>
          <w:tcPr>
            <w:tcW w:w="1335" w:type="dxa"/>
            <w:shd w:val="clear" w:color="auto" w:fill="FFFFFF" w:themeFill="background1"/>
          </w:tcPr>
          <w:p w14:paraId="000002E8" w14:textId="77777777" w:rsidR="00CE52FA" w:rsidRPr="00A07351" w:rsidRDefault="00CE52FA">
            <w:pPr>
              <w:spacing w:before="240" w:after="240"/>
              <w:rPr>
                <w:lang w:val="en-GB"/>
              </w:rPr>
            </w:pPr>
          </w:p>
        </w:tc>
        <w:tc>
          <w:tcPr>
            <w:tcW w:w="1335" w:type="dxa"/>
            <w:shd w:val="clear" w:color="auto" w:fill="FFFFFF" w:themeFill="background1"/>
          </w:tcPr>
          <w:p w14:paraId="000002E9" w14:textId="77777777" w:rsidR="00CE52FA" w:rsidRPr="00A07351" w:rsidRDefault="00CE52FA">
            <w:pPr>
              <w:spacing w:before="240" w:after="240"/>
              <w:rPr>
                <w:lang w:val="en-GB"/>
              </w:rPr>
            </w:pPr>
          </w:p>
        </w:tc>
        <w:tc>
          <w:tcPr>
            <w:tcW w:w="1335" w:type="dxa"/>
            <w:shd w:val="clear" w:color="auto" w:fill="FFFFFF" w:themeFill="background1"/>
          </w:tcPr>
          <w:p w14:paraId="000002EA" w14:textId="77777777" w:rsidR="00CE52FA" w:rsidRPr="00A07351" w:rsidRDefault="00CE52FA">
            <w:pPr>
              <w:spacing w:before="240" w:after="240"/>
              <w:rPr>
                <w:lang w:val="en-GB"/>
              </w:rPr>
            </w:pPr>
          </w:p>
        </w:tc>
      </w:tr>
    </w:tbl>
    <w:p w14:paraId="000002EB" w14:textId="77777777" w:rsidR="00CE52FA" w:rsidRPr="00A07351" w:rsidRDefault="00954BA8">
      <w:pPr>
        <w:spacing w:before="240"/>
        <w:rPr>
          <w:b/>
          <w:lang w:val="en-GB"/>
        </w:rPr>
      </w:pPr>
      <w:r w:rsidRPr="00A07351">
        <w:rPr>
          <w:b/>
          <w:lang w:val="pl"/>
        </w:rPr>
        <w:t>Objaśnienia:</w:t>
      </w:r>
    </w:p>
    <w:p w14:paraId="000002EC" w14:textId="77777777" w:rsidR="00CE52FA" w:rsidRPr="0007117E" w:rsidRDefault="00954BA8">
      <w:pPr>
        <w:numPr>
          <w:ilvl w:val="0"/>
          <w:numId w:val="24"/>
        </w:numPr>
        <w:rPr>
          <w:lang w:val="pl-PL"/>
        </w:rPr>
      </w:pPr>
      <w:r w:rsidRPr="00A07351">
        <w:rPr>
          <w:b/>
          <w:lang w:val="pl"/>
        </w:rPr>
        <w:t>Zaangażowanie ucznia (1-5)</w:t>
      </w:r>
      <w:r w:rsidRPr="00A07351">
        <w:rPr>
          <w:lang w:val="pl"/>
        </w:rPr>
        <w:t xml:space="preserve"> - nauczyciel ocenia poziom zaangażowania uczniów w wykonywane zadanie, gdzie 1 oznacza brak zaangażowania, a 5 - bardzo silne zaangażowanie.</w:t>
      </w:r>
    </w:p>
    <w:p w14:paraId="000002ED" w14:textId="77777777" w:rsidR="00CE52FA" w:rsidRPr="0007117E" w:rsidRDefault="00954BA8">
      <w:pPr>
        <w:numPr>
          <w:ilvl w:val="0"/>
          <w:numId w:val="24"/>
        </w:numPr>
        <w:rPr>
          <w:lang w:val="pl-PL"/>
        </w:rPr>
      </w:pPr>
      <w:r w:rsidRPr="00A07351">
        <w:rPr>
          <w:b/>
          <w:lang w:val="pl"/>
        </w:rPr>
        <w:t>Poziom zrozumienia (1-5)</w:t>
      </w:r>
      <w:r w:rsidRPr="00A07351">
        <w:rPr>
          <w:lang w:val="pl"/>
        </w:rPr>
        <w:t xml:space="preserve"> - nauczyciel ocenia poziom zrozumienia okazanego przez uczniów, gdzie 1 oznacza minimalny poziom zrozumienia, a 5 - bardzo głęboki poziom zrozumienia.</w:t>
      </w:r>
    </w:p>
    <w:p w14:paraId="000002EE" w14:textId="77777777" w:rsidR="00CE52FA" w:rsidRPr="0007117E" w:rsidRDefault="00954BA8">
      <w:pPr>
        <w:numPr>
          <w:ilvl w:val="0"/>
          <w:numId w:val="24"/>
        </w:numPr>
        <w:rPr>
          <w:lang w:val="pl-PL"/>
        </w:rPr>
      </w:pPr>
      <w:r w:rsidRPr="00A07351">
        <w:rPr>
          <w:b/>
          <w:lang w:val="pl"/>
        </w:rPr>
        <w:t>Efektywność metod nauczania (1-5)</w:t>
      </w:r>
      <w:r w:rsidRPr="00A07351">
        <w:rPr>
          <w:lang w:val="pl"/>
        </w:rPr>
        <w:t xml:space="preserve"> - nauczyciel ocenia efektywność metod nauczania stosowanych podczas każdej lekcji.</w:t>
      </w:r>
    </w:p>
    <w:p w14:paraId="000002EF" w14:textId="77777777" w:rsidR="00CE52FA" w:rsidRPr="0007117E" w:rsidRDefault="00954BA8">
      <w:pPr>
        <w:numPr>
          <w:ilvl w:val="0"/>
          <w:numId w:val="24"/>
        </w:numPr>
        <w:rPr>
          <w:lang w:val="pl-PL"/>
        </w:rPr>
      </w:pPr>
      <w:r w:rsidRPr="00A07351">
        <w:rPr>
          <w:b/>
          <w:lang w:val="pl"/>
        </w:rPr>
        <w:t>Praca grupowa/współpraca (1-5)</w:t>
      </w:r>
      <w:r w:rsidRPr="00A07351">
        <w:rPr>
          <w:lang w:val="pl"/>
        </w:rPr>
        <w:t xml:space="preserve"> - nauczyciel ocenia jak dobrze uczniowie współpracowali w swoich grupach.</w:t>
      </w:r>
    </w:p>
    <w:p w14:paraId="000002F0" w14:textId="77777777" w:rsidR="00CE52FA" w:rsidRPr="0007117E" w:rsidRDefault="00954BA8">
      <w:pPr>
        <w:numPr>
          <w:ilvl w:val="0"/>
          <w:numId w:val="24"/>
        </w:numPr>
        <w:rPr>
          <w:lang w:val="pl-PL"/>
        </w:rPr>
      </w:pPr>
      <w:r w:rsidRPr="00A07351">
        <w:rPr>
          <w:b/>
          <w:lang w:val="pl"/>
        </w:rPr>
        <w:t>Uwagi/obserwacje nauczyciela</w:t>
      </w:r>
      <w:r w:rsidRPr="00A07351">
        <w:rPr>
          <w:lang w:val="pl"/>
        </w:rPr>
        <w:t xml:space="preserve"> - miejsce dla nauczyciela do przekazania jakościowych informacji zwrotnych na temat aspektów projektu, które się sprawdziły i tych, które się nie sprawdziły, jak również wszelkich istotnych obserwacji.</w:t>
      </w:r>
    </w:p>
    <w:p w14:paraId="000002F1" w14:textId="77777777" w:rsidR="00CE52FA" w:rsidRPr="0007117E" w:rsidRDefault="00954BA8">
      <w:pPr>
        <w:numPr>
          <w:ilvl w:val="0"/>
          <w:numId w:val="24"/>
        </w:numPr>
        <w:rPr>
          <w:lang w:val="pl-PL"/>
        </w:rPr>
      </w:pPr>
      <w:r w:rsidRPr="00A07351">
        <w:rPr>
          <w:b/>
          <w:lang w:val="pl"/>
        </w:rPr>
        <w:t>Proponowane udoskonalenia</w:t>
      </w:r>
      <w:r w:rsidRPr="00A07351">
        <w:rPr>
          <w:lang w:val="pl"/>
        </w:rPr>
        <w:t xml:space="preserve"> - tutaj nauczyciel może zasugerować propozycje zmian lub udoskonaleń do uwzględnienia przy planowaniu przyszłych wersji lekcji.</w:t>
      </w:r>
    </w:p>
    <w:sectPr w:rsidR="00CE52FA" w:rsidRPr="0007117E">
      <w:headerReference w:type="even" r:id="rId38"/>
      <w:headerReference w:type="default" r:id="rId39"/>
      <w:footerReference w:type="default" r:id="rId40"/>
      <w:headerReference w:type="first" r:id="rId41"/>
      <w:footerReference w:type="first" r:id="rId42"/>
      <w:pgSz w:w="11906" w:h="16838"/>
      <w:pgMar w:top="284" w:right="1133" w:bottom="1134" w:left="1418" w:header="1417" w:footer="1134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E3A12EE" w14:textId="77777777" w:rsidR="00954BA8" w:rsidRDefault="00954BA8">
      <w:r>
        <w:separator/>
      </w:r>
    </w:p>
  </w:endnote>
  <w:endnote w:type="continuationSeparator" w:id="0">
    <w:p w14:paraId="43C7381E" w14:textId="77777777" w:rsidR="00954BA8" w:rsidRDefault="00954BA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Noto Sans Symbols">
    <w:altName w:val="Calibri"/>
    <w:charset w:val="00"/>
    <w:family w:val="auto"/>
    <w:pitch w:val="default"/>
    <w:embedRegular r:id="rId1" w:fontKey="{C8B17E04-A880-4AB7-B5A2-1A0148E242D0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Poppins">
    <w:charset w:val="00"/>
    <w:family w:val="auto"/>
    <w:pitch w:val="variable"/>
    <w:sig w:usb0="00008007" w:usb1="00000000" w:usb2="00000000" w:usb3="00000000" w:csb0="00000093" w:csb1="00000000"/>
    <w:embedRegular r:id="rId2" w:fontKey="{DC850BC0-5A73-4E0D-A618-C4B47E0B687E}"/>
    <w:embedBold r:id="rId3" w:fontKey="{A183D055-FA0A-4A88-8470-163FA11B9663}"/>
    <w:embedItalic r:id="rId4" w:fontKey="{3F843F51-7D0A-46B9-99D2-1F8082891D70}"/>
    <w:embedBoldItalic r:id="rId5" w:fontKey="{A1A2AA49-3480-44F3-9BFD-D03456AE2666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6" w:fontKey="{0F9BE9DD-595A-4B84-A781-C27D56A3CE17}"/>
    <w:embedBold r:id="rId7" w:fontKey="{7C7189B6-5AC0-43CD-AFD8-34F2D1F02CCF}"/>
    <w:embedItalic r:id="rId8" w:fontKey="{32431AD1-3691-4A56-9196-CF063E834264}"/>
    <w:embedBoldItalic r:id="rId9" w:fontKey="{1C46AF92-45E2-4763-AEAB-3AD7832C027A}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  <w:embedRegular r:id="rId10" w:fontKey="{41ADC113-89CF-42B4-BD4C-4787BF4AA1AF}"/>
    <w:embedBold r:id="rId11" w:fontKey="{6EFDC732-6BA6-4DE9-A866-D80F43EFF9F3}"/>
    <w:embedItalic r:id="rId12" w:fontKey="{9DF41721-5FBA-4DCC-9244-1B8B38C13959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3" w:fontKey="{6192B430-47C5-4946-A89F-46D17B896713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4" w:fontKey="{BA5F40EC-682E-45A6-90B1-EFC6BB3889E6}"/>
    <w:embedBold r:id="rId15" w:fontKey="{83A4D8E7-E4EE-4E06-838E-5537035B0D9F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Quattrocento Sans">
    <w:charset w:val="00"/>
    <w:family w:val="swiss"/>
    <w:pitch w:val="variable"/>
    <w:sig w:usb0="800000BF" w:usb1="4000005B" w:usb2="00000000" w:usb3="00000000" w:csb0="00000001" w:csb1="00000000"/>
    <w:embedRegular r:id="rId16" w:fontKey="{459BCE1F-FDFC-469A-BA15-0E5A6A7C16F2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17" w:fontKey="{648146FE-4257-432E-A784-FC5F3401DD87}"/>
  </w:font>
  <w:font w:name="Arial Unicode MS">
    <w:panose1 w:val="020B0604020202020204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2F6" w14:textId="22EF72BD" w:rsidR="00CE52FA" w:rsidRDefault="00BE17C8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jc w:val="center"/>
      <w:rPr>
        <w:rFonts w:eastAsia="Poppins" w:cs="Poppins"/>
        <w:color w:val="000000"/>
        <w:szCs w:val="20"/>
      </w:rPr>
    </w:pPr>
    <w:r>
      <w:rPr>
        <w:noProof/>
      </w:rPr>
      <w:drawing>
        <wp:anchor distT="0" distB="0" distL="0" distR="0" simplePos="0" relativeHeight="251657728" behindDoc="1" locked="0" layoutInCell="1" hidden="0" allowOverlap="1" wp14:anchorId="189489A4" wp14:editId="740CE7CF">
          <wp:simplePos x="0" y="0"/>
          <wp:positionH relativeFrom="column">
            <wp:posOffset>-942340</wp:posOffset>
          </wp:positionH>
          <wp:positionV relativeFrom="paragraph">
            <wp:posOffset>153129</wp:posOffset>
          </wp:positionV>
          <wp:extent cx="7600950" cy="744855"/>
          <wp:effectExtent l="0" t="0" r="0" b="0"/>
          <wp:wrapNone/>
          <wp:docPr id="1183219087" name="image4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4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600950" cy="74485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 w:rsidR="00954BA8">
      <w:rPr>
        <w:rFonts w:eastAsia="Poppins" w:cs="Poppins"/>
        <w:color w:val="000000"/>
        <w:szCs w:val="20"/>
      </w:rPr>
      <w:fldChar w:fldCharType="begin"/>
    </w:r>
    <w:r w:rsidR="00954BA8">
      <w:rPr>
        <w:rFonts w:eastAsia="Poppins" w:cs="Poppins"/>
        <w:color w:val="000000"/>
        <w:szCs w:val="20"/>
      </w:rPr>
      <w:instrText>PAGE</w:instrText>
    </w:r>
    <w:r w:rsidR="00954BA8">
      <w:rPr>
        <w:rFonts w:eastAsia="Poppins" w:cs="Poppins"/>
        <w:color w:val="000000"/>
        <w:szCs w:val="20"/>
      </w:rPr>
      <w:fldChar w:fldCharType="separate"/>
    </w:r>
    <w:r w:rsidR="00F85DBE">
      <w:rPr>
        <w:rFonts w:eastAsia="Poppins" w:cs="Poppins"/>
        <w:noProof/>
        <w:color w:val="000000"/>
        <w:szCs w:val="20"/>
      </w:rPr>
      <w:t>2</w:t>
    </w:r>
    <w:r w:rsidR="00954BA8">
      <w:rPr>
        <w:rFonts w:eastAsia="Poppins" w:cs="Poppins"/>
        <w:color w:val="000000"/>
        <w:szCs w:val="20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2F7" w14:textId="77777777" w:rsidR="00CE52FA" w:rsidRDefault="00954BA8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rPr>
        <w:rFonts w:eastAsia="Poppins" w:cs="Poppins"/>
        <w:color w:val="000000"/>
        <w:szCs w:val="20"/>
      </w:rPr>
    </w:pPr>
    <w:r>
      <w:rPr>
        <w:noProof/>
      </w:rPr>
      <w:drawing>
        <wp:anchor distT="0" distB="0" distL="0" distR="0" simplePos="0" relativeHeight="251658752" behindDoc="1" locked="0" layoutInCell="1" hidden="0" allowOverlap="1" wp14:anchorId="6FCF2581" wp14:editId="78DEB4D4">
          <wp:simplePos x="0" y="0"/>
          <wp:positionH relativeFrom="column">
            <wp:posOffset>-929004</wp:posOffset>
          </wp:positionH>
          <wp:positionV relativeFrom="paragraph">
            <wp:posOffset>0</wp:posOffset>
          </wp:positionV>
          <wp:extent cx="7600950" cy="745430"/>
          <wp:effectExtent l="0" t="0" r="0" b="0"/>
          <wp:wrapNone/>
          <wp:docPr id="1183219088" name="image4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4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600950" cy="74543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809A01C" w14:textId="77777777" w:rsidR="00954BA8" w:rsidRDefault="00954BA8">
      <w:r>
        <w:separator/>
      </w:r>
    </w:p>
  </w:footnote>
  <w:footnote w:type="continuationSeparator" w:id="0">
    <w:p w14:paraId="7465EABD" w14:textId="77777777" w:rsidR="00954BA8" w:rsidRDefault="00954BA8">
      <w:r>
        <w:continuationSeparator/>
      </w:r>
    </w:p>
  </w:footnote>
  <w:footnote w:id="1">
    <w:p w14:paraId="000002F2" w14:textId="77777777" w:rsidR="00CE52FA" w:rsidRPr="0007117E" w:rsidRDefault="00954BA8">
      <w:pPr>
        <w:pBdr>
          <w:top w:val="nil"/>
          <w:left w:val="nil"/>
          <w:bottom w:val="nil"/>
          <w:right w:val="nil"/>
          <w:between w:val="nil"/>
        </w:pBdr>
        <w:rPr>
          <w:rFonts w:eastAsia="Poppins" w:cs="Poppins"/>
          <w:color w:val="000000"/>
          <w:szCs w:val="20"/>
          <w:lang w:val="pl-PL"/>
        </w:rPr>
      </w:pPr>
      <w:r>
        <w:rPr>
          <w:rStyle w:val="FootnoteReference"/>
        </w:rPr>
        <w:footnoteRef/>
      </w:r>
      <w:r w:rsidRPr="00F85DBE">
        <w:rPr>
          <w:rFonts w:eastAsia="Poppins" w:cs="Poppins"/>
          <w:color w:val="000000"/>
          <w:szCs w:val="20"/>
          <w:lang w:val="pl"/>
        </w:rPr>
        <w:t xml:space="preserve"> </w:t>
      </w:r>
      <w:r w:rsidRPr="00F85DBE">
        <w:rPr>
          <w:rFonts w:eastAsia="Poppins" w:cs="Poppins"/>
          <w:color w:val="000000"/>
          <w:sz w:val="16"/>
          <w:szCs w:val="16"/>
          <w:lang w:val="pl"/>
        </w:rPr>
        <w:t>Cele zrównoważonego rozwoju:</w:t>
      </w:r>
      <w:hyperlink r:id="rId1">
        <w:r w:rsidRPr="00F85DBE">
          <w:rPr>
            <w:rFonts w:eastAsia="Poppins" w:cs="Poppins"/>
            <w:color w:val="0000FF"/>
            <w:sz w:val="16"/>
            <w:szCs w:val="16"/>
            <w:u w:val="single"/>
            <w:lang w:val="pl"/>
          </w:rPr>
          <w:t>https://sdgs.un.org/goals</w:t>
        </w:r>
      </w:hyperlink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2F3" w14:textId="77777777" w:rsidR="00CE52FA" w:rsidRDefault="0007117E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rPr>
        <w:rFonts w:eastAsia="Poppins" w:cs="Poppins"/>
        <w:color w:val="000000"/>
        <w:szCs w:val="20"/>
      </w:rPr>
    </w:pPr>
    <w:r>
      <w:rPr>
        <w:rFonts w:eastAsia="Poppins" w:cs="Poppins"/>
        <w:color w:val="000000"/>
        <w:szCs w:val="20"/>
      </w:rPr>
      <w:pict w14:anchorId="148C11A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" o:spid="_x0000_s2049" type="#_x0000_t75" alt="" style="position:absolute;margin-left:0;margin-top:0;width:466.5pt;height:660.05pt;z-index:-251656704;mso-position-horizontal:center;mso-position-horizontal-relative:margin;mso-position-vertical:center;mso-position-vertical-relative:margin">
          <v:imagedata r:id="rId1" o:title="image2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2F4" w14:textId="77777777" w:rsidR="00CE52FA" w:rsidRDefault="00954BA8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  <w:tab w:val="left" w:pos="1418"/>
      </w:tabs>
      <w:jc w:val="center"/>
      <w:rPr>
        <w:rFonts w:eastAsia="Poppins" w:cs="Poppins"/>
        <w:color w:val="000000"/>
        <w:szCs w:val="20"/>
      </w:rPr>
    </w:pPr>
    <w:r>
      <w:rPr>
        <w:noProof/>
      </w:rPr>
      <w:drawing>
        <wp:anchor distT="0" distB="0" distL="0" distR="0" simplePos="0" relativeHeight="251655680" behindDoc="1" locked="0" layoutInCell="1" hidden="0" allowOverlap="1" wp14:anchorId="5550D1FC" wp14:editId="5A82B544">
          <wp:simplePos x="0" y="0"/>
          <wp:positionH relativeFrom="column">
            <wp:posOffset>-561657</wp:posOffset>
          </wp:positionH>
          <wp:positionV relativeFrom="paragraph">
            <wp:posOffset>-433388</wp:posOffset>
          </wp:positionV>
          <wp:extent cx="6889012" cy="476250"/>
          <wp:effectExtent l="0" t="0" r="0" b="0"/>
          <wp:wrapNone/>
          <wp:docPr id="1183219086" name="image3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889012" cy="47625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2F5" w14:textId="77777777" w:rsidR="00CE52FA" w:rsidRDefault="00954BA8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rPr>
        <w:rFonts w:eastAsia="Poppins" w:cs="Poppins"/>
        <w:color w:val="000000"/>
        <w:szCs w:val="20"/>
      </w:rPr>
    </w:pPr>
    <w:r>
      <w:rPr>
        <w:noProof/>
      </w:rPr>
      <w:drawing>
        <wp:anchor distT="0" distB="0" distL="0" distR="0" simplePos="0" relativeHeight="251656704" behindDoc="1" locked="0" layoutInCell="1" hidden="0" allowOverlap="1" wp14:anchorId="2CBD28B3" wp14:editId="6B519950">
          <wp:simplePos x="0" y="0"/>
          <wp:positionH relativeFrom="column">
            <wp:posOffset>-572741</wp:posOffset>
          </wp:positionH>
          <wp:positionV relativeFrom="paragraph">
            <wp:posOffset>-531716</wp:posOffset>
          </wp:positionV>
          <wp:extent cx="7077710" cy="514317"/>
          <wp:effectExtent l="0" t="0" r="0" b="635"/>
          <wp:wrapNone/>
          <wp:docPr id="1183219089" name="image3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077710" cy="514317"/>
                  </a:xfrm>
                  <a:prstGeom prst="rect">
                    <a:avLst/>
                  </a:prstGeom>
                  <a:ln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E14284"/>
    <w:multiLevelType w:val="multilevel"/>
    <w:tmpl w:val="E714AAA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035B6A2B"/>
    <w:multiLevelType w:val="multilevel"/>
    <w:tmpl w:val="9606EB6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" w15:restartNumberingAfterBreak="0">
    <w:nsid w:val="0A407BD0"/>
    <w:multiLevelType w:val="multilevel"/>
    <w:tmpl w:val="555AF63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0C58388E"/>
    <w:multiLevelType w:val="multilevel"/>
    <w:tmpl w:val="B6A6B2E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" w15:restartNumberingAfterBreak="0">
    <w:nsid w:val="1200434E"/>
    <w:multiLevelType w:val="multilevel"/>
    <w:tmpl w:val="9FB6BA9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" w15:restartNumberingAfterBreak="0">
    <w:nsid w:val="12D23C74"/>
    <w:multiLevelType w:val="multilevel"/>
    <w:tmpl w:val="DDE4258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color w:val="00000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" w15:restartNumberingAfterBreak="0">
    <w:nsid w:val="16C067B3"/>
    <w:multiLevelType w:val="multilevel"/>
    <w:tmpl w:val="F886EFBE"/>
    <w:lvl w:ilvl="0">
      <w:start w:val="1"/>
      <w:numFmt w:val="upperLetter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71A76F5"/>
    <w:multiLevelType w:val="multilevel"/>
    <w:tmpl w:val="C2FCC1A0"/>
    <w:lvl w:ilvl="0">
      <w:start w:val="1"/>
      <w:numFmt w:val="upperLetter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A3053AD"/>
    <w:multiLevelType w:val="multilevel"/>
    <w:tmpl w:val="97A62BE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9" w15:restartNumberingAfterBreak="0">
    <w:nsid w:val="1C540C13"/>
    <w:multiLevelType w:val="hybridMultilevel"/>
    <w:tmpl w:val="F6EA1C28"/>
    <w:lvl w:ilvl="0" w:tplc="1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E7B1599"/>
    <w:multiLevelType w:val="multilevel"/>
    <w:tmpl w:val="615A274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color w:val="000000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78D7BB7"/>
    <w:multiLevelType w:val="hybridMultilevel"/>
    <w:tmpl w:val="F6FCB574"/>
    <w:lvl w:ilvl="0" w:tplc="1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AC2116E"/>
    <w:multiLevelType w:val="multilevel"/>
    <w:tmpl w:val="C9FA059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13" w15:restartNumberingAfterBreak="0">
    <w:nsid w:val="324B20A1"/>
    <w:multiLevelType w:val="multilevel"/>
    <w:tmpl w:val="02A4AE9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4" w15:restartNumberingAfterBreak="0">
    <w:nsid w:val="3546797D"/>
    <w:multiLevelType w:val="multilevel"/>
    <w:tmpl w:val="F1EA518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5" w15:restartNumberingAfterBreak="0">
    <w:nsid w:val="37B143D2"/>
    <w:multiLevelType w:val="multilevel"/>
    <w:tmpl w:val="08A883A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6" w15:restartNumberingAfterBreak="0">
    <w:nsid w:val="39C50758"/>
    <w:multiLevelType w:val="multilevel"/>
    <w:tmpl w:val="E64A31D4"/>
    <w:lvl w:ilvl="0">
      <w:start w:val="1"/>
      <w:numFmt w:val="upperLetter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A8135D5"/>
    <w:multiLevelType w:val="multilevel"/>
    <w:tmpl w:val="CDC24760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18" w15:restartNumberingAfterBreak="0">
    <w:nsid w:val="3E697C76"/>
    <w:multiLevelType w:val="multilevel"/>
    <w:tmpl w:val="15C0C256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19" w15:restartNumberingAfterBreak="0">
    <w:nsid w:val="3E8E1A5F"/>
    <w:multiLevelType w:val="multilevel"/>
    <w:tmpl w:val="C0E81740"/>
    <w:lvl w:ilvl="0">
      <w:start w:val="1"/>
      <w:numFmt w:val="upperLetter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EFF0722"/>
    <w:multiLevelType w:val="multilevel"/>
    <w:tmpl w:val="9CFE6B2C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41691845"/>
    <w:multiLevelType w:val="multilevel"/>
    <w:tmpl w:val="AB30ED54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22" w15:restartNumberingAfterBreak="0">
    <w:nsid w:val="561C483B"/>
    <w:multiLevelType w:val="multilevel"/>
    <w:tmpl w:val="763C3C14"/>
    <w:lvl w:ilvl="0">
      <w:start w:val="1"/>
      <w:numFmt w:val="bullet"/>
      <w:pStyle w:val="SIT-NUMBER-LIST"/>
      <w:lvlText w:val="●"/>
      <w:lvlJc w:val="left"/>
      <w:pPr>
        <w:ind w:left="810" w:hanging="360"/>
      </w:pPr>
      <w:rPr>
        <w:rFonts w:ascii="Noto Sans Symbols" w:eastAsia="Noto Sans Symbols" w:hAnsi="Noto Sans Symbols" w:cs="Noto Sans Symbols"/>
        <w:color w:val="000000"/>
      </w:rPr>
    </w:lvl>
    <w:lvl w:ilvl="1">
      <w:start w:val="1"/>
      <w:numFmt w:val="bullet"/>
      <w:lvlText w:val="o"/>
      <w:lvlJc w:val="left"/>
      <w:pPr>
        <w:ind w:left="189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61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33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05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77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49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21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930" w:hanging="360"/>
      </w:pPr>
      <w:rPr>
        <w:rFonts w:ascii="Noto Sans Symbols" w:eastAsia="Noto Sans Symbols" w:hAnsi="Noto Sans Symbols" w:cs="Noto Sans Symbols"/>
      </w:rPr>
    </w:lvl>
  </w:abstractNum>
  <w:abstractNum w:abstractNumId="23" w15:restartNumberingAfterBreak="0">
    <w:nsid w:val="5BA7592A"/>
    <w:multiLevelType w:val="multilevel"/>
    <w:tmpl w:val="AE50E81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color w:val="00000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4" w15:restartNumberingAfterBreak="0">
    <w:nsid w:val="5C63020A"/>
    <w:multiLevelType w:val="multilevel"/>
    <w:tmpl w:val="CC00A67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5D0022F4"/>
    <w:multiLevelType w:val="multilevel"/>
    <w:tmpl w:val="353825CA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26" w15:restartNumberingAfterBreak="0">
    <w:nsid w:val="5F3418F6"/>
    <w:multiLevelType w:val="multilevel"/>
    <w:tmpl w:val="AFD2A52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7" w15:restartNumberingAfterBreak="0">
    <w:nsid w:val="66C31F60"/>
    <w:multiLevelType w:val="multilevel"/>
    <w:tmpl w:val="A73C5A1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C413E06"/>
    <w:multiLevelType w:val="multilevel"/>
    <w:tmpl w:val="6F62797A"/>
    <w:lvl w:ilvl="0">
      <w:start w:val="1"/>
      <w:numFmt w:val="upperLetter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8952B83"/>
    <w:multiLevelType w:val="multilevel"/>
    <w:tmpl w:val="ECB6C29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0" w15:restartNumberingAfterBreak="0">
    <w:nsid w:val="78D66F97"/>
    <w:multiLevelType w:val="multilevel"/>
    <w:tmpl w:val="9C38A77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1" w15:restartNumberingAfterBreak="0">
    <w:nsid w:val="7BBB094E"/>
    <w:multiLevelType w:val="hybridMultilevel"/>
    <w:tmpl w:val="2BCCA92C"/>
    <w:lvl w:ilvl="0" w:tplc="1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67423888">
    <w:abstractNumId w:val="30"/>
  </w:num>
  <w:num w:numId="2" w16cid:durableId="272791401">
    <w:abstractNumId w:val="27"/>
  </w:num>
  <w:num w:numId="3" w16cid:durableId="785270155">
    <w:abstractNumId w:val="23"/>
  </w:num>
  <w:num w:numId="4" w16cid:durableId="1492866468">
    <w:abstractNumId w:val="22"/>
  </w:num>
  <w:num w:numId="5" w16cid:durableId="524943734">
    <w:abstractNumId w:val="5"/>
  </w:num>
  <w:num w:numId="6" w16cid:durableId="751774351">
    <w:abstractNumId w:val="14"/>
  </w:num>
  <w:num w:numId="7" w16cid:durableId="1960798962">
    <w:abstractNumId w:val="8"/>
  </w:num>
  <w:num w:numId="8" w16cid:durableId="443771109">
    <w:abstractNumId w:val="2"/>
  </w:num>
  <w:num w:numId="9" w16cid:durableId="1216283597">
    <w:abstractNumId w:val="0"/>
  </w:num>
  <w:num w:numId="10" w16cid:durableId="874392945">
    <w:abstractNumId w:val="29"/>
  </w:num>
  <w:num w:numId="11" w16cid:durableId="85737518">
    <w:abstractNumId w:val="4"/>
  </w:num>
  <w:num w:numId="12" w16cid:durableId="107627635">
    <w:abstractNumId w:val="26"/>
  </w:num>
  <w:num w:numId="13" w16cid:durableId="1947425130">
    <w:abstractNumId w:val="24"/>
  </w:num>
  <w:num w:numId="14" w16cid:durableId="1763530329">
    <w:abstractNumId w:val="3"/>
  </w:num>
  <w:num w:numId="15" w16cid:durableId="1932160556">
    <w:abstractNumId w:val="15"/>
  </w:num>
  <w:num w:numId="16" w16cid:durableId="1869642408">
    <w:abstractNumId w:val="1"/>
  </w:num>
  <w:num w:numId="17" w16cid:durableId="1555195311">
    <w:abstractNumId w:val="20"/>
  </w:num>
  <w:num w:numId="18" w16cid:durableId="1270623398">
    <w:abstractNumId w:val="6"/>
  </w:num>
  <w:num w:numId="19" w16cid:durableId="1549142155">
    <w:abstractNumId w:val="19"/>
  </w:num>
  <w:num w:numId="20" w16cid:durableId="1582327426">
    <w:abstractNumId w:val="28"/>
  </w:num>
  <w:num w:numId="21" w16cid:durableId="1259487954">
    <w:abstractNumId w:val="16"/>
  </w:num>
  <w:num w:numId="22" w16cid:durableId="1152603072">
    <w:abstractNumId w:val="7"/>
  </w:num>
  <w:num w:numId="23" w16cid:durableId="1120034096">
    <w:abstractNumId w:val="10"/>
  </w:num>
  <w:num w:numId="24" w16cid:durableId="1009059595">
    <w:abstractNumId w:val="17"/>
  </w:num>
  <w:num w:numId="25" w16cid:durableId="619728719">
    <w:abstractNumId w:val="25"/>
  </w:num>
  <w:num w:numId="26" w16cid:durableId="1376662754">
    <w:abstractNumId w:val="21"/>
  </w:num>
  <w:num w:numId="27" w16cid:durableId="1034768386">
    <w:abstractNumId w:val="13"/>
  </w:num>
  <w:num w:numId="28" w16cid:durableId="1142649400">
    <w:abstractNumId w:val="18"/>
  </w:num>
  <w:num w:numId="29" w16cid:durableId="1947997403">
    <w:abstractNumId w:val="11"/>
  </w:num>
  <w:num w:numId="30" w16cid:durableId="1554655410">
    <w:abstractNumId w:val="31"/>
  </w:num>
  <w:num w:numId="31" w16cid:durableId="455489346">
    <w:abstractNumId w:val="9"/>
  </w:num>
  <w:num w:numId="32" w16cid:durableId="1125656010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defaultTabStop w:val="720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E52FA"/>
    <w:rsid w:val="00056991"/>
    <w:rsid w:val="0007117E"/>
    <w:rsid w:val="0008320B"/>
    <w:rsid w:val="0017035D"/>
    <w:rsid w:val="00186B01"/>
    <w:rsid w:val="00242032"/>
    <w:rsid w:val="00330643"/>
    <w:rsid w:val="003D1D5F"/>
    <w:rsid w:val="004A2B67"/>
    <w:rsid w:val="004F6D0E"/>
    <w:rsid w:val="00545ABB"/>
    <w:rsid w:val="0056069A"/>
    <w:rsid w:val="00561CFE"/>
    <w:rsid w:val="005A3564"/>
    <w:rsid w:val="006420F2"/>
    <w:rsid w:val="00642DE5"/>
    <w:rsid w:val="006D7F76"/>
    <w:rsid w:val="00780F3C"/>
    <w:rsid w:val="00785B79"/>
    <w:rsid w:val="007E49A7"/>
    <w:rsid w:val="0086367B"/>
    <w:rsid w:val="00954BA8"/>
    <w:rsid w:val="00977981"/>
    <w:rsid w:val="009A7CA8"/>
    <w:rsid w:val="009D609D"/>
    <w:rsid w:val="009F17A6"/>
    <w:rsid w:val="00A07351"/>
    <w:rsid w:val="00A26A03"/>
    <w:rsid w:val="00BC335E"/>
    <w:rsid w:val="00BE17C8"/>
    <w:rsid w:val="00C1419B"/>
    <w:rsid w:val="00C97855"/>
    <w:rsid w:val="00CD6739"/>
    <w:rsid w:val="00CD7FBA"/>
    <w:rsid w:val="00CE52FA"/>
    <w:rsid w:val="00E5238E"/>
    <w:rsid w:val="00E65D43"/>
    <w:rsid w:val="00E83CEB"/>
    <w:rsid w:val="00E960A8"/>
    <w:rsid w:val="00F8565B"/>
    <w:rsid w:val="00F85D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  <w14:docId w14:val="07293104"/>
  <w15:docId w15:val="{950CC5FC-AFD5-43F0-B2B6-88211A3C9F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Poppins" w:eastAsia="Poppins" w:hAnsi="Poppins" w:cs="Poppins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A72C8"/>
    <w:rPr>
      <w:rFonts w:eastAsia="Cambria" w:cs="Times New Roman"/>
      <w:szCs w:val="24"/>
      <w:lang w:val="es-ES_tradnl"/>
    </w:rPr>
  </w:style>
  <w:style w:type="paragraph" w:styleId="Heading1">
    <w:name w:val="heading 1"/>
    <w:basedOn w:val="Normal"/>
    <w:link w:val="Heading1Char"/>
    <w:uiPriority w:val="9"/>
    <w:qFormat/>
    <w:rsid w:val="008307ED"/>
    <w:pPr>
      <w:spacing w:before="100" w:beforeAutospacing="1" w:after="100" w:afterAutospacing="1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val="en-GB"/>
    </w:rPr>
  </w:style>
  <w:style w:type="paragraph" w:styleId="Heading2">
    <w:name w:val="heading 2"/>
    <w:basedOn w:val="SIT-LS"/>
    <w:next w:val="Normal"/>
    <w:link w:val="Heading2Char"/>
    <w:uiPriority w:val="9"/>
    <w:unhideWhenUsed/>
    <w:qFormat/>
    <w:rsid w:val="006A2D9B"/>
    <w:pPr>
      <w:keepLines/>
      <w:outlineLvl w:val="1"/>
    </w:pPr>
    <w:rPr>
      <w:rFonts w:eastAsiaTheme="majorEastAsia" w:cstheme="majorBidi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66504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aliases w:val="SIT-01"/>
    <w:basedOn w:val="Normal"/>
    <w:next w:val="Normal"/>
    <w:link w:val="TitleChar"/>
    <w:uiPriority w:val="10"/>
    <w:qFormat/>
    <w:rsid w:val="00BA4B46"/>
    <w:pPr>
      <w:spacing w:before="120" w:after="120"/>
      <w:contextualSpacing/>
      <w:jc w:val="center"/>
    </w:pPr>
    <w:rPr>
      <w:rFonts w:ascii="Century Gothic" w:eastAsiaTheme="majorEastAsia" w:hAnsi="Century Gothic" w:cstheme="majorBidi"/>
      <w:b/>
      <w:color w:val="03253C"/>
      <w:spacing w:val="-10"/>
      <w:kern w:val="28"/>
      <w:sz w:val="44"/>
      <w:szCs w:val="56"/>
      <w:lang w:val="en-GB"/>
    </w:rPr>
  </w:style>
  <w:style w:type="paragraph" w:customStyle="1" w:styleId="RatHeading3">
    <w:name w:val="Rat Heading 3"/>
    <w:basedOn w:val="Normal"/>
    <w:link w:val="RatHeading3Char"/>
    <w:autoRedefine/>
    <w:qFormat/>
    <w:rsid w:val="00412D48"/>
    <w:pPr>
      <w:jc w:val="both"/>
    </w:pPr>
    <w:rPr>
      <w:b/>
      <w:i/>
    </w:rPr>
  </w:style>
  <w:style w:type="character" w:customStyle="1" w:styleId="RatHeading3Char">
    <w:name w:val="Rat Heading 3 Char"/>
    <w:basedOn w:val="DefaultParagraphFont"/>
    <w:link w:val="RatHeading3"/>
    <w:rsid w:val="00412D48"/>
    <w:rPr>
      <w:b/>
      <w:i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8307ED"/>
    <w:rPr>
      <w:rFonts w:ascii="Times New Roman" w:eastAsia="Times New Roman" w:hAnsi="Times New Roman" w:cs="Times New Roman"/>
      <w:b/>
      <w:bCs/>
      <w:kern w:val="36"/>
      <w:sz w:val="48"/>
      <w:szCs w:val="48"/>
      <w:lang w:eastAsia="en-GB"/>
    </w:rPr>
  </w:style>
  <w:style w:type="paragraph" w:styleId="NormalWeb">
    <w:name w:val="Normal (Web)"/>
    <w:basedOn w:val="Normal"/>
    <w:uiPriority w:val="99"/>
    <w:semiHidden/>
    <w:unhideWhenUsed/>
    <w:rsid w:val="008307ED"/>
    <w:pPr>
      <w:spacing w:before="100" w:beforeAutospacing="1" w:after="100" w:afterAutospacing="1"/>
    </w:pPr>
    <w:rPr>
      <w:rFonts w:ascii="Times New Roman" w:eastAsia="Times New Roman" w:hAnsi="Times New Roman"/>
      <w:lang w:val="en-GB"/>
    </w:rPr>
  </w:style>
  <w:style w:type="character" w:customStyle="1" w:styleId="apple-converted-space">
    <w:name w:val="apple-converted-space"/>
    <w:basedOn w:val="DefaultParagraphFont"/>
    <w:rsid w:val="008307ED"/>
  </w:style>
  <w:style w:type="character" w:styleId="Hyperlink">
    <w:name w:val="Hyperlink"/>
    <w:basedOn w:val="DefaultParagraphFont"/>
    <w:uiPriority w:val="99"/>
    <w:unhideWhenUsed/>
    <w:rsid w:val="008307ED"/>
    <w:rPr>
      <w:color w:val="0000FF"/>
      <w:u w:val="single"/>
    </w:rPr>
  </w:style>
  <w:style w:type="paragraph" w:styleId="ListParagraph">
    <w:name w:val="List Paragraph"/>
    <w:aliases w:val="SIT-BULLETS"/>
    <w:basedOn w:val="Normal"/>
    <w:uiPriority w:val="34"/>
    <w:qFormat/>
    <w:rsid w:val="00F16E5C"/>
    <w:pPr>
      <w:ind w:left="720"/>
      <w:contextualSpacing/>
    </w:pPr>
  </w:style>
  <w:style w:type="table" w:styleId="TableGrid">
    <w:name w:val="Table Grid"/>
    <w:basedOn w:val="TableNormal"/>
    <w:uiPriority w:val="59"/>
    <w:rsid w:val="00F1432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sid w:val="00E839A2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C65997"/>
    <w:pPr>
      <w:tabs>
        <w:tab w:val="center" w:pos="4252"/>
        <w:tab w:val="right" w:pos="8504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65997"/>
    <w:rPr>
      <w:rFonts w:ascii="Cambria" w:eastAsia="Cambria" w:hAnsi="Cambria" w:cs="Times New Roman"/>
      <w:sz w:val="24"/>
      <w:szCs w:val="24"/>
      <w:lang w:val="es-ES_tradnl"/>
    </w:rPr>
  </w:style>
  <w:style w:type="paragraph" w:styleId="Footer">
    <w:name w:val="footer"/>
    <w:basedOn w:val="Normal"/>
    <w:link w:val="FooterChar"/>
    <w:uiPriority w:val="99"/>
    <w:unhideWhenUsed/>
    <w:rsid w:val="00C65997"/>
    <w:pPr>
      <w:tabs>
        <w:tab w:val="center" w:pos="4252"/>
        <w:tab w:val="right" w:pos="8504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65997"/>
    <w:rPr>
      <w:rFonts w:ascii="Cambria" w:eastAsia="Cambria" w:hAnsi="Cambria" w:cs="Times New Roman"/>
      <w:sz w:val="24"/>
      <w:szCs w:val="24"/>
      <w:lang w:val="es-ES_tradnl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B472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B4726"/>
    <w:rPr>
      <w:rFonts w:ascii="Tahoma" w:eastAsia="Cambria" w:hAnsi="Tahoma" w:cs="Tahoma"/>
      <w:sz w:val="16"/>
      <w:szCs w:val="16"/>
      <w:lang w:val="es-ES_tradnl"/>
    </w:rPr>
  </w:style>
  <w:style w:type="character" w:styleId="FollowedHyperlink">
    <w:name w:val="FollowedHyperlink"/>
    <w:basedOn w:val="DefaultParagraphFont"/>
    <w:uiPriority w:val="99"/>
    <w:semiHidden/>
    <w:unhideWhenUsed/>
    <w:rsid w:val="00215C81"/>
    <w:rPr>
      <w:color w:val="800080" w:themeColor="followedHyperlink"/>
      <w:u w:val="single"/>
    </w:rPr>
  </w:style>
  <w:style w:type="character" w:customStyle="1" w:styleId="TitleChar">
    <w:name w:val="Title Char"/>
    <w:aliases w:val="SIT-01 Char"/>
    <w:basedOn w:val="DefaultParagraphFont"/>
    <w:link w:val="Title"/>
    <w:uiPriority w:val="10"/>
    <w:rsid w:val="00BA4B46"/>
    <w:rPr>
      <w:rFonts w:ascii="Century Gothic" w:eastAsiaTheme="majorEastAsia" w:hAnsi="Century Gothic" w:cstheme="majorBidi"/>
      <w:b/>
      <w:color w:val="03253C"/>
      <w:spacing w:val="-10"/>
      <w:kern w:val="28"/>
      <w:sz w:val="44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pPr>
      <w:spacing w:after="240"/>
      <w:jc w:val="center"/>
    </w:pPr>
    <w:rPr>
      <w:rFonts w:ascii="Century Gothic" w:eastAsia="Century Gothic" w:hAnsi="Century Gothic" w:cs="Century Gothic"/>
      <w:color w:val="FF684D"/>
      <w:sz w:val="40"/>
      <w:szCs w:val="40"/>
    </w:rPr>
  </w:style>
  <w:style w:type="character" w:customStyle="1" w:styleId="SubtitleChar">
    <w:name w:val="Subtitle Char"/>
    <w:basedOn w:val="DefaultParagraphFont"/>
    <w:link w:val="Subtitle"/>
    <w:uiPriority w:val="11"/>
    <w:rsid w:val="00BA4B46"/>
    <w:rPr>
      <w:rFonts w:ascii="Century Gothic" w:eastAsiaTheme="minorEastAsia" w:hAnsi="Century Gothic"/>
      <w:color w:val="FF684D"/>
      <w:spacing w:val="15"/>
      <w:sz w:val="40"/>
    </w:rPr>
  </w:style>
  <w:style w:type="paragraph" w:customStyle="1" w:styleId="SIT-NUMBER-LIST">
    <w:name w:val="SIT-NUMBER-LIST"/>
    <w:basedOn w:val="ListParagraph"/>
    <w:qFormat/>
    <w:rsid w:val="00BA4B46"/>
    <w:pPr>
      <w:numPr>
        <w:numId w:val="4"/>
      </w:numPr>
      <w:spacing w:after="240" w:line="336" w:lineRule="auto"/>
      <w:ind w:left="924" w:hanging="357"/>
    </w:pPr>
    <w:rPr>
      <w:rFonts w:asciiTheme="minorHAnsi" w:eastAsiaTheme="minorHAnsi" w:hAnsiTheme="minorHAnsi" w:cstheme="minorBidi"/>
      <w:sz w:val="22"/>
      <w:szCs w:val="22"/>
      <w:lang w:val="en-GB"/>
    </w:rPr>
  </w:style>
  <w:style w:type="paragraph" w:styleId="TOC1">
    <w:name w:val="toc 1"/>
    <w:basedOn w:val="Normal"/>
    <w:next w:val="Normal"/>
    <w:autoRedefine/>
    <w:uiPriority w:val="39"/>
    <w:unhideWhenUsed/>
    <w:rsid w:val="00BA4B46"/>
    <w:pPr>
      <w:tabs>
        <w:tab w:val="right" w:leader="dot" w:pos="9060"/>
      </w:tabs>
      <w:spacing w:after="100" w:line="336" w:lineRule="auto"/>
      <w:contextualSpacing/>
      <w:jc w:val="both"/>
    </w:pPr>
    <w:rPr>
      <w:rFonts w:asciiTheme="minorHAnsi" w:eastAsiaTheme="minorHAnsi" w:hAnsiTheme="minorHAnsi" w:cstheme="minorBidi"/>
      <w:sz w:val="22"/>
      <w:szCs w:val="22"/>
      <w:lang w:val="en-GB"/>
    </w:rPr>
  </w:style>
  <w:style w:type="table" w:styleId="GridTable5Dark-Accent1">
    <w:name w:val="Grid Table 5 Dark Accent 1"/>
    <w:basedOn w:val="TableNormal"/>
    <w:uiPriority w:val="50"/>
    <w:rsid w:val="00BA4B46"/>
    <w:rPr>
      <w:lang w:val="fr-BE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B8CCE4" w:themeFill="accent1" w:themeFillTint="66"/>
      </w:tcPr>
    </w:tblStylePr>
  </w:style>
  <w:style w:type="paragraph" w:customStyle="1" w:styleId="SIT-LS">
    <w:name w:val="SIT-LS"/>
    <w:basedOn w:val="Normal"/>
    <w:link w:val="SIT-LSChar"/>
    <w:qFormat/>
    <w:rsid w:val="00761906"/>
    <w:pPr>
      <w:keepNext/>
      <w:shd w:val="clear" w:color="auto" w:fill="5B312E"/>
      <w:tabs>
        <w:tab w:val="left" w:pos="3615"/>
        <w:tab w:val="center" w:pos="4535"/>
      </w:tabs>
      <w:spacing w:before="120" w:after="120"/>
      <w:contextualSpacing/>
      <w:jc w:val="both"/>
    </w:pPr>
    <w:rPr>
      <w:rFonts w:eastAsiaTheme="minorHAnsi" w:cstheme="minorBidi"/>
      <w:b/>
      <w:color w:val="FFFFFF" w:themeColor="background1"/>
      <w:sz w:val="22"/>
      <w:szCs w:val="22"/>
      <w:lang w:val="en-GB"/>
    </w:rPr>
  </w:style>
  <w:style w:type="character" w:customStyle="1" w:styleId="SIT-LSChar">
    <w:name w:val="SIT-LS Char"/>
    <w:basedOn w:val="DefaultParagraphFont"/>
    <w:link w:val="SIT-LS"/>
    <w:rsid w:val="00761906"/>
    <w:rPr>
      <w:rFonts w:ascii="Poppins" w:hAnsi="Poppins"/>
      <w:b/>
      <w:color w:val="FFFFFF" w:themeColor="background1"/>
      <w:shd w:val="clear" w:color="auto" w:fill="5B312E"/>
    </w:rPr>
  </w:style>
  <w:style w:type="character" w:customStyle="1" w:styleId="Heading2Char">
    <w:name w:val="Heading 2 Char"/>
    <w:basedOn w:val="DefaultParagraphFont"/>
    <w:link w:val="Heading2"/>
    <w:uiPriority w:val="9"/>
    <w:rsid w:val="006A2D9B"/>
    <w:rPr>
      <w:rFonts w:ascii="Poppins" w:eastAsiaTheme="majorEastAsia" w:hAnsi="Poppins" w:cstheme="majorBidi"/>
      <w:b/>
      <w:color w:val="FFFFFF" w:themeColor="background1"/>
      <w:szCs w:val="26"/>
      <w:shd w:val="clear" w:color="auto" w:fill="5B312E"/>
    </w:rPr>
  </w:style>
  <w:style w:type="character" w:customStyle="1" w:styleId="Heading3Char">
    <w:name w:val="Heading 3 Char"/>
    <w:basedOn w:val="DefaultParagraphFont"/>
    <w:link w:val="Heading3"/>
    <w:uiPriority w:val="9"/>
    <w:rsid w:val="00266504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val="es-ES_tradnl"/>
    </w:rPr>
  </w:style>
  <w:style w:type="paragraph" w:customStyle="1" w:styleId="SIT-TabCaption">
    <w:name w:val="SIT-TabCaption"/>
    <w:basedOn w:val="Caption"/>
    <w:qFormat/>
    <w:rsid w:val="006352E4"/>
    <w:pPr>
      <w:spacing w:before="240" w:after="240" w:line="336" w:lineRule="auto"/>
      <w:contextualSpacing/>
      <w:jc w:val="center"/>
    </w:pPr>
    <w:rPr>
      <w:rFonts w:asciiTheme="minorHAnsi" w:eastAsiaTheme="minorHAnsi" w:hAnsiTheme="minorHAnsi" w:cstheme="minorBidi"/>
      <w:i w:val="0"/>
      <w:color w:val="000000" w:themeColor="text1"/>
      <w:lang w:val="en-GB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352E4"/>
    <w:pPr>
      <w:pBdr>
        <w:top w:val="single" w:sz="4" w:space="10" w:color="4F81BD" w:themeColor="accent1"/>
        <w:bottom w:val="single" w:sz="4" w:space="10" w:color="4F81BD" w:themeColor="accent1"/>
      </w:pBdr>
      <w:spacing w:before="360" w:after="360" w:line="276" w:lineRule="auto"/>
      <w:ind w:left="864" w:right="864"/>
      <w:jc w:val="center"/>
    </w:pPr>
    <w:rPr>
      <w:rFonts w:ascii="Century Gothic" w:eastAsia="Times New Roman" w:hAnsi="Century Gothic"/>
      <w:i/>
      <w:iCs/>
      <w:color w:val="4F81BD" w:themeColor="accent1"/>
      <w:spacing w:val="6"/>
      <w:szCs w:val="20"/>
      <w:lang w:val="en-GB" w:bidi="en-US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352E4"/>
    <w:rPr>
      <w:rFonts w:ascii="Century Gothic" w:eastAsia="Times New Roman" w:hAnsi="Century Gothic" w:cs="Times New Roman"/>
      <w:i/>
      <w:iCs/>
      <w:color w:val="4F81BD" w:themeColor="accent1"/>
      <w:spacing w:val="6"/>
      <w:sz w:val="20"/>
      <w:szCs w:val="20"/>
      <w:lang w:bidi="en-US"/>
    </w:rPr>
  </w:style>
  <w:style w:type="character" w:styleId="Emphasis">
    <w:name w:val="Emphasis"/>
    <w:basedOn w:val="DefaultParagraphFont"/>
    <w:uiPriority w:val="20"/>
    <w:qFormat/>
    <w:rsid w:val="006352E4"/>
    <w:rPr>
      <w:i/>
      <w:iCs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6352E4"/>
    <w:pPr>
      <w:spacing w:after="200"/>
    </w:pPr>
    <w:rPr>
      <w:i/>
      <w:iCs/>
      <w:color w:val="1F497D" w:themeColor="text2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4749F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4749FC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4749FC"/>
    <w:rPr>
      <w:rFonts w:ascii="Cambria" w:eastAsia="Cambria" w:hAnsi="Cambria" w:cs="Times New Roman"/>
      <w:sz w:val="20"/>
      <w:szCs w:val="20"/>
      <w:lang w:val="es-ES_tradnl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749F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749FC"/>
    <w:rPr>
      <w:rFonts w:ascii="Cambria" w:eastAsia="Cambria" w:hAnsi="Cambria" w:cs="Times New Roman"/>
      <w:b/>
      <w:bCs/>
      <w:sz w:val="20"/>
      <w:szCs w:val="20"/>
      <w:lang w:val="es-ES_tradnl"/>
    </w:rPr>
  </w:style>
  <w:style w:type="character" w:styleId="FootnoteReference">
    <w:name w:val="footnote reference"/>
    <w:basedOn w:val="DefaultParagraphFont"/>
    <w:uiPriority w:val="99"/>
    <w:semiHidden/>
    <w:unhideWhenUsed/>
    <w:rsid w:val="009A6BB9"/>
    <w:rPr>
      <w:vertAlign w:val="superscript"/>
    </w:rPr>
  </w:style>
  <w:style w:type="character" w:styleId="UnresolvedMention">
    <w:name w:val="Unresolved Mention"/>
    <w:basedOn w:val="DefaultParagraphFont"/>
    <w:uiPriority w:val="99"/>
    <w:semiHidden/>
    <w:unhideWhenUsed/>
    <w:rsid w:val="002F349E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C654F1"/>
    <w:rPr>
      <w:rFonts w:ascii="Cambria" w:eastAsia="Cambria" w:hAnsi="Cambria" w:cs="Times New Roman"/>
      <w:sz w:val="24"/>
      <w:szCs w:val="24"/>
      <w:lang w:val="es-ES_tradnl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8821EA"/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8821EA"/>
    <w:rPr>
      <w:rFonts w:ascii="Poppins" w:eastAsia="Cambria" w:hAnsi="Poppins" w:cs="Times New Roman"/>
      <w:sz w:val="20"/>
      <w:szCs w:val="20"/>
      <w:lang w:val="es-ES_tradnl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NoSpacing">
    <w:name w:val="No Spacing"/>
    <w:uiPriority w:val="1"/>
    <w:qFormat/>
  </w:style>
  <w:style w:type="table" w:customStyle="1" w:styleId="a">
    <w:basedOn w:val="TableNormal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BE5F1"/>
    </w:tcPr>
    <w:tblStylePr w:type="firstRow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4F81BD"/>
      </w:tcPr>
    </w:tblStylePr>
    <w:tblStylePr w:type="lastRow">
      <w:rPr>
        <w:b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4F81BD"/>
      </w:tcPr>
    </w:tblStylePr>
    <w:tblStylePr w:type="firstCol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4F81BD"/>
      </w:tcPr>
    </w:tblStylePr>
    <w:tblStylePr w:type="lastCol">
      <w:rPr>
        <w:b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4F81BD"/>
      </w:tcPr>
    </w:tblStylePr>
    <w:tblStylePr w:type="band1Vert">
      <w:tblPr/>
      <w:tcPr>
        <w:shd w:val="clear" w:color="auto" w:fill="B8CCE4"/>
      </w:tcPr>
    </w:tblStylePr>
    <w:tblStylePr w:type="band1Horz">
      <w:tblPr/>
      <w:tcPr>
        <w:shd w:val="clear" w:color="auto" w:fill="B8CCE4"/>
      </w:tcPr>
    </w:tblStylePr>
  </w:style>
  <w:style w:type="table" w:customStyle="1" w:styleId="a0">
    <w:basedOn w:val="TableNormal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BE5F1"/>
    </w:tcPr>
    <w:tblStylePr w:type="firstRow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4F81BD"/>
      </w:tcPr>
    </w:tblStylePr>
    <w:tblStylePr w:type="lastRow">
      <w:rPr>
        <w:b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4F81BD"/>
      </w:tcPr>
    </w:tblStylePr>
    <w:tblStylePr w:type="firstCol">
      <w:rPr>
        <w:b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4F81BD"/>
      </w:tcPr>
    </w:tblStylePr>
    <w:tblStylePr w:type="lastCol">
      <w:rPr>
        <w:b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4F81BD"/>
      </w:tcPr>
    </w:tblStylePr>
    <w:tblStylePr w:type="band1Vert">
      <w:tblPr/>
      <w:tcPr>
        <w:shd w:val="clear" w:color="auto" w:fill="B8CCE4"/>
      </w:tcPr>
    </w:tblStylePr>
    <w:tblStylePr w:type="band1Horz">
      <w:tblPr/>
      <w:tcPr>
        <w:shd w:val="clear" w:color="auto" w:fill="B8CCE4"/>
      </w:tcPr>
    </w:tblStylePr>
  </w:style>
  <w:style w:type="table" w:customStyle="1" w:styleId="a1">
    <w:basedOn w:val="TableNormal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BE5F1"/>
    </w:tcPr>
  </w:style>
  <w:style w:type="table" w:customStyle="1" w:styleId="a2">
    <w:basedOn w:val="TableNormal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BE5F1"/>
    </w:tcPr>
  </w:style>
  <w:style w:type="table" w:customStyle="1" w:styleId="a3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BE5F1"/>
    </w:tcPr>
  </w:style>
  <w:style w:type="table" w:customStyle="1" w:styleId="a5">
    <w:basedOn w:val="TableNormal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BE5F1"/>
    </w:tcPr>
  </w:style>
  <w:style w:type="table" w:customStyle="1" w:styleId="a6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9">
    <w:basedOn w:val="TableNormal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BE5F1"/>
    </w:tcPr>
  </w:style>
  <w:style w:type="table" w:customStyle="1" w:styleId="aa">
    <w:basedOn w:val="TableNormal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BE5F1"/>
    </w:tcPr>
  </w:style>
  <w:style w:type="table" w:customStyle="1" w:styleId="ab">
    <w:basedOn w:val="TableNormal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BE5F1"/>
    </w:tcPr>
  </w:style>
  <w:style w:type="table" w:customStyle="1" w:styleId="ac">
    <w:basedOn w:val="TableNormal"/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DBE5F1"/>
    </w:tc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creativecommons.org/licenses/by-sa/4.0/" TargetMode="External"/><Relationship Id="rId18" Type="http://schemas.openxmlformats.org/officeDocument/2006/relationships/hyperlink" Target="https://vimeo.com/77792707" TargetMode="External"/><Relationship Id="rId26" Type="http://schemas.openxmlformats.org/officeDocument/2006/relationships/hyperlink" Target="https://www.soil-net.com/" TargetMode="External"/><Relationship Id="rId39" Type="http://schemas.openxmlformats.org/officeDocument/2006/relationships/header" Target="header2.xml"/><Relationship Id="rId21" Type="http://schemas.openxmlformats.org/officeDocument/2006/relationships/hyperlink" Target="https://www.youtube.com/watch?v=XfqaJqm5nCk" TargetMode="External"/><Relationship Id="rId34" Type="http://schemas.openxmlformats.org/officeDocument/2006/relationships/hyperlink" Target="https://www.nature.org/en-us/about-us/who-we-are/how-we-work/youth-engagement/nature-lab/elementary-lesson-plans/" TargetMode="External"/><Relationship Id="rId42" Type="http://schemas.openxmlformats.org/officeDocument/2006/relationships/footer" Target="footer2.xml"/><Relationship Id="rId47" Type="http://schemas.openxmlformats.org/officeDocument/2006/relationships/customXml" Target="../customXml/item5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hyperlink" Target="https://www.youtube.com/watch?v=knrmCbctGEA" TargetMode="External"/><Relationship Id="rId29" Type="http://schemas.openxmlformats.org/officeDocument/2006/relationships/hyperlink" Target="https://www.bbc.co.uk/bitesize/articles/ztvbk2p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eunorg.sharepoint.com/:b:/s/LOESSTeachers/EQXbzzIDeKBAi5W669OES3YBJ-MutscoWLcQQioJs1P10Q?e=cchEBZ" TargetMode="External"/><Relationship Id="rId24" Type="http://schemas.openxmlformats.org/officeDocument/2006/relationships/hyperlink" Target="https://www.youtube.com/watch?v=3NK6ZosNxZo" TargetMode="External"/><Relationship Id="rId32" Type="http://schemas.openxmlformats.org/officeDocument/2006/relationships/hyperlink" Target="https://www.soils4kids.org/games" TargetMode="External"/><Relationship Id="rId37" Type="http://schemas.openxmlformats.org/officeDocument/2006/relationships/hyperlink" Target="https://www.youtube.com/watch?v=wOv7L5vjp9c" TargetMode="External"/><Relationship Id="rId40" Type="http://schemas.openxmlformats.org/officeDocument/2006/relationships/footer" Target="footer1.xml"/><Relationship Id="rId45" Type="http://schemas.openxmlformats.org/officeDocument/2006/relationships/customXml" Target="../customXml/item3.xml"/><Relationship Id="rId5" Type="http://schemas.openxmlformats.org/officeDocument/2006/relationships/settings" Target="settings.xml"/><Relationship Id="rId15" Type="http://schemas.openxmlformats.org/officeDocument/2006/relationships/hyperlink" Target="https://www.youtube.com/watch?v=xqFwPPS7QX8" TargetMode="External"/><Relationship Id="rId23" Type="http://schemas.openxmlformats.org/officeDocument/2006/relationships/hyperlink" Target="https://www.youtube.com/watch?v=RlscZuGejis" TargetMode="External"/><Relationship Id="rId28" Type="http://schemas.openxmlformats.org/officeDocument/2006/relationships/hyperlink" Target="https://www.soils4kids.org/games" TargetMode="External"/><Relationship Id="rId36" Type="http://schemas.openxmlformats.org/officeDocument/2006/relationships/hyperlink" Target="https://www.youtube.com/watch?v=w77zPAtVTuI" TargetMode="External"/><Relationship Id="rId10" Type="http://schemas.openxmlformats.org/officeDocument/2006/relationships/hyperlink" Target="https://eunorg.sharepoint.com/:b:/s/LOESSTeachers/Eb6mD7_-L6dFjhHJZOvwVf0BBV7EDEc1SywEkabyPbK-vw?e=OdOQmM" TargetMode="External"/><Relationship Id="rId19" Type="http://schemas.openxmlformats.org/officeDocument/2006/relationships/hyperlink" Target="https://www.youtube.com/watch?v=OamykaoJpXk" TargetMode="External"/><Relationship Id="rId31" Type="http://schemas.openxmlformats.org/officeDocument/2006/relationships/hyperlink" Target="https://www.nature.org/en-us/about-us/who-we-are/how-we-work/youth-engagement/nature-lab/" TargetMode="External"/><Relationship Id="rId44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hyperlink" Target="https://loess-project.eu/" TargetMode="External"/><Relationship Id="rId14" Type="http://schemas.openxmlformats.org/officeDocument/2006/relationships/hyperlink" Target="https://vimeo.com/77792712" TargetMode="External"/><Relationship Id="rId22" Type="http://schemas.openxmlformats.org/officeDocument/2006/relationships/hyperlink" Target="https://gamma.app/docs/Importance-of-Soil-9f1s0yz8saew2i5" TargetMode="External"/><Relationship Id="rId27" Type="http://schemas.openxmlformats.org/officeDocument/2006/relationships/hyperlink" Target="https://www.youtube.com/watch?v=ntJouJhLM48" TargetMode="External"/><Relationship Id="rId30" Type="http://schemas.openxmlformats.org/officeDocument/2006/relationships/hyperlink" Target="https://www.youtube.com/playlist?list=PLLtcxq1-RGPtn-s8L9rZVEBVBcBxfkjRF" TargetMode="External"/><Relationship Id="rId35" Type="http://schemas.openxmlformats.org/officeDocument/2006/relationships/hyperlink" Target="https://www.youtube.com/watch?v=3NK6ZosNxZo" TargetMode="External"/><Relationship Id="rId43" Type="http://schemas.openxmlformats.org/officeDocument/2006/relationships/fontTable" Target="fontTable.xml"/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12" Type="http://schemas.openxmlformats.org/officeDocument/2006/relationships/image" Target="media/image1.png"/><Relationship Id="rId17" Type="http://schemas.openxmlformats.org/officeDocument/2006/relationships/hyperlink" Target="https://www.youtube.com/watch?v=3NK6ZosNxZo" TargetMode="External"/><Relationship Id="rId25" Type="http://schemas.openxmlformats.org/officeDocument/2006/relationships/hyperlink" Target="https://www.soils4teachers.org/" TargetMode="External"/><Relationship Id="rId33" Type="http://schemas.openxmlformats.org/officeDocument/2006/relationships/hyperlink" Target="https://www.youtube.com/watch?v=tM7VND_o5F8" TargetMode="External"/><Relationship Id="rId38" Type="http://schemas.openxmlformats.org/officeDocument/2006/relationships/header" Target="header1.xml"/><Relationship Id="rId46" Type="http://schemas.openxmlformats.org/officeDocument/2006/relationships/customXml" Target="../customXml/item4.xml"/><Relationship Id="rId20" Type="http://schemas.openxmlformats.org/officeDocument/2006/relationships/hyperlink" Target="https://www.youtube.com/watch?v=Kq1QDMWXBNM" TargetMode="External"/><Relationship Id="rId41" Type="http://schemas.openxmlformats.org/officeDocument/2006/relationships/header" Target="header3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s://sdgs.un.org/goals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yD0b/t9sCBsjCm3O/MQuGoaxZHw==">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yCWguMWNpOTN4YjIJaC4zd2h3bWw0MgloLjJibjZ3c3gyCGgucXNoNzBxMgloLjNhczRwb2oyCWguMXB4ZXp3YzgAciExcFVOYzRuNHdOUDB1TVJGUGlTUjBId2ZKRkljbVg0VlA=</go:docsCustomData>
</go:gDocsCustomXmlDataStorage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CB5529B691B194C972332E7D0D0E597" ma:contentTypeVersion="15" ma:contentTypeDescription="Create a new document." ma:contentTypeScope="" ma:versionID="f3e1975b18eaa64cfb6f870ac5455ac4">
  <xsd:schema xmlns:xsd="http://www.w3.org/2001/XMLSchema" xmlns:xs="http://www.w3.org/2001/XMLSchema" xmlns:p="http://schemas.microsoft.com/office/2006/metadata/properties" xmlns:ns2="664392dc-dad9-45cc-9b02-6ff2a8be1f79" xmlns:ns3="49b9c972-6c78-424e-8500-a22f256d764b" targetNamespace="http://schemas.microsoft.com/office/2006/metadata/properties" ma:root="true" ma:fieldsID="73c01ceadbeeca6b46aa7addb9956798" ns2:_="" ns3:_="">
    <xsd:import namespace="664392dc-dad9-45cc-9b02-6ff2a8be1f79"/>
    <xsd:import namespace="49b9c972-6c78-424e-8500-a22f256d764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64392dc-dad9-45cc-9b02-6ff2a8be1f7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16" nillable="true" ma:displayName="Location" ma:indexed="true" ma:internalName="MediaServiceLocation" ma:readOnly="true">
      <xsd:simpleType>
        <xsd:restriction base="dms:Text"/>
      </xsd:simpleType>
    </xsd:element>
    <xsd:element name="lcf76f155ced4ddcb4097134ff3c332f" ma:index="18" nillable="true" ma:taxonomy="true" ma:internalName="lcf76f155ced4ddcb4097134ff3c332f" ma:taxonomyFieldName="MediaServiceImageTags" ma:displayName="Image Tags" ma:readOnly="false" ma:fieldId="{5cf76f15-5ced-4ddc-b409-7134ff3c332f}" ma:taxonomyMulti="true" ma:sspId="5434b1e2-08d8-4d9f-bb99-4dcd3b0f2a8c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9b9c972-6c78-424e-8500-a22f256d764b" elementFormDefault="qualified">
    <xsd:import namespace="http://schemas.microsoft.com/office/2006/documentManagement/types"/>
    <xsd:import namespace="http://schemas.microsoft.com/office/infopath/2007/PartnerControls"/>
    <xsd:element name="TaxCatchAll" ma:index="19" nillable="true" ma:displayName="Taxonomy Catch All Column" ma:hidden="true" ma:list="{39ee07c4-518d-4055-84c8-5ef84dd127d8}" ma:internalName="TaxCatchAll" ma:showField="CatchAllData" ma:web="49b9c972-6c78-424e-8500-a22f256d764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49b9c972-6c78-424e-8500-a22f256d764b" xsi:nil="true"/>
    <lcf76f155ced4ddcb4097134ff3c332f xmlns="664392dc-dad9-45cc-9b02-6ff2a8be1f79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0A00801E-0212-461C-AB86-C126D4D42067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customXml/itemProps3.xml><?xml version="1.0" encoding="utf-8"?>
<ds:datastoreItem xmlns:ds="http://schemas.openxmlformats.org/officeDocument/2006/customXml" ds:itemID="{07CA2699-666D-4977-A019-1C2C81A90969}"/>
</file>

<file path=customXml/itemProps4.xml><?xml version="1.0" encoding="utf-8"?>
<ds:datastoreItem xmlns:ds="http://schemas.openxmlformats.org/officeDocument/2006/customXml" ds:itemID="{D9FEE307-8DF7-4538-A041-DFB92AAE8659}"/>
</file>

<file path=customXml/itemProps5.xml><?xml version="1.0" encoding="utf-8"?>
<ds:datastoreItem xmlns:ds="http://schemas.openxmlformats.org/officeDocument/2006/customXml" ds:itemID="{BDA318F5-C44F-4052-8A68-DB7DAB1A1FA8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119</TotalTime>
  <Pages>25</Pages>
  <Words>6352</Words>
  <Characters>36213</Characters>
  <Application>Microsoft Office Word</Application>
  <DocSecurity>0</DocSecurity>
  <Lines>301</Lines>
  <Paragraphs>84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42481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 Garcia Jimenez</dc:creator>
  <cp:lastModifiedBy>Ioanna Mantopoulou</cp:lastModifiedBy>
  <cp:revision>21</cp:revision>
  <dcterms:created xsi:type="dcterms:W3CDTF">2024-03-06T10:19:00Z</dcterms:created>
  <dcterms:modified xsi:type="dcterms:W3CDTF">2025-03-10T14:50:00Z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0x0101004CB5529B691B194C972332E7D0D0E597</vt:lpwstr>
  </property>
</Properties>
</file>