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EDCDCD" w14:textId="35CDF2CE" w:rsidR="00BA4B46" w:rsidRPr="005266CC" w:rsidRDefault="00BA4B46" w:rsidP="00B306B5">
      <w:pPr>
        <w:spacing w:line="276" w:lineRule="auto"/>
        <w:rPr>
          <w:lang w:val="en-GB"/>
        </w:rPr>
      </w:pPr>
      <w:bookmarkStart w:id="0" w:name="_Toc31026379"/>
      <w:r w:rsidRPr="005266CC">
        <w:rPr>
          <w:rFonts w:cs="Poppins"/>
          <w:b/>
          <w:sz w:val="36"/>
          <w:szCs w:val="36"/>
          <w:u w:val="single"/>
          <w:lang w:val="sk"/>
        </w:rPr>
        <w:t xml:space="preserve">INTEGROVANÝ VZDELÁVACÍ SCENÁR </w:t>
      </w:r>
      <w:bookmarkEnd w:id="0"/>
      <w:r w:rsidR="00B306B5" w:rsidRPr="005266CC">
        <w:rPr>
          <w:rFonts w:cs="Poppins"/>
          <w:b/>
          <w:sz w:val="36"/>
          <w:szCs w:val="36"/>
          <w:u w:val="single"/>
          <w:lang w:val="sk"/>
        </w:rPr>
        <w:t>LOESS</w:t>
      </w:r>
    </w:p>
    <w:p w14:paraId="5DAB4179" w14:textId="35CDF2CE" w:rsidR="00BA4B46" w:rsidRPr="005266CC" w:rsidRDefault="00BA4B46" w:rsidP="00B306B5">
      <w:pPr>
        <w:pStyle w:val="Heading1"/>
        <w:spacing w:before="0" w:beforeAutospacing="0" w:after="0" w:afterAutospacing="0"/>
        <w:rPr>
          <w:rFonts w:ascii="Poppins" w:hAnsi="Poppins" w:cs="Poppins"/>
          <w:sz w:val="40"/>
          <w:szCs w:val="40"/>
        </w:rPr>
      </w:pPr>
      <w:bookmarkStart w:id="1" w:name="_Toc178351836"/>
      <w:r w:rsidRPr="005266CC">
        <w:rPr>
          <w:rFonts w:ascii="Poppins" w:hAnsi="Poppins" w:cs="Poppins"/>
          <w:sz w:val="40"/>
          <w:szCs w:val="40"/>
        </w:rPr>
        <w:t>Úvod</w:t>
      </w:r>
      <w:bookmarkEnd w:id="1"/>
    </w:p>
    <w:p w14:paraId="0ECDC843" w14:textId="4DE848CC" w:rsidR="00F81E38" w:rsidRPr="005266CC" w:rsidRDefault="00F81E38" w:rsidP="4C7F5CB6">
      <w:pPr>
        <w:jc w:val="both"/>
        <w:rPr>
          <w:rFonts w:cs="Poppins"/>
          <w:lang w:val="en-GB"/>
        </w:rPr>
      </w:pPr>
      <w:bookmarkStart w:id="2" w:name="_Hlk29821954"/>
      <w:r w:rsidRPr="005266CC">
        <w:rPr>
          <w:rFonts w:cs="Poppins"/>
          <w:lang w:val="sk"/>
        </w:rPr>
        <w:t xml:space="preserve">Vzdelávací program </w:t>
      </w:r>
      <w:hyperlink r:id="rId11" w:history="1">
        <w:r w:rsidR="00742E95" w:rsidRPr="005266CC">
          <w:rPr>
            <w:rStyle w:val="Hyperlink"/>
            <w:rFonts w:cs="Poppins"/>
            <w:lang w:val="sk"/>
          </w:rPr>
          <w:t>LOESS</w:t>
        </w:r>
      </w:hyperlink>
      <w:r w:rsidRPr="005266CC">
        <w:rPr>
          <w:rFonts w:cs="Poppins"/>
          <w:lang w:val="sk"/>
        </w:rPr>
        <w:t xml:space="preserve"> zefektívňuje osvojovanie si vedomostí o zdravom stave pôdy, a to prostredníctvom integrovanej výučby predmetov STEM (veda, technológia, inžinierstvo a matematika) a vzdelávania STEM, ktoré prebiehajú v rámci vzdelávacieho modelu </w:t>
      </w:r>
      <w:hyperlink r:id="rId12" w:history="1">
        <w:r w:rsidR="00BF31C6" w:rsidRPr="005266CC">
          <w:rPr>
            <w:rStyle w:val="Hyperlink"/>
            <w:rFonts w:cs="Poppins"/>
            <w:lang w:val="sk"/>
          </w:rPr>
          <w:t>Biology Science Curriculum Study (BSCS) 5E Instructional Model</w:t>
        </w:r>
      </w:hyperlink>
      <w:r w:rsidRPr="005266CC">
        <w:rPr>
          <w:rFonts w:cs="Poppins"/>
          <w:lang w:val="sk"/>
        </w:rPr>
        <w:t xml:space="preserve"> vytvoreného Rodgerom W. Bybeem a jeho tímom (Bybee a kol. 2006), ako aj v rámci uplatňovania inovatívnych </w:t>
      </w:r>
      <w:hyperlink r:id="rId13" w:history="1">
        <w:r w:rsidR="00BF31C6" w:rsidRPr="005266CC">
          <w:rPr>
            <w:rStyle w:val="Hyperlink"/>
            <w:rFonts w:cs="Poppins"/>
            <w:lang w:val="sk"/>
          </w:rPr>
          <w:t>pedagogických prístupov</w:t>
        </w:r>
      </w:hyperlink>
      <w:r w:rsidRPr="005266CC">
        <w:rPr>
          <w:rFonts w:cs="Poppins"/>
          <w:lang w:val="sk"/>
        </w:rPr>
        <w:t xml:space="preserve"> (PBL, IBL a pod). </w:t>
      </w:r>
    </w:p>
    <w:p w14:paraId="6606EA91" w14:textId="19BA650E" w:rsidR="4F8596A8" w:rsidRPr="005266CC" w:rsidRDefault="4F8596A8" w:rsidP="00BC37CA">
      <w:pPr>
        <w:pStyle w:val="Heading2"/>
        <w:rPr>
          <w:rFonts w:eastAsia="Poppins"/>
        </w:rPr>
      </w:pPr>
      <w:bookmarkStart w:id="3" w:name="_Toc178351837"/>
      <w:bookmarkEnd w:id="2"/>
      <w:r w:rsidRPr="005266CC">
        <w:rPr>
          <w:rFonts w:eastAsia="Poppins"/>
        </w:rPr>
        <w:t>Téma</w:t>
      </w:r>
      <w:bookmarkEnd w:id="3"/>
    </w:p>
    <w:p w14:paraId="14C5824A" w14:textId="50286E8B" w:rsidR="4F8596A8" w:rsidRPr="005266CC" w:rsidRDefault="00A60B2C" w:rsidP="74D35DDE">
      <w:pPr>
        <w:rPr>
          <w:rStyle w:val="Strong"/>
          <w:rFonts w:eastAsia="Liberation Sans" w:cs="Poppins"/>
          <w:b w:val="0"/>
          <w:bCs w:val="0"/>
          <w:lang w:val="en-GB"/>
        </w:rPr>
      </w:pPr>
      <w:r w:rsidRPr="005266CC">
        <w:rPr>
          <w:rStyle w:val="Strong"/>
          <w:rFonts w:eastAsia="Liberation Sans" w:cs="Poppins"/>
          <w:b w:val="0"/>
          <w:bCs w:val="0"/>
          <w:lang w:val="sk"/>
        </w:rPr>
        <w:t>Zloženie pôdy, biodiverzita, kolobeh živín, matematické modelovanie</w:t>
      </w:r>
    </w:p>
    <w:p w14:paraId="3994BF01" w14:textId="4B6BDEED" w:rsidR="4F8596A8" w:rsidRPr="005266CC" w:rsidRDefault="2EB6F27D" w:rsidP="2EB6F27D">
      <w:pPr>
        <w:pStyle w:val="Heading2"/>
      </w:pPr>
      <w:bookmarkStart w:id="4" w:name="_Toc178351838"/>
      <w:r w:rsidRPr="005266CC">
        <w:rPr>
          <w:rFonts w:eastAsia="Poppins"/>
        </w:rPr>
        <w:t>Názov</w:t>
      </w:r>
      <w:bookmarkEnd w:id="4"/>
    </w:p>
    <w:p w14:paraId="2FCA10ED" w14:textId="4D774857" w:rsidR="4F8596A8" w:rsidRPr="005266CC" w:rsidRDefault="2EB6F27D" w:rsidP="00BC37CA">
      <w:pPr>
        <w:rPr>
          <w:rStyle w:val="Strong"/>
          <w:rFonts w:eastAsia="Liberation Sans" w:cs="Poppins"/>
          <w:lang w:val="en-GB"/>
        </w:rPr>
      </w:pPr>
      <w:r w:rsidRPr="005266CC">
        <w:rPr>
          <w:rStyle w:val="Strong"/>
          <w:rFonts w:eastAsia="Liberation Sans" w:cs="Poppins"/>
          <w:b w:val="0"/>
          <w:bCs w:val="0"/>
          <w:lang w:val="sk"/>
        </w:rPr>
        <w:t xml:space="preserve"> </w:t>
      </w:r>
      <w:r w:rsidRPr="005266CC">
        <w:rPr>
          <w:rStyle w:val="Strong"/>
          <w:rFonts w:eastAsia="Liberation Sans" w:cs="Poppins"/>
          <w:lang w:val="sk"/>
        </w:rPr>
        <w:t>Život pod našimi nohami</w:t>
      </w:r>
    </w:p>
    <w:p w14:paraId="57ECAE00" w14:textId="5CBDDFC5" w:rsidR="4F8596A8" w:rsidRPr="005266CC" w:rsidRDefault="4F8596A8" w:rsidP="00BC37CA">
      <w:pPr>
        <w:pStyle w:val="Heading2"/>
        <w:rPr>
          <w:rFonts w:eastAsia="Century Gothic" w:cs="Century Gothic"/>
        </w:rPr>
      </w:pPr>
      <w:bookmarkStart w:id="5" w:name="_Toc178351839"/>
      <w:r w:rsidRPr="005266CC">
        <w:rPr>
          <w:rFonts w:eastAsia="Poppins"/>
        </w:rPr>
        <w:t>Autori</w:t>
      </w:r>
      <w:bookmarkEnd w:id="5"/>
    </w:p>
    <w:p w14:paraId="5838F616" w14:textId="2A862D68" w:rsidR="4F8596A8" w:rsidRPr="005266CC" w:rsidRDefault="4F8596A8" w:rsidP="00013B7A">
      <w:pPr>
        <w:rPr>
          <w:lang w:val="en-GB"/>
        </w:rPr>
      </w:pPr>
      <w:r w:rsidRPr="005266CC">
        <w:rPr>
          <w:lang w:val="sk"/>
        </w:rPr>
        <w:t>Bosiljko Đerek a Tina Copot</w:t>
      </w:r>
    </w:p>
    <w:p w14:paraId="6EBF913A" w14:textId="742B94FF" w:rsidR="4F8596A8" w:rsidRPr="005266CC" w:rsidRDefault="4F8596A8" w:rsidP="00BC37CA">
      <w:pPr>
        <w:pStyle w:val="Heading2"/>
      </w:pPr>
      <w:bookmarkStart w:id="6" w:name="_Toc178351840"/>
      <w:r w:rsidRPr="005266CC">
        <w:rPr>
          <w:rFonts w:eastAsia="Poppins"/>
        </w:rPr>
        <w:t>Zhrnutie</w:t>
      </w:r>
      <w:bookmarkEnd w:id="6"/>
    </w:p>
    <w:p w14:paraId="583EF078" w14:textId="7EFC986C" w:rsidR="4F8596A8" w:rsidRPr="00A81A15" w:rsidRDefault="4F8596A8" w:rsidP="009207E9">
      <w:pPr>
        <w:jc w:val="both"/>
        <w:rPr>
          <w:lang w:val="sk"/>
        </w:rPr>
      </w:pPr>
      <w:r w:rsidRPr="005266CC">
        <w:rPr>
          <w:lang w:val="sk"/>
        </w:rPr>
        <w:t>Študentky a študenti sa budú zaoberať „zdravím“ a zložením pôdy v rôznych typoch životného prostredia (záhrada, les, mesto). Budú skúmať biologické zložky a pomocou matematických metód analyzovať svoje zistenia. Zároveň si budú všímať, ako tieto faktory ovplyvňujú ekosystém, a navrhovať riešenia na zlepšovanie stavu pôdy v určitej oblasti.</w:t>
      </w:r>
    </w:p>
    <w:p w14:paraId="2C1D5117" w14:textId="0AA9DE81" w:rsidR="4F8596A8" w:rsidRPr="005266CC" w:rsidRDefault="4F8596A8" w:rsidP="00BC37CA">
      <w:pPr>
        <w:pStyle w:val="Heading2"/>
        <w:rPr>
          <w:rFonts w:eastAsia="Poppins"/>
        </w:rPr>
      </w:pPr>
      <w:bookmarkStart w:id="7" w:name="_Toc178351841"/>
      <w:proofErr w:type="spellStart"/>
      <w:r w:rsidRPr="005266CC">
        <w:rPr>
          <w:rFonts w:eastAsia="Poppins"/>
        </w:rPr>
        <w:t>Licencie</w:t>
      </w:r>
      <w:bookmarkEnd w:id="7"/>
      <w:proofErr w:type="spellEnd"/>
    </w:p>
    <w:p w14:paraId="5283AE04" w14:textId="07B2D7C3" w:rsidR="4F8596A8" w:rsidRPr="00A81A15" w:rsidRDefault="4F8596A8" w:rsidP="3C1CEC68">
      <w:pPr>
        <w:jc w:val="both"/>
        <w:rPr>
          <w:rFonts w:eastAsia="Poppins" w:cs="Poppins"/>
          <w:b/>
          <w:bCs/>
          <w:lang w:val="sk"/>
        </w:rPr>
      </w:pPr>
      <w:r w:rsidRPr="005266CC">
        <w:rPr>
          <w:rFonts w:eastAsia="Poppins" w:cs="Poppins"/>
          <w:b/>
          <w:bCs/>
          <w:lang w:val="sk"/>
        </w:rPr>
        <w:t xml:space="preserve"> </w:t>
      </w:r>
      <w:r w:rsidRPr="005266CC">
        <w:rPr>
          <w:noProof/>
          <w:lang w:val="sk" w:eastAsia="hr-HR"/>
        </w:rPr>
        <w:drawing>
          <wp:inline distT="0" distB="0" distL="0" distR="0" wp14:anchorId="65EB01F3" wp14:editId="5B2D53F8">
            <wp:extent cx="810548" cy="285750"/>
            <wp:effectExtent l="0" t="0" r="8890" b="0"/>
            <wp:docPr id="169338466" name="Picture 169338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338466" name="Picture 169338466"/>
                    <pic:cNvPicPr/>
                  </pic:nvPicPr>
                  <pic:blipFill>
                    <a:blip r:embed="rId14" cstate="print">
                      <a:extLst>
                        <a:ext uri="{28A0092B-C50C-407E-A947-70E740481C1C}">
                          <a14:useLocalDpi xmlns:a14="http://schemas.microsoft.com/office/drawing/2010/main" val="0"/>
                        </a:ext>
                      </a:extLst>
                    </a:blip>
                    <a:stretch>
                      <a:fillRect/>
                    </a:stretch>
                  </pic:blipFill>
                  <pic:spPr>
                    <a:xfrm>
                      <a:off x="0" y="0"/>
                      <a:ext cx="810548" cy="285750"/>
                    </a:xfrm>
                    <a:prstGeom prst="rect">
                      <a:avLst/>
                    </a:prstGeom>
                  </pic:spPr>
                </pic:pic>
              </a:graphicData>
            </a:graphic>
          </wp:inline>
        </w:drawing>
      </w:r>
      <w:hyperlink r:id="rId15" w:history="1">
        <w:r w:rsidR="00082288" w:rsidRPr="005266CC">
          <w:rPr>
            <w:rStyle w:val="Hyperlink"/>
            <w:rFonts w:eastAsia="Poppins" w:cs="Poppins"/>
            <w:b/>
            <w:bCs/>
            <w:lang w:val="sk"/>
          </w:rPr>
          <w:t>Attribution ShareAlike 4.0 International (CC BY-SA 4.0)</w:t>
        </w:r>
      </w:hyperlink>
      <w:r w:rsidR="00082288" w:rsidRPr="005266CC">
        <w:rPr>
          <w:rFonts w:eastAsia="Poppins" w:cs="Poppins"/>
          <w:b/>
          <w:bCs/>
          <w:lang w:val="sk"/>
        </w:rPr>
        <w:t xml:space="preserve">. </w:t>
      </w:r>
      <w:r w:rsidR="00082288" w:rsidRPr="005266CC">
        <w:rPr>
          <w:rFonts w:eastAsia="Poppins" w:cs="Poppins"/>
          <w:lang w:val="sk"/>
        </w:rPr>
        <w:t>Na základe tejto licencie smú iné osoby kombinovať časti vašej práce s inými materiálmi, zlepšovať a upravovať vašu prácu či na ňu nadviazať, a to aj na komerčné účely, pokiaľ uvedú pôvodné dielo a vaše autorstvo a pokiaľ svoje nové diela chránia licenciou za rovnakých podmienok.</w:t>
      </w:r>
    </w:p>
    <w:p w14:paraId="4E0157BC" w14:textId="0881BC8D" w:rsidR="4F8596A8" w:rsidRPr="00A81A15" w:rsidRDefault="4F8596A8" w:rsidP="00BC37CA">
      <w:pPr>
        <w:pStyle w:val="Heading2"/>
        <w:rPr>
          <w:rFonts w:eastAsia="Poppins"/>
          <w:lang w:val="sk"/>
        </w:rPr>
      </w:pPr>
      <w:bookmarkStart w:id="8" w:name="_Toc178351842"/>
      <w:r w:rsidRPr="00A81A15">
        <w:rPr>
          <w:rFonts w:eastAsia="Poppins"/>
          <w:lang w:val="sk"/>
        </w:rPr>
        <w:t>Predmety</w:t>
      </w:r>
      <w:bookmarkEnd w:id="8"/>
    </w:p>
    <w:p w14:paraId="679C75A5" w14:textId="2EDCD5BF" w:rsidR="4F8596A8" w:rsidRPr="00A81A15" w:rsidRDefault="4F8596A8" w:rsidP="00BC37CA">
      <w:pPr>
        <w:jc w:val="both"/>
        <w:rPr>
          <w:rFonts w:cs="Poppins"/>
          <w:sz w:val="16"/>
          <w:szCs w:val="16"/>
          <w:lang w:val="sk"/>
        </w:rPr>
      </w:pPr>
      <w:r w:rsidRPr="005266CC">
        <w:rPr>
          <w:rStyle w:val="Strong"/>
          <w:rFonts w:eastAsia="Poppins" w:cs="Poppins"/>
          <w:lang w:val="sk"/>
        </w:rPr>
        <w:t xml:space="preserve">Biológia </w:t>
      </w:r>
      <w:r w:rsidR="00BC37CA" w:rsidRPr="005266CC">
        <w:rPr>
          <w:rStyle w:val="Strong"/>
          <w:rFonts w:eastAsia="Poppins" w:cs="Poppins"/>
          <w:b w:val="0"/>
          <w:bCs w:val="0"/>
          <w:sz w:val="22"/>
          <w:szCs w:val="22"/>
          <w:lang w:val="sk"/>
        </w:rPr>
        <w:t xml:space="preserve">, </w:t>
      </w:r>
      <w:r w:rsidR="2578B28C" w:rsidRPr="005266CC">
        <w:rPr>
          <w:rStyle w:val="Strong"/>
          <w:rFonts w:eastAsia="Poppins" w:cs="Poppins"/>
          <w:lang w:val="sk"/>
        </w:rPr>
        <w:t>chémia</w:t>
      </w:r>
      <w:r w:rsidR="00BC37CA" w:rsidRPr="005266CC">
        <w:rPr>
          <w:rStyle w:val="Strong"/>
          <w:rFonts w:eastAsia="Poppins" w:cs="Poppins"/>
          <w:b w:val="0"/>
          <w:bCs w:val="0"/>
          <w:sz w:val="22"/>
          <w:szCs w:val="22"/>
          <w:lang w:val="sk"/>
        </w:rPr>
        <w:t xml:space="preserve">, </w:t>
      </w:r>
      <w:r w:rsidRPr="005266CC">
        <w:rPr>
          <w:rStyle w:val="Strong"/>
          <w:rFonts w:eastAsia="Liberation Serif" w:cs="Poppins"/>
          <w:lang w:val="sk"/>
        </w:rPr>
        <w:t xml:space="preserve">matematika </w:t>
      </w:r>
      <w:r w:rsidR="00BC37CA" w:rsidRPr="005266CC">
        <w:rPr>
          <w:rStyle w:val="Strong"/>
          <w:rFonts w:eastAsia="Poppins" w:cs="Poppins"/>
          <w:b w:val="0"/>
          <w:bCs w:val="0"/>
          <w:sz w:val="22"/>
          <w:szCs w:val="22"/>
          <w:lang w:val="sk"/>
        </w:rPr>
        <w:t xml:space="preserve">, </w:t>
      </w:r>
      <w:r w:rsidR="68BDD881" w:rsidRPr="005266CC">
        <w:rPr>
          <w:rStyle w:val="Strong"/>
          <w:rFonts w:eastAsia="Liberation Serif" w:cs="Poppins"/>
          <w:lang w:val="sk"/>
        </w:rPr>
        <w:t>fyzika</w:t>
      </w:r>
    </w:p>
    <w:p w14:paraId="034DA5F1" w14:textId="3C1B20C7" w:rsidR="4F8596A8" w:rsidRPr="00A81A15" w:rsidRDefault="4F8596A8" w:rsidP="00A60B2C">
      <w:pPr>
        <w:pStyle w:val="Heading2"/>
        <w:rPr>
          <w:lang w:val="sk"/>
        </w:rPr>
      </w:pPr>
      <w:bookmarkStart w:id="9" w:name="_Toc178351843"/>
      <w:r w:rsidRPr="00A81A15">
        <w:rPr>
          <w:lang w:val="sk"/>
        </w:rPr>
        <w:t>Otázky z reálnej praxe</w:t>
      </w:r>
      <w:bookmarkEnd w:id="9"/>
    </w:p>
    <w:p w14:paraId="556254A0" w14:textId="3C109D72" w:rsidR="005B2512" w:rsidRPr="00A81A15" w:rsidRDefault="4F8596A8" w:rsidP="00B306B5">
      <w:pPr>
        <w:pStyle w:val="ListParagraph"/>
        <w:numPr>
          <w:ilvl w:val="0"/>
          <w:numId w:val="33"/>
        </w:numPr>
        <w:rPr>
          <w:lang w:val="sk"/>
        </w:rPr>
      </w:pPr>
      <w:r w:rsidRPr="005266CC">
        <w:rPr>
          <w:rStyle w:val="Strong"/>
          <w:rFonts w:eastAsia="Poppins" w:cs="Poppins"/>
          <w:b w:val="0"/>
          <w:bCs w:val="0"/>
          <w:lang w:val="sk"/>
        </w:rPr>
        <w:t>Čo je zdravie pôdy a prečo je dôležité pre ekosystémy a ľudský život?</w:t>
      </w:r>
    </w:p>
    <w:p w14:paraId="35060C92" w14:textId="6474EEBC" w:rsidR="005B2512" w:rsidRPr="00A81A15" w:rsidRDefault="4F8596A8" w:rsidP="00B306B5">
      <w:pPr>
        <w:pStyle w:val="ListParagraph"/>
        <w:numPr>
          <w:ilvl w:val="0"/>
          <w:numId w:val="33"/>
        </w:numPr>
        <w:rPr>
          <w:rFonts w:eastAsia="Liberation Serif"/>
          <w:lang w:val="sk"/>
        </w:rPr>
      </w:pPr>
      <w:r w:rsidRPr="005266CC">
        <w:rPr>
          <w:rStyle w:val="Strong"/>
          <w:rFonts w:eastAsia="Liberation Serif" w:cs="Poppins"/>
          <w:b w:val="0"/>
          <w:bCs w:val="0"/>
          <w:lang w:val="sk"/>
        </w:rPr>
        <w:t>Ako biodiverzita pôdy ovplyvňuje rast rastlín a zdravie ekosystémov?</w:t>
      </w:r>
    </w:p>
    <w:p w14:paraId="1AA0B18A" w14:textId="74F797B5" w:rsidR="005B2512" w:rsidRPr="00A81A15" w:rsidRDefault="4F8596A8" w:rsidP="00B306B5">
      <w:pPr>
        <w:pStyle w:val="ListParagraph"/>
        <w:numPr>
          <w:ilvl w:val="0"/>
          <w:numId w:val="33"/>
        </w:numPr>
        <w:rPr>
          <w:rFonts w:eastAsia="Liberation Serif"/>
          <w:lang w:val="sk"/>
        </w:rPr>
      </w:pPr>
      <w:r w:rsidRPr="005266CC">
        <w:rPr>
          <w:rStyle w:val="Strong"/>
          <w:rFonts w:eastAsia="Liberation Serif" w:cs="Poppins"/>
          <w:b w:val="0"/>
          <w:bCs w:val="0"/>
          <w:lang w:val="sk"/>
        </w:rPr>
        <w:t>Ako môže znečistenie pôdy, napríklad v dôsledku úniku chemikálií, ovplyvniť zdravý stav pôdy a následne aj náš život?</w:t>
      </w:r>
    </w:p>
    <w:p w14:paraId="0E34F447" w14:textId="5983ECCB" w:rsidR="005B2512" w:rsidRPr="00A81A15" w:rsidRDefault="4F8596A8" w:rsidP="00B306B5">
      <w:pPr>
        <w:pStyle w:val="ListParagraph"/>
        <w:numPr>
          <w:ilvl w:val="0"/>
          <w:numId w:val="33"/>
        </w:numPr>
        <w:rPr>
          <w:rFonts w:eastAsia="Liberation Serif"/>
          <w:lang w:val="sk"/>
        </w:rPr>
      </w:pPr>
      <w:r w:rsidRPr="005266CC">
        <w:rPr>
          <w:rStyle w:val="Strong"/>
          <w:rFonts w:eastAsia="Liberation Serif" w:cs="Poppins"/>
          <w:b w:val="0"/>
          <w:bCs w:val="0"/>
          <w:lang w:val="sk"/>
        </w:rPr>
        <w:t>Ako môže zdravie pôdy ovplyvniť potravinovú bezpečnosť a udržateľnosť poľnohospodárstva?</w:t>
      </w:r>
    </w:p>
    <w:p w14:paraId="79459EAB" w14:textId="35201345" w:rsidR="005B2512" w:rsidRPr="00A81A15" w:rsidRDefault="4F8596A8" w:rsidP="00B306B5">
      <w:pPr>
        <w:pStyle w:val="ListParagraph"/>
        <w:numPr>
          <w:ilvl w:val="0"/>
          <w:numId w:val="33"/>
        </w:numPr>
        <w:rPr>
          <w:rFonts w:eastAsia="Liberation Serif"/>
          <w:lang w:val="sk"/>
        </w:rPr>
      </w:pPr>
      <w:r w:rsidRPr="005266CC">
        <w:rPr>
          <w:rStyle w:val="Strong"/>
          <w:rFonts w:eastAsia="Liberation Serif" w:cs="Poppins"/>
          <w:b w:val="0"/>
          <w:bCs w:val="0"/>
          <w:lang w:val="sk"/>
        </w:rPr>
        <w:t>Aké miestne environmentálne faktory ovplyvňujú zdravý stav pôdy vo vašej komunite?</w:t>
      </w:r>
    </w:p>
    <w:p w14:paraId="22673A04" w14:textId="2A900AA5" w:rsidR="005B2512" w:rsidRPr="00A81A15" w:rsidRDefault="4F8596A8" w:rsidP="00B306B5">
      <w:pPr>
        <w:pStyle w:val="ListParagraph"/>
        <w:numPr>
          <w:ilvl w:val="0"/>
          <w:numId w:val="33"/>
        </w:numPr>
        <w:rPr>
          <w:rFonts w:eastAsia="Liberation Serif"/>
          <w:lang w:val="sk"/>
        </w:rPr>
      </w:pPr>
      <w:r w:rsidRPr="005266CC">
        <w:rPr>
          <w:rStyle w:val="Strong"/>
          <w:rFonts w:eastAsia="Liberation Serif" w:cs="Poppins"/>
          <w:b w:val="0"/>
          <w:bCs w:val="0"/>
          <w:lang w:val="sk"/>
        </w:rPr>
        <w:t>Ako môžete prostredníctvom vedeckých metód merať a analyzovať zdravý stav pôdy?</w:t>
      </w:r>
    </w:p>
    <w:p w14:paraId="514508D2" w14:textId="72F527D7" w:rsidR="005B2512" w:rsidRPr="00A81A15" w:rsidRDefault="4F8596A8" w:rsidP="00B306B5">
      <w:pPr>
        <w:pStyle w:val="ListParagraph"/>
        <w:numPr>
          <w:ilvl w:val="0"/>
          <w:numId w:val="33"/>
        </w:numPr>
        <w:rPr>
          <w:rFonts w:eastAsia="Liberation Serif"/>
          <w:lang w:val="sk"/>
        </w:rPr>
      </w:pPr>
      <w:r w:rsidRPr="005266CC">
        <w:rPr>
          <w:rStyle w:val="Strong"/>
          <w:rFonts w:eastAsia="Liberation Serif" w:cs="Poppins"/>
          <w:b w:val="0"/>
          <w:bCs w:val="0"/>
          <w:lang w:val="sk"/>
        </w:rPr>
        <w:lastRenderedPageBreak/>
        <w:t>Čo môžete urobiť v záujme zlepšenia alebo obnovenia zdravého stavu pôdy v určitej oblasti?</w:t>
      </w:r>
    </w:p>
    <w:p w14:paraId="519BE66A" w14:textId="42066362" w:rsidR="005B2512" w:rsidRPr="00A81A15" w:rsidRDefault="4F8596A8" w:rsidP="00B306B5">
      <w:pPr>
        <w:pStyle w:val="ListParagraph"/>
        <w:numPr>
          <w:ilvl w:val="0"/>
          <w:numId w:val="33"/>
        </w:numPr>
        <w:rPr>
          <w:rFonts w:eastAsia="Liberation Serif"/>
          <w:lang w:val="sk"/>
        </w:rPr>
      </w:pPr>
      <w:r w:rsidRPr="005266CC">
        <w:rPr>
          <w:rStyle w:val="Strong"/>
          <w:rFonts w:eastAsia="Liberation Serif" w:cs="Poppins"/>
          <w:b w:val="0"/>
          <w:bCs w:val="0"/>
          <w:lang w:val="sk"/>
        </w:rPr>
        <w:t>Ako môžu technológie pomôcť monitorovať a zlepšovať zdravý stav pôdy?</w:t>
      </w:r>
    </w:p>
    <w:p w14:paraId="59BAB4D7" w14:textId="0A1F7F3F" w:rsidR="005B2512" w:rsidRPr="00A81A15" w:rsidRDefault="4F8596A8" w:rsidP="00B306B5">
      <w:pPr>
        <w:pStyle w:val="ListParagraph"/>
        <w:numPr>
          <w:ilvl w:val="0"/>
          <w:numId w:val="33"/>
        </w:numPr>
        <w:rPr>
          <w:rFonts w:eastAsia="Liberation Serif"/>
          <w:lang w:val="sk"/>
        </w:rPr>
      </w:pPr>
      <w:r w:rsidRPr="005266CC">
        <w:rPr>
          <w:rStyle w:val="Strong"/>
          <w:rFonts w:eastAsia="Liberation Serif" w:cs="Poppins"/>
          <w:b w:val="0"/>
          <w:bCs w:val="0"/>
          <w:lang w:val="sk"/>
        </w:rPr>
        <w:t>Ako zmeny v stave pôdy ovplyvňujú iné environmentálne problémy, ako je kvalita vody a zmena klímy?</w:t>
      </w:r>
    </w:p>
    <w:p w14:paraId="6C4C0E14" w14:textId="756142CA" w:rsidR="4F8596A8" w:rsidRPr="00A81A15" w:rsidRDefault="4F8596A8" w:rsidP="00B306B5">
      <w:pPr>
        <w:pStyle w:val="ListParagraph"/>
        <w:numPr>
          <w:ilvl w:val="0"/>
          <w:numId w:val="33"/>
        </w:numPr>
        <w:rPr>
          <w:rFonts w:ascii="Liberation Serif" w:eastAsia="Liberation Serif" w:hAnsi="Liberation Serif" w:cs="Liberation Serif"/>
          <w:lang w:val="sk"/>
        </w:rPr>
      </w:pPr>
      <w:r w:rsidRPr="005266CC">
        <w:rPr>
          <w:rStyle w:val="Strong"/>
          <w:rFonts w:eastAsia="Liberation Serif" w:cs="Poppins"/>
          <w:b w:val="0"/>
          <w:bCs w:val="0"/>
          <w:lang w:val="sk"/>
        </w:rPr>
        <w:t>Viete v online zdrojoch vyhľadávať a následne prezentovať informácie súvisiace so zdravím pôdy?</w:t>
      </w:r>
    </w:p>
    <w:p w14:paraId="63C32880" w14:textId="26F36B1D" w:rsidR="4F8596A8" w:rsidRPr="005266CC" w:rsidRDefault="00B306B5" w:rsidP="00114571">
      <w:pPr>
        <w:pStyle w:val="Heading2"/>
      </w:pPr>
      <w:proofErr w:type="spellStart"/>
      <w:r w:rsidRPr="005266CC">
        <w:rPr>
          <w:rFonts w:eastAsia="Poppins"/>
        </w:rPr>
        <w:t>Ciele</w:t>
      </w:r>
      <w:proofErr w:type="spellEnd"/>
      <w:r w:rsidRPr="005266CC">
        <w:rPr>
          <w:rFonts w:eastAsia="Poppins"/>
        </w:rPr>
        <w:t xml:space="preserve"> </w:t>
      </w:r>
      <w:proofErr w:type="spellStart"/>
      <w:r w:rsidRPr="005266CC">
        <w:rPr>
          <w:rFonts w:eastAsia="Poppins"/>
        </w:rPr>
        <w:t>vzdelávania</w:t>
      </w:r>
      <w:proofErr w:type="spellEnd"/>
    </w:p>
    <w:p w14:paraId="2F09F5B6" w14:textId="66F81ECA" w:rsidR="006D2EB9" w:rsidRPr="005266CC" w:rsidRDefault="006D2EB9" w:rsidP="5719F8D5">
      <w:pPr>
        <w:pStyle w:val="ListParagraph"/>
        <w:numPr>
          <w:ilvl w:val="0"/>
          <w:numId w:val="22"/>
        </w:numPr>
        <w:spacing w:before="120"/>
        <w:jc w:val="both"/>
        <w:rPr>
          <w:lang w:val="en-GB"/>
        </w:rPr>
      </w:pPr>
      <w:r w:rsidRPr="005266CC">
        <w:rPr>
          <w:lang w:val="sk"/>
        </w:rPr>
        <w:t>Používať online zdroje na získanie informácií o ochrany pôdy a ukazovateľoch optimálneho stavu pôdy a overiť ich dôveryhodnosť.</w:t>
      </w:r>
    </w:p>
    <w:p w14:paraId="4DFDCC8E" w14:textId="271A7B1B" w:rsidR="4F8596A8" w:rsidRPr="005266CC" w:rsidRDefault="2EB6F27D" w:rsidP="5719F8D5">
      <w:pPr>
        <w:pStyle w:val="ListParagraph"/>
        <w:numPr>
          <w:ilvl w:val="0"/>
          <w:numId w:val="22"/>
        </w:numPr>
        <w:spacing w:before="120"/>
        <w:jc w:val="both"/>
        <w:rPr>
          <w:lang w:val="en-GB"/>
        </w:rPr>
      </w:pPr>
      <w:r w:rsidRPr="005266CC">
        <w:rPr>
          <w:lang w:val="sk"/>
        </w:rPr>
        <w:t>Používať rôzne metódy na znázornenie informácií o pôde, napr. zobrazenie matematických údajov (grafy, tabuľky) a kreatívne prezentácie (vizuálny storytelling).</w:t>
      </w:r>
    </w:p>
    <w:p w14:paraId="20B65C10" w14:textId="0C351BEB" w:rsidR="4F8596A8" w:rsidRPr="005266CC" w:rsidRDefault="2EB6F27D" w:rsidP="5719F8D5">
      <w:pPr>
        <w:pStyle w:val="ListParagraph"/>
        <w:numPr>
          <w:ilvl w:val="0"/>
          <w:numId w:val="22"/>
        </w:numPr>
        <w:spacing w:before="120"/>
        <w:jc w:val="both"/>
        <w:rPr>
          <w:lang w:val="en-GB"/>
        </w:rPr>
      </w:pPr>
      <w:r w:rsidRPr="005266CC">
        <w:rPr>
          <w:lang w:val="sk"/>
        </w:rPr>
        <w:t>Kriticky posudzovať faktory ovplyvňujúce zdravý stav pôdy v rôznych prostrediach a navrhovať riešenia na zlepšenie založené na dôkazoch.</w:t>
      </w:r>
    </w:p>
    <w:p w14:paraId="5C7D8C93" w14:textId="6912493C" w:rsidR="006D2EB9" w:rsidRPr="005266CC" w:rsidRDefault="2EB6F27D" w:rsidP="5719F8D5">
      <w:pPr>
        <w:pStyle w:val="ListParagraph"/>
        <w:numPr>
          <w:ilvl w:val="0"/>
          <w:numId w:val="22"/>
        </w:numPr>
        <w:spacing w:before="120"/>
        <w:jc w:val="both"/>
        <w:rPr>
          <w:lang w:val="en-GB"/>
        </w:rPr>
      </w:pPr>
      <w:r w:rsidRPr="005266CC">
        <w:rPr>
          <w:lang w:val="sk"/>
        </w:rPr>
        <w:t>Spolupracovať na projektoch, rozvíjať tímovú prácu, komunikovať a zdieľať zodpovednosť za výsledky vzdelávania.</w:t>
      </w:r>
    </w:p>
    <w:p w14:paraId="3A97FBEF" w14:textId="37F6FBD1" w:rsidR="4F8596A8" w:rsidRPr="005266CC" w:rsidRDefault="4F8596A8" w:rsidP="006D2EB9">
      <w:pPr>
        <w:pStyle w:val="Heading2"/>
        <w:rPr>
          <w:rFonts w:eastAsia="Poppins"/>
        </w:rPr>
      </w:pPr>
      <w:bookmarkStart w:id="10" w:name="_Toc178351845"/>
      <w:r w:rsidRPr="005266CC">
        <w:rPr>
          <w:rFonts w:eastAsia="Poppins"/>
        </w:rPr>
        <w:t>Odkaz na učebné osnovy</w:t>
      </w:r>
      <w:bookmarkEnd w:id="10"/>
    </w:p>
    <w:p w14:paraId="6AFD98AC" w14:textId="7D629357" w:rsidR="4F8596A8" w:rsidRPr="00A81A15" w:rsidRDefault="4F8596A8" w:rsidP="3C1CEC68">
      <w:pPr>
        <w:jc w:val="both"/>
        <w:rPr>
          <w:rFonts w:eastAsia="Poppins" w:cs="Poppins"/>
          <w:lang w:val="sk"/>
        </w:rPr>
      </w:pPr>
      <w:r w:rsidRPr="005266CC">
        <w:rPr>
          <w:rFonts w:eastAsia="Poppins" w:cs="Poppins"/>
          <w:lang w:val="sk"/>
        </w:rPr>
        <w:t>Štandardné učebné osnovy v európskych krajinách väčšinou zahŕňajú témy ako ekosystémy, biodiverzita a interakcia živých organizmov s prostredím. Aktivity v tomto vzdelávacom scenári zamerané na analýzu zloženia pôdy, mikrobiálnu aktivitu a rast rastlín priamo podporujú vzdelávacie výstupy v oblasti ekosystémov, biodiverzity a dôležitosti zachovania optimálneho stavu životného prostredia. Okrem toho podporujú rozvoj kritického myslenia, schopnosti riešiť problémy a učiť sa v kolaboratívnom prostredí, čiže ciele, ktoré sa často zdôrazňujú v učebných plánoch.</w:t>
      </w:r>
    </w:p>
    <w:p w14:paraId="7DA40268" w14:textId="5A58C589" w:rsidR="12ABF889" w:rsidRPr="00A81A15" w:rsidRDefault="12ABF889" w:rsidP="5719F8D5">
      <w:pPr>
        <w:jc w:val="both"/>
        <w:rPr>
          <w:rFonts w:eastAsia="Poppins" w:cs="Poppins"/>
          <w:lang w:val="sk"/>
        </w:rPr>
      </w:pPr>
      <w:r w:rsidRPr="005266CC">
        <w:rPr>
          <w:rFonts w:eastAsia="Poppins" w:cs="Poppins"/>
          <w:lang w:val="sk"/>
        </w:rPr>
        <w:t>Tento vzdelávací scenár je zároveň spätý s niekoľkými cieľmi trvalo udržateľného rozvoja (SDG, z angl. Sustainable Development Goals), ktoré definovala Organizácia Spojených národov (OSN)</w:t>
      </w:r>
      <w:r w:rsidR="00983A92" w:rsidRPr="005266CC">
        <w:rPr>
          <w:rStyle w:val="FootnoteReference"/>
          <w:rFonts w:cs="Poppins"/>
          <w:szCs w:val="20"/>
          <w:lang w:val="sk"/>
        </w:rPr>
        <w:footnoteReference w:id="1"/>
      </w:r>
      <w:r w:rsidRPr="005266CC">
        <w:rPr>
          <w:rFonts w:eastAsia="Poppins" w:cs="Poppins"/>
          <w:lang w:val="sk"/>
        </w:rPr>
        <w:t>. Spomenúť môžeme najmä 2. cieľ Zero Hunger (Boj proti hladovaniu), 3. cieľ Good Health and Well-being (Zachovanie dobrého zdravia a psychickej pohody) a 15. cieľ (Život na súši). Ak naše študentky a študenti lepšie pochopia problematiku pôdy a procesy, ktoré sa v nej odohrávajú, určite prispejeme k vytvoreniu lepších podmienok na dosiahnutie týchto cieľov.</w:t>
      </w:r>
    </w:p>
    <w:p w14:paraId="2F624456" w14:textId="61ECDECE" w:rsidR="4F8596A8" w:rsidRPr="00A81A15" w:rsidRDefault="4F8596A8" w:rsidP="00114571">
      <w:pPr>
        <w:pStyle w:val="Heading2"/>
        <w:rPr>
          <w:rFonts w:eastAsia="Poppins"/>
          <w:lang w:val="pl-PL"/>
        </w:rPr>
      </w:pPr>
      <w:bookmarkStart w:id="11" w:name="_Toc178351846"/>
      <w:r w:rsidRPr="00A81A15">
        <w:rPr>
          <w:rFonts w:eastAsia="Poppins"/>
          <w:lang w:val="pl-PL"/>
        </w:rPr>
        <w:t>Vek študentov</w:t>
      </w:r>
      <w:bookmarkEnd w:id="11"/>
    </w:p>
    <w:p w14:paraId="793E9BF7" w14:textId="7C63A187" w:rsidR="00E27E4F" w:rsidRPr="00A81A15" w:rsidRDefault="00E27E4F" w:rsidP="00E27E4F">
      <w:pPr>
        <w:rPr>
          <w:lang w:val="pl-PL"/>
        </w:rPr>
      </w:pPr>
      <w:r w:rsidRPr="005266CC">
        <w:rPr>
          <w:lang w:val="sk"/>
        </w:rPr>
        <w:t>Od 11 do 16 rokov</w:t>
      </w:r>
      <w:r w:rsidRPr="005266CC">
        <w:rPr>
          <w:b/>
          <w:bCs/>
          <w:lang w:val="sk"/>
        </w:rPr>
        <w:t>.</w:t>
      </w:r>
    </w:p>
    <w:p w14:paraId="1F34BC6F" w14:textId="33A5D4D0" w:rsidR="4F8596A8" w:rsidRPr="005266CC" w:rsidRDefault="4F8596A8" w:rsidP="00114571">
      <w:pPr>
        <w:pStyle w:val="Heading2"/>
        <w:rPr>
          <w:rFonts w:eastAsia="Poppins"/>
        </w:rPr>
      </w:pPr>
      <w:bookmarkStart w:id="12" w:name="_Toc178351847"/>
      <w:proofErr w:type="spellStart"/>
      <w:r w:rsidRPr="005266CC">
        <w:rPr>
          <w:rFonts w:eastAsia="Poppins"/>
        </w:rPr>
        <w:t>Trvanie</w:t>
      </w:r>
      <w:bookmarkEnd w:id="12"/>
      <w:proofErr w:type="spellEnd"/>
    </w:p>
    <w:p w14:paraId="07C9C95B" w14:textId="60AB11E4" w:rsidR="4F8596A8" w:rsidRPr="005266CC" w:rsidRDefault="4F8596A8" w:rsidP="4F8596A8">
      <w:pPr>
        <w:rPr>
          <w:rFonts w:eastAsia="Poppins" w:cs="Poppins"/>
          <w:sz w:val="22"/>
          <w:szCs w:val="22"/>
          <w:lang w:val="en-GB"/>
        </w:rPr>
      </w:pPr>
      <w:r w:rsidRPr="005266CC">
        <w:rPr>
          <w:rFonts w:eastAsia="Poppins" w:cs="Poppins"/>
          <w:b/>
          <w:bCs/>
          <w:sz w:val="22"/>
          <w:szCs w:val="22"/>
          <w:lang w:val="sk"/>
        </w:rPr>
        <w:t xml:space="preserve">Čas prípravy: </w:t>
      </w:r>
      <w:r w:rsidR="10D1BFFF" w:rsidRPr="005266CC">
        <w:rPr>
          <w:rFonts w:eastAsia="Poppins" w:cs="Poppins"/>
          <w:sz w:val="22"/>
          <w:szCs w:val="22"/>
          <w:lang w:val="sk"/>
        </w:rPr>
        <w:t>5 hodín.</w:t>
      </w:r>
    </w:p>
    <w:p w14:paraId="014C6E9E" w14:textId="77777777" w:rsidR="005266CC" w:rsidRPr="005266CC" w:rsidRDefault="005266CC" w:rsidP="005266CC">
      <w:pPr>
        <w:pStyle w:val="ListParagraph"/>
        <w:numPr>
          <w:ilvl w:val="0"/>
          <w:numId w:val="8"/>
        </w:numPr>
        <w:spacing w:after="200"/>
        <w:rPr>
          <w:rFonts w:eastAsia="Poppins" w:cs="Poppins"/>
          <w:sz w:val="22"/>
          <w:szCs w:val="22"/>
          <w:lang w:val="en-GB"/>
        </w:rPr>
      </w:pPr>
      <w:r w:rsidRPr="005266CC">
        <w:rPr>
          <w:rFonts w:eastAsia="Poppins" w:cs="Poppins"/>
          <w:b/>
          <w:bCs/>
          <w:sz w:val="22"/>
          <w:szCs w:val="22"/>
          <w:lang w:val="sk"/>
        </w:rPr>
        <w:t xml:space="preserve">Biológia a chémia: </w:t>
      </w:r>
      <w:r w:rsidRPr="005266CC">
        <w:rPr>
          <w:rFonts w:eastAsia="Poppins" w:cs="Poppins"/>
          <w:sz w:val="22"/>
          <w:szCs w:val="22"/>
          <w:lang w:val="sk"/>
        </w:rPr>
        <w:t>3 hodiny.</w:t>
      </w:r>
    </w:p>
    <w:p w14:paraId="65B4B7ED" w14:textId="376B27F0" w:rsidR="005266CC" w:rsidRPr="005266CC" w:rsidRDefault="005266CC" w:rsidP="4F8596A8">
      <w:pPr>
        <w:pStyle w:val="ListParagraph"/>
        <w:numPr>
          <w:ilvl w:val="0"/>
          <w:numId w:val="8"/>
        </w:numPr>
        <w:spacing w:after="200"/>
        <w:rPr>
          <w:rFonts w:eastAsia="Poppins" w:cs="Poppins"/>
          <w:sz w:val="22"/>
          <w:szCs w:val="22"/>
          <w:lang w:val="en-GB"/>
        </w:rPr>
      </w:pPr>
      <w:r w:rsidRPr="005266CC">
        <w:rPr>
          <w:rFonts w:eastAsia="Poppins" w:cs="Poppins"/>
          <w:b/>
          <w:bCs/>
          <w:sz w:val="22"/>
          <w:szCs w:val="22"/>
          <w:lang w:val="sk"/>
        </w:rPr>
        <w:t xml:space="preserve">Matematika a fyzika: </w:t>
      </w:r>
      <w:r w:rsidRPr="005266CC">
        <w:rPr>
          <w:rFonts w:eastAsia="Poppins" w:cs="Poppins"/>
          <w:sz w:val="22"/>
          <w:szCs w:val="22"/>
          <w:lang w:val="sk"/>
        </w:rPr>
        <w:t>2 hodiny 10 minút</w:t>
      </w:r>
    </w:p>
    <w:p w14:paraId="1132115B" w14:textId="5A5F527B" w:rsidR="005266CC" w:rsidRPr="005266CC" w:rsidRDefault="54553219" w:rsidP="009207E9">
      <w:pPr>
        <w:spacing w:before="120" w:after="200"/>
        <w:rPr>
          <w:rFonts w:eastAsia="Poppins" w:cs="Poppins"/>
          <w:b/>
          <w:bCs/>
          <w:sz w:val="22"/>
          <w:szCs w:val="22"/>
          <w:lang w:val="en-GB"/>
        </w:rPr>
      </w:pPr>
      <w:r w:rsidRPr="005266CC">
        <w:rPr>
          <w:rFonts w:eastAsia="Poppins" w:cs="Poppins"/>
          <w:b/>
          <w:bCs/>
          <w:sz w:val="22"/>
          <w:szCs w:val="22"/>
          <w:lang w:val="sk"/>
        </w:rPr>
        <w:t xml:space="preserve">Trvanie vyučovania: </w:t>
      </w:r>
      <w:r w:rsidR="005266CC" w:rsidRPr="005266CC">
        <w:rPr>
          <w:rFonts w:eastAsia="Poppins" w:cs="Poppins"/>
          <w:sz w:val="22"/>
          <w:szCs w:val="22"/>
          <w:lang w:val="sk"/>
        </w:rPr>
        <w:t>Cca 3,5 hod</w:t>
      </w:r>
    </w:p>
    <w:p w14:paraId="7FE028FB" w14:textId="2F2BCD3C" w:rsidR="4F8596A8" w:rsidRPr="005266CC" w:rsidRDefault="54553219" w:rsidP="009207E9">
      <w:pPr>
        <w:spacing w:before="120" w:after="200"/>
        <w:rPr>
          <w:rFonts w:eastAsia="Poppins" w:cs="Poppins"/>
          <w:sz w:val="22"/>
          <w:szCs w:val="22"/>
          <w:lang w:val="en-GB"/>
        </w:rPr>
      </w:pPr>
      <w:r w:rsidRPr="005266CC">
        <w:rPr>
          <w:rFonts w:eastAsia="Poppins" w:cs="Poppins"/>
          <w:sz w:val="22"/>
          <w:szCs w:val="22"/>
          <w:lang w:val="sk"/>
        </w:rPr>
        <w:lastRenderedPageBreak/>
        <w:t>1</w:t>
      </w:r>
      <w:r w:rsidRPr="005266CC">
        <w:rPr>
          <w:rFonts w:eastAsia="Poppins" w:cs="Poppins"/>
          <w:sz w:val="22"/>
          <w:szCs w:val="22"/>
          <w:vertAlign w:val="superscript"/>
          <w:lang w:val="sk"/>
        </w:rPr>
        <w:t>.</w:t>
      </w:r>
      <w:r w:rsidR="006D3884" w:rsidRPr="005266CC">
        <w:rPr>
          <w:rFonts w:eastAsia="Poppins" w:cs="Poppins"/>
          <w:sz w:val="22"/>
          <w:szCs w:val="22"/>
          <w:lang w:val="sk"/>
        </w:rPr>
        <w:t xml:space="preserve"> vyučovacia hodina – 30 min, 2</w:t>
      </w:r>
      <w:r w:rsidRPr="005266CC">
        <w:rPr>
          <w:rFonts w:eastAsia="Poppins" w:cs="Poppins"/>
          <w:sz w:val="22"/>
          <w:szCs w:val="22"/>
          <w:vertAlign w:val="superscript"/>
          <w:lang w:val="sk"/>
        </w:rPr>
        <w:t>.</w:t>
      </w:r>
      <w:r w:rsidR="006D3884" w:rsidRPr="005266CC">
        <w:rPr>
          <w:rFonts w:eastAsia="Poppins" w:cs="Poppins"/>
          <w:sz w:val="22"/>
          <w:szCs w:val="22"/>
          <w:lang w:val="sk"/>
        </w:rPr>
        <w:t xml:space="preserve"> vyučovacia hodina – 60 min, 3</w:t>
      </w:r>
      <w:r w:rsidRPr="005266CC">
        <w:rPr>
          <w:rFonts w:eastAsia="Poppins" w:cs="Poppins"/>
          <w:sz w:val="22"/>
          <w:szCs w:val="22"/>
          <w:vertAlign w:val="superscript"/>
          <w:lang w:val="sk"/>
        </w:rPr>
        <w:t>.</w:t>
      </w:r>
      <w:r w:rsidRPr="005266CC">
        <w:rPr>
          <w:rFonts w:eastAsia="Poppins" w:cs="Poppins"/>
          <w:sz w:val="22"/>
          <w:szCs w:val="22"/>
          <w:lang w:val="sk"/>
        </w:rPr>
        <w:t xml:space="preserve"> vyučovacia hodina – 40 min, 4</w:t>
      </w:r>
      <w:r w:rsidRPr="005266CC">
        <w:rPr>
          <w:rFonts w:eastAsia="Poppins" w:cs="Poppins"/>
          <w:sz w:val="22"/>
          <w:szCs w:val="22"/>
          <w:vertAlign w:val="superscript"/>
          <w:lang w:val="sk"/>
        </w:rPr>
        <w:t>.</w:t>
      </w:r>
      <w:r w:rsidRPr="005266CC">
        <w:rPr>
          <w:rFonts w:eastAsia="Poppins" w:cs="Poppins"/>
          <w:sz w:val="22"/>
          <w:szCs w:val="22"/>
          <w:lang w:val="sk"/>
        </w:rPr>
        <w:t xml:space="preserve"> vyučovacia hodina – 60 min, 5</w:t>
      </w:r>
      <w:r w:rsidRPr="005266CC">
        <w:rPr>
          <w:rFonts w:eastAsia="Poppins" w:cs="Poppins"/>
          <w:sz w:val="22"/>
          <w:szCs w:val="22"/>
          <w:vertAlign w:val="superscript"/>
          <w:lang w:val="sk"/>
        </w:rPr>
        <w:t>.</w:t>
      </w:r>
      <w:r w:rsidRPr="005266CC">
        <w:rPr>
          <w:rFonts w:eastAsia="Poppins" w:cs="Poppins"/>
          <w:sz w:val="22"/>
          <w:szCs w:val="22"/>
          <w:lang w:val="sk"/>
        </w:rPr>
        <w:t xml:space="preserve"> vyučovacia hodina – 35 min</w:t>
      </w:r>
    </w:p>
    <w:p w14:paraId="44987053" w14:textId="049CEC98" w:rsidR="4F8596A8" w:rsidRPr="005266CC" w:rsidRDefault="4F8596A8" w:rsidP="00114571">
      <w:pPr>
        <w:pStyle w:val="Heading2"/>
        <w:rPr>
          <w:rFonts w:eastAsia="Poppins"/>
        </w:rPr>
      </w:pPr>
      <w:bookmarkStart w:id="13" w:name="_Toc178351848"/>
      <w:r w:rsidRPr="005266CC">
        <w:rPr>
          <w:rFonts w:eastAsia="Poppins"/>
        </w:rPr>
        <w:t>Vzdelávacie zdroje (učebné materiály a online nástroje)</w:t>
      </w:r>
      <w:bookmarkEnd w:id="13"/>
    </w:p>
    <w:p w14:paraId="144BC9E2" w14:textId="711FA5F9" w:rsidR="4F8596A8" w:rsidRPr="005266CC" w:rsidRDefault="4F8596A8" w:rsidP="74D35DDE">
      <w:pPr>
        <w:rPr>
          <w:b/>
          <w:bCs/>
          <w:i/>
          <w:iCs/>
          <w:lang w:val="en-GB"/>
        </w:rPr>
      </w:pPr>
      <w:r w:rsidRPr="005266CC">
        <w:rPr>
          <w:b/>
          <w:bCs/>
          <w:i/>
          <w:iCs/>
          <w:lang w:val="sk"/>
        </w:rPr>
        <w:t>Materiály:</w:t>
      </w:r>
    </w:p>
    <w:p w14:paraId="217E8B60" w14:textId="77777777" w:rsidR="00F958F1" w:rsidRPr="005266CC" w:rsidRDefault="00F958F1" w:rsidP="74D35DDE">
      <w:pPr>
        <w:rPr>
          <w:i/>
          <w:iCs/>
          <w:lang w:val="en-GB"/>
        </w:rPr>
      </w:pPr>
      <w:r w:rsidRPr="005266CC">
        <w:rPr>
          <w:i/>
          <w:iCs/>
          <w:lang w:val="sk"/>
        </w:rPr>
        <w:t>Na všetky hodiny:</w:t>
      </w:r>
    </w:p>
    <w:p w14:paraId="7EF1CC8E" w14:textId="39197A88" w:rsidR="00F958F1" w:rsidRPr="005266CC" w:rsidRDefault="00F958F1" w:rsidP="74D35DDE">
      <w:pPr>
        <w:pStyle w:val="ListParagraph"/>
        <w:numPr>
          <w:ilvl w:val="0"/>
          <w:numId w:val="32"/>
        </w:numPr>
        <w:rPr>
          <w:b/>
          <w:bCs/>
          <w:i/>
          <w:iCs/>
          <w:lang w:val="en-GB"/>
        </w:rPr>
      </w:pPr>
      <w:r w:rsidRPr="005266CC">
        <w:rPr>
          <w:rFonts w:eastAsia="Liberation Serif" w:cs="Poppins"/>
          <w:lang w:val="sk"/>
        </w:rPr>
        <w:t>Tabuľa a fixky</w:t>
      </w:r>
    </w:p>
    <w:p w14:paraId="1D415554" w14:textId="77777777" w:rsidR="00F958F1" w:rsidRPr="005266CC" w:rsidRDefault="00F958F1" w:rsidP="5719F8D5">
      <w:pPr>
        <w:pStyle w:val="ListParagraph"/>
        <w:numPr>
          <w:ilvl w:val="0"/>
          <w:numId w:val="6"/>
        </w:numPr>
        <w:tabs>
          <w:tab w:val="left" w:pos="709"/>
        </w:tabs>
        <w:spacing w:line="276" w:lineRule="auto"/>
        <w:rPr>
          <w:rFonts w:eastAsia="Liberation Serif" w:cs="Poppins"/>
          <w:lang w:val="en-GB"/>
        </w:rPr>
      </w:pPr>
      <w:r w:rsidRPr="005266CC">
        <w:rPr>
          <w:rFonts w:eastAsia="Liberation Serif" w:cs="Poppins"/>
          <w:lang w:val="sk"/>
        </w:rPr>
        <w:t>Projektor a plátno</w:t>
      </w:r>
    </w:p>
    <w:p w14:paraId="3E073A39" w14:textId="78A351AB" w:rsidR="00F958F1" w:rsidRPr="005266CC" w:rsidRDefault="00F958F1" w:rsidP="74D35DDE">
      <w:pPr>
        <w:pStyle w:val="ListParagraph"/>
        <w:numPr>
          <w:ilvl w:val="0"/>
          <w:numId w:val="6"/>
        </w:numPr>
        <w:tabs>
          <w:tab w:val="left" w:pos="709"/>
        </w:tabs>
        <w:spacing w:after="140" w:line="276" w:lineRule="auto"/>
        <w:rPr>
          <w:rFonts w:eastAsia="Liberation Serif" w:cs="Poppins"/>
          <w:lang w:val="en-GB"/>
        </w:rPr>
      </w:pPr>
      <w:r w:rsidRPr="005266CC">
        <w:rPr>
          <w:rFonts w:eastAsia="Liberation Serif" w:cs="Poppins"/>
          <w:lang w:val="sk"/>
        </w:rPr>
        <w:t>Počítače/tablety (voliteľné pomôcky na rešerš a zaznamenávanie údajov)</w:t>
      </w:r>
    </w:p>
    <w:p w14:paraId="7BAB9568" w14:textId="24DC4573" w:rsidR="006F2A63" w:rsidRPr="005266CC" w:rsidRDefault="006F2A63" w:rsidP="5719F8D5">
      <w:pPr>
        <w:rPr>
          <w:i/>
          <w:iCs/>
          <w:lang w:val="en-GB"/>
        </w:rPr>
      </w:pPr>
      <w:r w:rsidRPr="005266CC">
        <w:rPr>
          <w:i/>
          <w:iCs/>
          <w:lang w:val="sk"/>
        </w:rPr>
        <w:t>Materiál na 1. a 2. vyučovaciu hodinu</w:t>
      </w:r>
    </w:p>
    <w:p w14:paraId="578F2A8C" w14:textId="37F41E70" w:rsidR="007A7A31" w:rsidRPr="005266CC" w:rsidRDefault="007A7A31" w:rsidP="74D35DDE">
      <w:pPr>
        <w:numPr>
          <w:ilvl w:val="0"/>
          <w:numId w:val="23"/>
        </w:numPr>
        <w:rPr>
          <w:lang w:val="en-GB"/>
        </w:rPr>
      </w:pPr>
      <w:r w:rsidRPr="005266CC">
        <w:rPr>
          <w:lang w:val="sk"/>
        </w:rPr>
        <w:t>Náradie na odber vzoriek pôdy (malé lopatky)</w:t>
      </w:r>
    </w:p>
    <w:p w14:paraId="789F3791" w14:textId="515568C1" w:rsidR="007A7A31" w:rsidRPr="005266CC" w:rsidRDefault="007A7A31" w:rsidP="007A7A31">
      <w:pPr>
        <w:pStyle w:val="ListParagraph"/>
        <w:numPr>
          <w:ilvl w:val="0"/>
          <w:numId w:val="19"/>
        </w:numPr>
        <w:rPr>
          <w:lang w:val="en-GB"/>
        </w:rPr>
      </w:pPr>
      <w:r w:rsidRPr="005266CC">
        <w:rPr>
          <w:lang w:val="sk"/>
        </w:rPr>
        <w:t>Nádoby na vzorky (plastové vrecká alebo sklenené nádoby)</w:t>
      </w:r>
    </w:p>
    <w:p w14:paraId="336CC077" w14:textId="51BF9A2D" w:rsidR="007A7A31" w:rsidRPr="005266CC" w:rsidRDefault="007A7A31" w:rsidP="007A7A31">
      <w:pPr>
        <w:pStyle w:val="ListParagraph"/>
        <w:numPr>
          <w:ilvl w:val="0"/>
          <w:numId w:val="19"/>
        </w:numPr>
        <w:rPr>
          <w:lang w:val="en-GB"/>
        </w:rPr>
      </w:pPr>
      <w:r w:rsidRPr="005266CC">
        <w:rPr>
          <w:lang w:val="sk"/>
        </w:rPr>
        <w:t>Lupy a/alebo mikroskopy</w:t>
      </w:r>
    </w:p>
    <w:p w14:paraId="4AED5C2E" w14:textId="77777777" w:rsidR="007A7A31" w:rsidRPr="005266CC" w:rsidRDefault="007A7A31" w:rsidP="007A7A31">
      <w:pPr>
        <w:pStyle w:val="ListParagraph"/>
        <w:numPr>
          <w:ilvl w:val="0"/>
          <w:numId w:val="19"/>
        </w:numPr>
        <w:rPr>
          <w:lang w:val="en-GB"/>
        </w:rPr>
      </w:pPr>
      <w:r w:rsidRPr="005266CC">
        <w:rPr>
          <w:lang w:val="sk"/>
        </w:rPr>
        <w:t>Zápisníky na zaznamenávanie pozorovaní</w:t>
      </w:r>
    </w:p>
    <w:p w14:paraId="11B9888E" w14:textId="32DD22DC" w:rsidR="007A7A31" w:rsidRPr="005266CC" w:rsidRDefault="007A7A31" w:rsidP="74D35DDE">
      <w:pPr>
        <w:pStyle w:val="ListParagraph"/>
        <w:numPr>
          <w:ilvl w:val="0"/>
          <w:numId w:val="19"/>
        </w:numPr>
        <w:rPr>
          <w:lang w:val="en-GB"/>
        </w:rPr>
      </w:pPr>
      <w:r w:rsidRPr="005266CC">
        <w:rPr>
          <w:lang w:val="sk"/>
        </w:rPr>
        <w:t>Štítky na vzorky</w:t>
      </w:r>
    </w:p>
    <w:p w14:paraId="688F1248" w14:textId="44772E36" w:rsidR="006D3884" w:rsidRPr="005266CC" w:rsidRDefault="006D3884" w:rsidP="74D35DDE">
      <w:pPr>
        <w:pStyle w:val="ListParagraph"/>
        <w:numPr>
          <w:ilvl w:val="0"/>
          <w:numId w:val="19"/>
        </w:numPr>
        <w:rPr>
          <w:lang w:val="en-GB"/>
        </w:rPr>
      </w:pPr>
      <w:r w:rsidRPr="005266CC">
        <w:rPr>
          <w:lang w:val="sk"/>
        </w:rPr>
        <w:t>Fotografie vzoriek pôdy</w:t>
      </w:r>
    </w:p>
    <w:p w14:paraId="70464DFA" w14:textId="29BDCEEB" w:rsidR="007A7A31" w:rsidRPr="005266CC" w:rsidRDefault="006F2A63" w:rsidP="5719F8D5">
      <w:pPr>
        <w:spacing w:before="120"/>
        <w:rPr>
          <w:i/>
          <w:iCs/>
          <w:lang w:val="en-GB"/>
        </w:rPr>
      </w:pPr>
      <w:r w:rsidRPr="005266CC">
        <w:rPr>
          <w:i/>
          <w:iCs/>
          <w:lang w:val="sk"/>
        </w:rPr>
        <w:t>Materiál na 3. vyučovaciu hodinu</w:t>
      </w:r>
    </w:p>
    <w:p w14:paraId="2129C925" w14:textId="1E9418CA" w:rsidR="00035BB3" w:rsidRPr="005266CC" w:rsidRDefault="00035BB3" w:rsidP="00035BB3">
      <w:pPr>
        <w:pStyle w:val="ListParagraph"/>
        <w:numPr>
          <w:ilvl w:val="0"/>
          <w:numId w:val="24"/>
        </w:numPr>
        <w:spacing w:before="120"/>
        <w:rPr>
          <w:lang w:val="en-GB"/>
        </w:rPr>
      </w:pPr>
      <w:r w:rsidRPr="005266CC">
        <w:rPr>
          <w:lang w:val="sk"/>
        </w:rPr>
        <w:t xml:space="preserve">Vzorky pôdy z rôznych typov životného prostredia (z 2. vyučovacej hodiny): </w:t>
      </w:r>
    </w:p>
    <w:p w14:paraId="5B164A96" w14:textId="77777777" w:rsidR="00035BB3" w:rsidRPr="00A81A15" w:rsidRDefault="00035BB3" w:rsidP="00035BB3">
      <w:pPr>
        <w:pStyle w:val="ListParagraph"/>
        <w:numPr>
          <w:ilvl w:val="0"/>
          <w:numId w:val="24"/>
        </w:numPr>
        <w:spacing w:before="120"/>
        <w:rPr>
          <w:lang w:val="pl-PL"/>
        </w:rPr>
      </w:pPr>
      <w:r w:rsidRPr="005266CC">
        <w:rPr>
          <w:lang w:val="sk"/>
        </w:rPr>
        <w:t>Súprava alebo prúžky na meranie hodnôt pH</w:t>
      </w:r>
    </w:p>
    <w:p w14:paraId="01383489" w14:textId="77777777" w:rsidR="00035BB3" w:rsidRPr="005266CC" w:rsidRDefault="00035BB3" w:rsidP="00035BB3">
      <w:pPr>
        <w:pStyle w:val="ListParagraph"/>
        <w:numPr>
          <w:ilvl w:val="0"/>
          <w:numId w:val="24"/>
        </w:numPr>
        <w:spacing w:before="120"/>
        <w:rPr>
          <w:lang w:val="en-GB"/>
        </w:rPr>
      </w:pPr>
      <w:r w:rsidRPr="005266CC">
        <w:rPr>
          <w:lang w:val="sk"/>
        </w:rPr>
        <w:t>Destilovaná voda</w:t>
      </w:r>
    </w:p>
    <w:p w14:paraId="64442FA7" w14:textId="77777777" w:rsidR="00035BB3" w:rsidRPr="005266CC" w:rsidRDefault="00035BB3" w:rsidP="00035BB3">
      <w:pPr>
        <w:pStyle w:val="ListParagraph"/>
        <w:numPr>
          <w:ilvl w:val="0"/>
          <w:numId w:val="24"/>
        </w:numPr>
        <w:spacing w:before="120"/>
        <w:rPr>
          <w:lang w:val="en-GB"/>
        </w:rPr>
      </w:pPr>
      <w:r w:rsidRPr="005266CC">
        <w:rPr>
          <w:lang w:val="sk"/>
        </w:rPr>
        <w:t>Malé nádoby alebo poháre</w:t>
      </w:r>
    </w:p>
    <w:p w14:paraId="26E5093D" w14:textId="77777777" w:rsidR="00035BB3" w:rsidRPr="005266CC" w:rsidRDefault="00035BB3" w:rsidP="00035BB3">
      <w:pPr>
        <w:pStyle w:val="ListParagraph"/>
        <w:numPr>
          <w:ilvl w:val="0"/>
          <w:numId w:val="24"/>
        </w:numPr>
        <w:spacing w:before="120"/>
        <w:rPr>
          <w:lang w:val="en-GB"/>
        </w:rPr>
      </w:pPr>
      <w:r w:rsidRPr="005266CC">
        <w:rPr>
          <w:lang w:val="sk"/>
        </w:rPr>
        <w:t>Zápisníky na zaznamenávanie výsledkov</w:t>
      </w:r>
    </w:p>
    <w:p w14:paraId="38B67B0D" w14:textId="19BAF37C" w:rsidR="006F2A63" w:rsidRPr="005266CC" w:rsidRDefault="00035BB3" w:rsidP="5719F8D5">
      <w:pPr>
        <w:pStyle w:val="ListParagraph"/>
        <w:numPr>
          <w:ilvl w:val="0"/>
          <w:numId w:val="24"/>
        </w:numPr>
        <w:spacing w:before="120"/>
        <w:rPr>
          <w:i/>
          <w:iCs/>
          <w:lang w:val="en-GB"/>
        </w:rPr>
      </w:pPr>
      <w:r w:rsidRPr="005266CC">
        <w:rPr>
          <w:lang w:val="sk"/>
        </w:rPr>
        <w:t>Farebné grafy (ak sa na meranie hodnoty pH používajú prúžky) – 8. príloha</w:t>
      </w:r>
    </w:p>
    <w:p w14:paraId="603D3B3D" w14:textId="2C671BCC" w:rsidR="00035BB3" w:rsidRPr="005266CC" w:rsidRDefault="00035BB3" w:rsidP="5719F8D5">
      <w:pPr>
        <w:spacing w:before="120"/>
        <w:rPr>
          <w:i/>
          <w:iCs/>
          <w:lang w:val="en-GB"/>
        </w:rPr>
      </w:pPr>
      <w:r w:rsidRPr="005266CC">
        <w:rPr>
          <w:i/>
          <w:iCs/>
          <w:lang w:val="sk"/>
        </w:rPr>
        <w:t>Materiál na 4. vyučovaciu hodinu</w:t>
      </w:r>
    </w:p>
    <w:p w14:paraId="06B1D2A5" w14:textId="77777777" w:rsidR="00035BB3" w:rsidRPr="005266CC" w:rsidRDefault="00035BB3" w:rsidP="5719F8D5">
      <w:pPr>
        <w:pStyle w:val="ListParagraph"/>
        <w:numPr>
          <w:ilvl w:val="0"/>
          <w:numId w:val="25"/>
        </w:numPr>
        <w:spacing w:before="120"/>
        <w:rPr>
          <w:lang w:val="en-GB"/>
        </w:rPr>
      </w:pPr>
      <w:r w:rsidRPr="005266CC">
        <w:rPr>
          <w:lang w:val="sk"/>
        </w:rPr>
        <w:t>Milimetrový papier alebo digitálne nástroje na vytváranie grafov (napr. Tabuľky Google alebo Excel)</w:t>
      </w:r>
    </w:p>
    <w:p w14:paraId="6EEAB95D" w14:textId="77777777" w:rsidR="00035BB3" w:rsidRPr="005266CC" w:rsidRDefault="00035BB3" w:rsidP="5719F8D5">
      <w:pPr>
        <w:pStyle w:val="ListParagraph"/>
        <w:numPr>
          <w:ilvl w:val="0"/>
          <w:numId w:val="25"/>
        </w:numPr>
        <w:spacing w:before="120"/>
        <w:rPr>
          <w:lang w:val="en-GB"/>
        </w:rPr>
      </w:pPr>
      <w:r w:rsidRPr="005266CC">
        <w:rPr>
          <w:lang w:val="sk"/>
        </w:rPr>
        <w:t>Kalkulačky</w:t>
      </w:r>
    </w:p>
    <w:p w14:paraId="3DD6122E" w14:textId="77777777" w:rsidR="00035BB3" w:rsidRPr="005266CC" w:rsidRDefault="00035BB3" w:rsidP="5719F8D5">
      <w:pPr>
        <w:pStyle w:val="ListParagraph"/>
        <w:numPr>
          <w:ilvl w:val="0"/>
          <w:numId w:val="25"/>
        </w:numPr>
        <w:spacing w:before="120"/>
        <w:rPr>
          <w:lang w:val="en-GB"/>
        </w:rPr>
      </w:pPr>
      <w:r w:rsidRPr="005266CC">
        <w:rPr>
          <w:lang w:val="sk"/>
        </w:rPr>
        <w:t>Pravítka</w:t>
      </w:r>
    </w:p>
    <w:p w14:paraId="5884500B" w14:textId="77777777" w:rsidR="00035BB3" w:rsidRPr="005266CC" w:rsidRDefault="00035BB3" w:rsidP="5719F8D5">
      <w:pPr>
        <w:pStyle w:val="ListParagraph"/>
        <w:numPr>
          <w:ilvl w:val="0"/>
          <w:numId w:val="25"/>
        </w:numPr>
        <w:spacing w:before="120"/>
        <w:rPr>
          <w:lang w:val="en-GB"/>
        </w:rPr>
      </w:pPr>
      <w:r w:rsidRPr="005266CC">
        <w:rPr>
          <w:lang w:val="sk"/>
        </w:rPr>
        <w:t>Hárky s pripravenými tabuľkami</w:t>
      </w:r>
    </w:p>
    <w:p w14:paraId="66FF8DF6" w14:textId="77777777" w:rsidR="00035BB3" w:rsidRPr="005266CC" w:rsidRDefault="00035BB3" w:rsidP="5719F8D5">
      <w:pPr>
        <w:pStyle w:val="ListParagraph"/>
        <w:numPr>
          <w:ilvl w:val="0"/>
          <w:numId w:val="25"/>
        </w:numPr>
        <w:spacing w:before="120"/>
        <w:rPr>
          <w:lang w:val="en-GB"/>
        </w:rPr>
      </w:pPr>
      <w:r w:rsidRPr="005266CC">
        <w:rPr>
          <w:lang w:val="sk"/>
        </w:rPr>
        <w:t>Fixy alebo pastelky</w:t>
      </w:r>
    </w:p>
    <w:p w14:paraId="4F53B827" w14:textId="21CDE78F" w:rsidR="00035BB3" w:rsidRPr="005266CC" w:rsidRDefault="00035BB3" w:rsidP="5719F8D5">
      <w:pPr>
        <w:pStyle w:val="ListParagraph"/>
        <w:numPr>
          <w:ilvl w:val="0"/>
          <w:numId w:val="25"/>
        </w:numPr>
        <w:spacing w:before="120"/>
        <w:rPr>
          <w:lang w:val="en-GB"/>
        </w:rPr>
      </w:pPr>
      <w:r w:rsidRPr="005266CC">
        <w:rPr>
          <w:lang w:val="sk"/>
        </w:rPr>
        <w:t>Údaje o bakteriálnom raste vo vzorke (budú študentom poskytnuté alebo ich musia zhromaždiť študenti)</w:t>
      </w:r>
    </w:p>
    <w:p w14:paraId="21433362" w14:textId="79ED1981" w:rsidR="006E1381" w:rsidRPr="005266CC" w:rsidRDefault="006E1381" w:rsidP="00BC37CA">
      <w:pPr>
        <w:spacing w:before="120"/>
        <w:rPr>
          <w:i/>
          <w:iCs/>
          <w:lang w:val="en-GB"/>
        </w:rPr>
      </w:pPr>
      <w:r w:rsidRPr="005266CC">
        <w:rPr>
          <w:i/>
          <w:iCs/>
          <w:lang w:val="sk"/>
        </w:rPr>
        <w:t>Materiál na 5. vyučovaciu hodinu</w:t>
      </w:r>
    </w:p>
    <w:p w14:paraId="6D479169" w14:textId="2E656CDF" w:rsidR="006E1381" w:rsidRPr="005266CC" w:rsidRDefault="006E1381" w:rsidP="5719F8D5">
      <w:pPr>
        <w:pStyle w:val="ListParagraph"/>
        <w:numPr>
          <w:ilvl w:val="0"/>
          <w:numId w:val="25"/>
        </w:numPr>
        <w:spacing w:before="120"/>
        <w:rPr>
          <w:lang w:val="en-GB"/>
        </w:rPr>
      </w:pPr>
      <w:r w:rsidRPr="005266CC">
        <w:rPr>
          <w:lang w:val="sk"/>
        </w:rPr>
        <w:t>Tri rozličné vzorky pôdy (z predchádzajúcich aktivít)</w:t>
      </w:r>
    </w:p>
    <w:p w14:paraId="6DA24EAB" w14:textId="20B7EA86" w:rsidR="006E1381" w:rsidRPr="00A81A15" w:rsidRDefault="006E1381" w:rsidP="006E1381">
      <w:pPr>
        <w:pStyle w:val="ListParagraph"/>
        <w:numPr>
          <w:ilvl w:val="0"/>
          <w:numId w:val="25"/>
        </w:numPr>
        <w:spacing w:before="120"/>
        <w:rPr>
          <w:lang w:val="pl-PL"/>
        </w:rPr>
      </w:pPr>
      <w:r w:rsidRPr="005266CC">
        <w:rPr>
          <w:lang w:val="sk"/>
        </w:rPr>
        <w:t>Odmerný valec alebo podobné nádoby na meranie objemu</w:t>
      </w:r>
    </w:p>
    <w:p w14:paraId="06B0FB1F" w14:textId="77777777" w:rsidR="006E1381" w:rsidRPr="005266CC" w:rsidRDefault="006E1381" w:rsidP="006E1381">
      <w:pPr>
        <w:pStyle w:val="ListParagraph"/>
        <w:numPr>
          <w:ilvl w:val="0"/>
          <w:numId w:val="25"/>
        </w:numPr>
        <w:spacing w:before="120"/>
        <w:rPr>
          <w:lang w:val="en-GB"/>
        </w:rPr>
      </w:pPr>
      <w:r w:rsidRPr="005266CC">
        <w:rPr>
          <w:lang w:val="sk"/>
        </w:rPr>
        <w:t>Váhy na meranie hmotnosti</w:t>
      </w:r>
    </w:p>
    <w:p w14:paraId="5ADCDD6E" w14:textId="715F6774" w:rsidR="006E1381" w:rsidRPr="005266CC" w:rsidRDefault="2EB6F27D" w:rsidP="2EB6F27D">
      <w:pPr>
        <w:pStyle w:val="ListParagraph"/>
        <w:numPr>
          <w:ilvl w:val="0"/>
          <w:numId w:val="25"/>
        </w:numPr>
        <w:spacing w:before="120"/>
        <w:rPr>
          <w:lang w:val="en-GB"/>
        </w:rPr>
      </w:pPr>
      <w:r w:rsidRPr="005266CC">
        <w:rPr>
          <w:lang w:val="sk"/>
        </w:rPr>
        <w:t>Zápisník a ceruzka</w:t>
      </w:r>
    </w:p>
    <w:p w14:paraId="79C30790" w14:textId="78E7D541" w:rsidR="4F8596A8" w:rsidRPr="005266CC" w:rsidRDefault="4F8596A8" w:rsidP="5719F8D5">
      <w:pPr>
        <w:spacing w:before="120"/>
        <w:rPr>
          <w:b/>
          <w:bCs/>
          <w:i/>
          <w:iCs/>
          <w:lang w:val="en-GB"/>
        </w:rPr>
      </w:pPr>
      <w:r w:rsidRPr="005266CC">
        <w:rPr>
          <w:b/>
          <w:bCs/>
          <w:i/>
          <w:iCs/>
          <w:lang w:val="sk"/>
        </w:rPr>
        <w:t>Online nástroje:</w:t>
      </w:r>
    </w:p>
    <w:p w14:paraId="70ED2123" w14:textId="72CD6B46" w:rsidR="00A44DFC" w:rsidRPr="005266CC" w:rsidRDefault="00A44DFC" w:rsidP="5719F8D5">
      <w:pPr>
        <w:spacing w:before="120"/>
        <w:rPr>
          <w:b/>
          <w:bCs/>
          <w:i/>
          <w:iCs/>
          <w:lang w:val="en-GB"/>
        </w:rPr>
      </w:pPr>
    </w:p>
    <w:p w14:paraId="7D4AD1FC" w14:textId="4D9C03DE" w:rsidR="00A44DFC" w:rsidRPr="005266CC" w:rsidRDefault="00A44DFC" w:rsidP="00A44DFC">
      <w:pPr>
        <w:rPr>
          <w:i/>
          <w:iCs/>
          <w:lang w:val="en-GB"/>
        </w:rPr>
      </w:pPr>
      <w:r w:rsidRPr="005266CC">
        <w:rPr>
          <w:i/>
          <w:iCs/>
          <w:lang w:val="sk"/>
        </w:rPr>
        <w:t>1. vyučovacia hodina Vizuálne pozorovanie a pozorovanie hmatom</w:t>
      </w:r>
    </w:p>
    <w:p w14:paraId="688075B8" w14:textId="77777777" w:rsidR="00013B7A" w:rsidRPr="005266CC" w:rsidRDefault="00A44DFC" w:rsidP="00013B7A">
      <w:pPr>
        <w:pStyle w:val="ListParagraph"/>
        <w:numPr>
          <w:ilvl w:val="0"/>
          <w:numId w:val="37"/>
        </w:numPr>
        <w:rPr>
          <w:i/>
          <w:iCs/>
          <w:lang w:val="en-GB"/>
        </w:rPr>
      </w:pPr>
      <w:r w:rsidRPr="005266CC">
        <w:rPr>
          <w:i/>
          <w:iCs/>
          <w:lang w:val="sk"/>
        </w:rPr>
        <w:t xml:space="preserve">Krátke video o úlohe pôdy v ekosystémoch: </w:t>
      </w:r>
    </w:p>
    <w:p w14:paraId="4D994ACC" w14:textId="38BEAC3D" w:rsidR="00A44DFC" w:rsidRPr="005266CC" w:rsidRDefault="00013B7A" w:rsidP="00013B7A">
      <w:pPr>
        <w:pStyle w:val="ListParagraph"/>
        <w:rPr>
          <w:i/>
          <w:iCs/>
          <w:lang w:val="en-GB"/>
        </w:rPr>
      </w:pPr>
      <w:hyperlink r:id="rId16" w:history="1">
        <w:r w:rsidRPr="005266CC">
          <w:rPr>
            <w:rStyle w:val="Hyperlink"/>
            <w:i/>
            <w:iCs/>
            <w:lang w:val="sk"/>
          </w:rPr>
          <w:t>https://www.youtube.com/watch?v=XfqaJqm5nCk</w:t>
        </w:r>
      </w:hyperlink>
    </w:p>
    <w:p w14:paraId="747EB128" w14:textId="511C93E0" w:rsidR="00A44DFC" w:rsidRPr="005266CC" w:rsidRDefault="004D5751" w:rsidP="00857D07">
      <w:pPr>
        <w:spacing w:before="240"/>
        <w:rPr>
          <w:i/>
          <w:iCs/>
          <w:lang w:val="en-GB"/>
        </w:rPr>
      </w:pPr>
      <w:r w:rsidRPr="005266CC">
        <w:rPr>
          <w:i/>
          <w:iCs/>
          <w:lang w:val="sk"/>
        </w:rPr>
        <w:t>2. vyučovacia hodina Vizuálne pozorovanie a pozorovanie hmatom</w:t>
      </w:r>
    </w:p>
    <w:p w14:paraId="0784BBDD" w14:textId="77777777" w:rsidR="00013B7A" w:rsidRPr="005266CC" w:rsidRDefault="00013B7A" w:rsidP="5719F8D5">
      <w:pPr>
        <w:pStyle w:val="ListParagraph"/>
        <w:numPr>
          <w:ilvl w:val="0"/>
          <w:numId w:val="36"/>
        </w:numPr>
        <w:rPr>
          <w:i/>
          <w:iCs/>
          <w:lang w:val="en-GB"/>
        </w:rPr>
      </w:pPr>
      <w:r w:rsidRPr="005266CC">
        <w:rPr>
          <w:i/>
          <w:iCs/>
          <w:lang w:val="sk"/>
        </w:rPr>
        <w:t xml:space="preserve">Krátke video o živých organizmoch v pôde a ich funkcii v ekosystémoch : </w:t>
      </w:r>
    </w:p>
    <w:p w14:paraId="681FE9BF" w14:textId="77777777" w:rsidR="00013B7A" w:rsidRPr="00A81A15" w:rsidRDefault="001A45E2" w:rsidP="00013B7A">
      <w:pPr>
        <w:pStyle w:val="ListParagraph"/>
        <w:numPr>
          <w:ilvl w:val="0"/>
          <w:numId w:val="38"/>
        </w:numPr>
        <w:rPr>
          <w:lang w:val="pl-PL"/>
        </w:rPr>
      </w:pPr>
      <w:r w:rsidRPr="005266CC">
        <w:rPr>
          <w:i/>
          <w:iCs/>
          <w:lang w:val="sk"/>
        </w:rPr>
        <w:t xml:space="preserve">Živé organizmy v pôde: </w:t>
      </w:r>
      <w:r w:rsidR="00A44DFC">
        <w:fldChar w:fldCharType="begin"/>
      </w:r>
      <w:r w:rsidR="00A44DFC" w:rsidRPr="00A81A15">
        <w:rPr>
          <w:lang w:val="pl-PL"/>
        </w:rPr>
        <w:instrText>HYPERLINK "https://www.youtube.com/watch?v=-dhdUoK7s2s"</w:instrText>
      </w:r>
      <w:r w:rsidR="00A44DFC">
        <w:fldChar w:fldCharType="separate"/>
      </w:r>
      <w:r w:rsidR="00A44DFC" w:rsidRPr="005266CC">
        <w:rPr>
          <w:rStyle w:val="Hyperlink"/>
          <w:i/>
          <w:iCs/>
          <w:lang w:val="sk"/>
        </w:rPr>
        <w:t>https://www.youtube.com/watch?v=-dhdUoK7s2s</w:t>
      </w:r>
      <w:r w:rsidR="00A44DFC">
        <w:fldChar w:fldCharType="end"/>
      </w:r>
    </w:p>
    <w:p w14:paraId="35983D36" w14:textId="77777777" w:rsidR="00013B7A" w:rsidRPr="005266CC" w:rsidRDefault="001A45E2" w:rsidP="00013B7A">
      <w:pPr>
        <w:pStyle w:val="ListParagraph"/>
        <w:numPr>
          <w:ilvl w:val="0"/>
          <w:numId w:val="38"/>
        </w:numPr>
        <w:rPr>
          <w:lang w:val="en-GB"/>
        </w:rPr>
      </w:pPr>
      <w:r w:rsidRPr="005266CC">
        <w:rPr>
          <w:i/>
          <w:iCs/>
          <w:lang w:val="sk"/>
        </w:rPr>
        <w:t xml:space="preserve">Malé organizmy v pôde: </w:t>
      </w:r>
      <w:hyperlink r:id="rId17" w:history="1">
        <w:r w:rsidRPr="005266CC">
          <w:rPr>
            <w:rStyle w:val="Hyperlink"/>
            <w:i/>
            <w:iCs/>
            <w:lang w:val="sk"/>
          </w:rPr>
          <w:t>https://www.youtube.com/watch?v=R43G5HX4ZtY</w:t>
        </w:r>
      </w:hyperlink>
    </w:p>
    <w:p w14:paraId="6B71F6A8" w14:textId="4D3CEE8C" w:rsidR="00A44DFC" w:rsidRPr="005266CC" w:rsidRDefault="001A45E2" w:rsidP="00013B7A">
      <w:pPr>
        <w:pStyle w:val="ListParagraph"/>
        <w:numPr>
          <w:ilvl w:val="0"/>
          <w:numId w:val="38"/>
        </w:numPr>
        <w:rPr>
          <w:i/>
          <w:iCs/>
          <w:lang w:val="en-GB"/>
        </w:rPr>
      </w:pPr>
      <w:r w:rsidRPr="005266CC">
        <w:rPr>
          <w:i/>
          <w:iCs/>
          <w:lang w:val="sk"/>
        </w:rPr>
        <w:t xml:space="preserve">Pôdne baktérie: </w:t>
      </w:r>
      <w:hyperlink r:id="rId18" w:history="1">
        <w:r w:rsidRPr="005266CC">
          <w:rPr>
            <w:rStyle w:val="Hyperlink"/>
            <w:i/>
            <w:iCs/>
            <w:lang w:val="sk"/>
          </w:rPr>
          <w:t>https://www.youtube.com/watch?v=9_41tu48ls8</w:t>
        </w:r>
      </w:hyperlink>
    </w:p>
    <w:p w14:paraId="6C4B6C7D" w14:textId="57DB8B2E" w:rsidR="00E747B5" w:rsidRPr="005266CC" w:rsidRDefault="00E747B5" w:rsidP="00E747B5">
      <w:pPr>
        <w:pStyle w:val="ListParagraph"/>
        <w:numPr>
          <w:ilvl w:val="0"/>
          <w:numId w:val="26"/>
        </w:numPr>
        <w:rPr>
          <w:i/>
          <w:iCs/>
          <w:lang w:val="en-GB"/>
        </w:rPr>
      </w:pPr>
      <w:r w:rsidRPr="005266CC">
        <w:rPr>
          <w:lang w:val="sk"/>
        </w:rPr>
        <w:t>Online nástroj na vizualizáciu zistení o vzorke pôdy. Napríklad:</w:t>
      </w:r>
    </w:p>
    <w:p w14:paraId="61D47AAC" w14:textId="35122E65" w:rsidR="00E747B5" w:rsidRPr="00642E43" w:rsidRDefault="00E747B5" w:rsidP="00E747B5">
      <w:pPr>
        <w:pStyle w:val="ListParagraph"/>
        <w:numPr>
          <w:ilvl w:val="1"/>
          <w:numId w:val="26"/>
        </w:numPr>
        <w:rPr>
          <w:i/>
          <w:iCs/>
          <w:lang w:val="nl-NL"/>
        </w:rPr>
      </w:pPr>
      <w:r w:rsidRPr="00642E43">
        <w:rPr>
          <w:lang w:val="nl-NL"/>
        </w:rPr>
        <w:t xml:space="preserve">Canva: </w:t>
      </w:r>
      <w:r>
        <w:fldChar w:fldCharType="begin"/>
      </w:r>
      <w:r w:rsidRPr="00642E43">
        <w:rPr>
          <w:lang w:val="nl-NL"/>
        </w:rPr>
        <w:instrText>HYPERLINK "https://www.canva.com/"</w:instrText>
      </w:r>
      <w:r>
        <w:fldChar w:fldCharType="separate"/>
      </w:r>
      <w:r w:rsidRPr="00642E43">
        <w:rPr>
          <w:rStyle w:val="Hyperlink"/>
          <w:lang w:val="nl-NL"/>
        </w:rPr>
        <w:t>https://www.canva.com/</w:t>
      </w:r>
      <w:r>
        <w:fldChar w:fldCharType="end"/>
      </w:r>
    </w:p>
    <w:p w14:paraId="54A330D3" w14:textId="61AB317F" w:rsidR="00E747B5" w:rsidRPr="005266CC" w:rsidRDefault="00E747B5" w:rsidP="00013B7A">
      <w:pPr>
        <w:pStyle w:val="ListParagraph"/>
        <w:numPr>
          <w:ilvl w:val="1"/>
          <w:numId w:val="26"/>
        </w:numPr>
        <w:spacing w:after="240"/>
        <w:rPr>
          <w:i/>
          <w:iCs/>
          <w:lang w:val="en-GB"/>
        </w:rPr>
      </w:pPr>
      <w:r w:rsidRPr="005266CC">
        <w:rPr>
          <w:lang w:val="sk"/>
        </w:rPr>
        <w:t xml:space="preserve">Padlet: </w:t>
      </w:r>
      <w:hyperlink r:id="rId19" w:history="1">
        <w:r w:rsidRPr="005266CC">
          <w:rPr>
            <w:rStyle w:val="Hyperlink"/>
            <w:lang w:val="sk"/>
          </w:rPr>
          <w:t>https://padlet.com/</w:t>
        </w:r>
      </w:hyperlink>
    </w:p>
    <w:p w14:paraId="700DDEBE" w14:textId="5C932379" w:rsidR="00E747B5" w:rsidRPr="00A81A15" w:rsidRDefault="00E747B5" w:rsidP="00BC37CA">
      <w:pPr>
        <w:spacing w:before="120"/>
        <w:rPr>
          <w:i/>
          <w:iCs/>
          <w:lang w:val="pt-BR"/>
        </w:rPr>
      </w:pPr>
      <w:r w:rsidRPr="005266CC">
        <w:rPr>
          <w:i/>
          <w:iCs/>
          <w:lang w:val="sk"/>
        </w:rPr>
        <w:t>3. vyučovacia hodina Zaznamenávanie a porovnávanie údajov</w:t>
      </w:r>
    </w:p>
    <w:p w14:paraId="6D6B34BE" w14:textId="18852733" w:rsidR="004D5751" w:rsidRPr="005266CC" w:rsidRDefault="004D5751" w:rsidP="004D5751">
      <w:pPr>
        <w:pStyle w:val="ListParagraph"/>
        <w:numPr>
          <w:ilvl w:val="0"/>
          <w:numId w:val="20"/>
        </w:numPr>
        <w:rPr>
          <w:lang w:val="en-GB"/>
        </w:rPr>
      </w:pPr>
      <w:r w:rsidRPr="005266CC">
        <w:rPr>
          <w:lang w:val="sk"/>
        </w:rPr>
        <w:t>Online nástroj na prezentáciu výpočtov a hodnôt pH rôznych vzoriek pôdy. Napríklad:</w:t>
      </w:r>
    </w:p>
    <w:p w14:paraId="700E821B" w14:textId="77777777" w:rsidR="0044718D" w:rsidRPr="00642E43" w:rsidRDefault="0044718D" w:rsidP="5719F8D5">
      <w:pPr>
        <w:pStyle w:val="ListParagraph"/>
        <w:numPr>
          <w:ilvl w:val="1"/>
          <w:numId w:val="20"/>
        </w:numPr>
        <w:rPr>
          <w:i/>
          <w:iCs/>
          <w:lang w:val="nl-NL"/>
        </w:rPr>
      </w:pPr>
      <w:r w:rsidRPr="00642E43">
        <w:rPr>
          <w:lang w:val="nl-NL"/>
        </w:rPr>
        <w:t xml:space="preserve">Canva: </w:t>
      </w:r>
      <w:r>
        <w:fldChar w:fldCharType="begin"/>
      </w:r>
      <w:r w:rsidRPr="00642E43">
        <w:rPr>
          <w:lang w:val="nl-NL"/>
        </w:rPr>
        <w:instrText>HYPERLINK "https://www.canva.com/"</w:instrText>
      </w:r>
      <w:r>
        <w:fldChar w:fldCharType="separate"/>
      </w:r>
      <w:r w:rsidRPr="00642E43">
        <w:rPr>
          <w:rStyle w:val="Hyperlink"/>
          <w:lang w:val="nl-NL"/>
        </w:rPr>
        <w:t>https://www.canva.com/</w:t>
      </w:r>
      <w:r>
        <w:fldChar w:fldCharType="end"/>
      </w:r>
    </w:p>
    <w:p w14:paraId="6C90BEFD" w14:textId="65A008B8" w:rsidR="00E747B5" w:rsidRPr="005266CC" w:rsidRDefault="0044718D" w:rsidP="5719F8D5">
      <w:pPr>
        <w:pStyle w:val="ListParagraph"/>
        <w:numPr>
          <w:ilvl w:val="1"/>
          <w:numId w:val="20"/>
        </w:numPr>
        <w:rPr>
          <w:lang w:val="en-GB"/>
        </w:rPr>
      </w:pPr>
      <w:r w:rsidRPr="005266CC">
        <w:rPr>
          <w:lang w:val="sk"/>
        </w:rPr>
        <w:t xml:space="preserve">Genially: </w:t>
      </w:r>
      <w:hyperlink r:id="rId20" w:history="1">
        <w:r w:rsidRPr="005266CC">
          <w:rPr>
            <w:rStyle w:val="Hyperlink"/>
            <w:lang w:val="sk"/>
          </w:rPr>
          <w:t>https://genially.com/</w:t>
        </w:r>
      </w:hyperlink>
    </w:p>
    <w:p w14:paraId="00FB19C1" w14:textId="0782802C" w:rsidR="74D35DDE" w:rsidRPr="005266CC" w:rsidRDefault="00882883" w:rsidP="00882883">
      <w:pPr>
        <w:spacing w:before="120"/>
        <w:rPr>
          <w:i/>
          <w:iCs/>
          <w:lang w:val="en-GB"/>
        </w:rPr>
      </w:pPr>
      <w:r w:rsidRPr="005266CC">
        <w:rPr>
          <w:i/>
          <w:iCs/>
          <w:lang w:val="sk"/>
        </w:rPr>
        <w:t>4. vyučovacia hodina Modelovanie rastu baktérií pomocou exponenciálnych funkcií</w:t>
      </w:r>
    </w:p>
    <w:p w14:paraId="19953D21" w14:textId="77777777" w:rsidR="00013B7A" w:rsidRPr="005266CC" w:rsidRDefault="001A45E2" w:rsidP="00857D07">
      <w:pPr>
        <w:pStyle w:val="ListParagraph"/>
        <w:numPr>
          <w:ilvl w:val="0"/>
          <w:numId w:val="39"/>
        </w:numPr>
        <w:rPr>
          <w:i/>
          <w:iCs/>
          <w:lang w:val="en-GB"/>
        </w:rPr>
      </w:pPr>
      <w:r w:rsidRPr="005266CC">
        <w:rPr>
          <w:lang w:val="sk"/>
        </w:rPr>
        <w:t>Krátke video s vysvetlením exponenciálneho rastu:</w:t>
      </w:r>
      <w:r w:rsidRPr="005266CC">
        <w:rPr>
          <w:i/>
          <w:iCs/>
          <w:lang w:val="sk"/>
        </w:rPr>
        <w:t xml:space="preserve"> </w:t>
      </w:r>
      <w:hyperlink r:id="rId21" w:history="1">
        <w:r w:rsidRPr="005266CC">
          <w:rPr>
            <w:rStyle w:val="Hyperlink"/>
            <w:i/>
            <w:iCs/>
            <w:lang w:val="sk"/>
          </w:rPr>
          <w:t>https://www.youtube.com/watch?v=0BSaMH4hINY</w:t>
        </w:r>
      </w:hyperlink>
    </w:p>
    <w:p w14:paraId="13829196" w14:textId="6C63F2AA" w:rsidR="001A45E2" w:rsidRPr="005266CC" w:rsidRDefault="00013B7A" w:rsidP="00013B7A">
      <w:pPr>
        <w:pStyle w:val="ListParagraph"/>
        <w:spacing w:before="120"/>
        <w:rPr>
          <w:i/>
          <w:iCs/>
          <w:lang w:val="en-GB"/>
        </w:rPr>
      </w:pPr>
      <w:hyperlink r:id="rId22" w:history="1">
        <w:r w:rsidRPr="005266CC">
          <w:rPr>
            <w:rStyle w:val="Hyperlink"/>
            <w:i/>
            <w:iCs/>
            <w:lang w:val="sk"/>
          </w:rPr>
          <w:t>https://www.youtube.com/watch?v=Qk33zVR_I48</w:t>
        </w:r>
      </w:hyperlink>
    </w:p>
    <w:p w14:paraId="48BADC68" w14:textId="77777777" w:rsidR="00013B7A" w:rsidRPr="005266CC" w:rsidRDefault="000327F8" w:rsidP="00013B7A">
      <w:pPr>
        <w:pStyle w:val="ListParagraph"/>
        <w:numPr>
          <w:ilvl w:val="0"/>
          <w:numId w:val="39"/>
        </w:numPr>
        <w:spacing w:before="120" w:after="240"/>
        <w:rPr>
          <w:i/>
          <w:iCs/>
          <w:lang w:val="en-GB"/>
        </w:rPr>
      </w:pPr>
      <w:r w:rsidRPr="005266CC">
        <w:rPr>
          <w:lang w:val="sk"/>
        </w:rPr>
        <w:t>Krátke video s vysvetlením pH stupnice</w:t>
      </w:r>
    </w:p>
    <w:p w14:paraId="347BC7CA" w14:textId="13F11B71" w:rsidR="001A45E2" w:rsidRPr="005266CC" w:rsidRDefault="00013B7A" w:rsidP="00013B7A">
      <w:pPr>
        <w:pStyle w:val="ListParagraph"/>
        <w:spacing w:before="120" w:after="240"/>
        <w:rPr>
          <w:rStyle w:val="Strong"/>
          <w:b w:val="0"/>
          <w:bCs w:val="0"/>
          <w:i/>
          <w:iCs/>
          <w:lang w:val="en-GB"/>
        </w:rPr>
      </w:pPr>
      <w:hyperlink r:id="rId23" w:history="1">
        <w:r w:rsidRPr="005266CC">
          <w:rPr>
            <w:rStyle w:val="Hyperlink"/>
            <w:i/>
            <w:iCs/>
            <w:lang w:val="sk"/>
          </w:rPr>
          <w:t>https://www.youtube.com/watch?v=KfWvdSyW6Io</w:t>
        </w:r>
      </w:hyperlink>
    </w:p>
    <w:p w14:paraId="47E2619F" w14:textId="77777777" w:rsidR="00013B7A" w:rsidRPr="005266CC" w:rsidRDefault="4F8596A8" w:rsidP="00013B7A">
      <w:pPr>
        <w:pStyle w:val="ListParagraph"/>
        <w:numPr>
          <w:ilvl w:val="0"/>
          <w:numId w:val="20"/>
        </w:numPr>
        <w:rPr>
          <w:rStyle w:val="Strong"/>
          <w:rFonts w:cs="Poppins"/>
          <w:b w:val="0"/>
          <w:bCs w:val="0"/>
          <w:lang w:val="en-GB"/>
        </w:rPr>
      </w:pPr>
      <w:r w:rsidRPr="005266CC">
        <w:rPr>
          <w:rStyle w:val="Strong"/>
          <w:rFonts w:eastAsia="Liberation Serif" w:cs="Poppins"/>
          <w:b w:val="0"/>
          <w:bCs w:val="0"/>
          <w:lang w:val="sk"/>
        </w:rPr>
        <w:t>Tabuľky Google alebo Microsoft Excel: Na zaznamenávanie údajov, výpočty, vytváranie grafov na analýzu zloženia pôdy, mikrobiálnej aktivity a rastu rastlín.</w:t>
      </w:r>
    </w:p>
    <w:p w14:paraId="740FDC32" w14:textId="7B74B8CC" w:rsidR="4F8596A8" w:rsidRPr="00A81A15" w:rsidRDefault="4F8596A8" w:rsidP="00013B7A">
      <w:pPr>
        <w:pStyle w:val="ListParagraph"/>
        <w:numPr>
          <w:ilvl w:val="0"/>
          <w:numId w:val="20"/>
        </w:numPr>
        <w:rPr>
          <w:rFonts w:cs="Poppins"/>
          <w:lang w:val="sk"/>
        </w:rPr>
      </w:pPr>
      <w:r w:rsidRPr="005266CC">
        <w:rPr>
          <w:rStyle w:val="Strong"/>
          <w:rFonts w:eastAsia="Liberation Serif" w:cs="Poppins"/>
          <w:b w:val="0"/>
          <w:bCs w:val="0"/>
          <w:i/>
          <w:iCs/>
          <w:lang w:val="sk"/>
        </w:rPr>
        <w:t>Interaktívne simulácie PhET</w:t>
      </w:r>
      <w:r w:rsidRPr="005266CC">
        <w:rPr>
          <w:rStyle w:val="Strong"/>
          <w:rFonts w:eastAsia="Liberation Serif" w:cs="Poppins"/>
          <w:b w:val="0"/>
          <w:bCs w:val="0"/>
          <w:lang w:val="sk"/>
        </w:rPr>
        <w:t xml:space="preserve">: Umožňuje spúšťať simulácie týkajúce sa tém ako úrovne pH či tém z environmentálnej vedy. Takéto simulácie efektívne dopĺňajú a obohacujú aktivity. </w:t>
      </w:r>
      <w:r>
        <w:fldChar w:fldCharType="begin"/>
      </w:r>
      <w:r w:rsidRPr="00A81A15">
        <w:rPr>
          <w:lang w:val="sk"/>
        </w:rPr>
        <w:instrText>HYPERLINK "https://phet.colorado.edu/en/simulations/ph-scale" \h</w:instrText>
      </w:r>
      <w:r>
        <w:fldChar w:fldCharType="separate"/>
      </w:r>
      <w:r w:rsidRPr="005266CC">
        <w:rPr>
          <w:rStyle w:val="Hyperlink"/>
          <w:rFonts w:eastAsia="Liberation Serif" w:cs="Poppins"/>
          <w:lang w:val="sk"/>
        </w:rPr>
        <w:t>https://phet.colorado.edu/en/simulations/ph-scale</w:t>
      </w:r>
      <w:r>
        <w:fldChar w:fldCharType="end"/>
      </w:r>
    </w:p>
    <w:p w14:paraId="05E67380" w14:textId="2FAAD2E3" w:rsidR="0082399E" w:rsidRPr="00A81A15" w:rsidRDefault="0082399E" w:rsidP="74D35DDE">
      <w:pPr>
        <w:pStyle w:val="Heading2"/>
        <w:rPr>
          <w:lang w:val="sk"/>
        </w:rPr>
      </w:pPr>
      <w:bookmarkStart w:id="14" w:name="_Toc178351849"/>
      <w:r w:rsidRPr="00A81A15">
        <w:rPr>
          <w:lang w:val="sk"/>
        </w:rPr>
        <w:t>Kritériá stratégie STEM</w:t>
      </w:r>
      <w:bookmarkEnd w:id="14"/>
    </w:p>
    <w:p w14:paraId="10223226" w14:textId="5154EDDA" w:rsidR="00CA2E01" w:rsidRPr="00A81A15" w:rsidRDefault="007262D6" w:rsidP="00CA2E01">
      <w:pPr>
        <w:rPr>
          <w:lang w:val="sk"/>
        </w:rPr>
      </w:pPr>
      <w:r w:rsidRPr="005266CC">
        <w:rPr>
          <w:lang w:val="sk"/>
        </w:rPr>
        <w:t xml:space="preserve">Rozvíjanie a implementácia vzdelávacieho scenára LOESS vám ako pedagógovi, ako aj celej vašej škole pomôže splniť </w:t>
      </w:r>
      <w:r>
        <w:fldChar w:fldCharType="begin"/>
      </w:r>
      <w:r w:rsidRPr="00A81A15">
        <w:rPr>
          <w:lang w:val="sk"/>
        </w:rPr>
        <w:instrText>HYPERLINK "https://www.stemschoollabel.eu/criteria"</w:instrText>
      </w:r>
      <w:r>
        <w:fldChar w:fldCharType="separate"/>
      </w:r>
      <w:r w:rsidRPr="005266CC">
        <w:rPr>
          <w:rStyle w:val="Hyperlink"/>
          <w:lang w:val="sk"/>
        </w:rPr>
        <w:t>kritériá na získanie osvedčenia „STEM School Label“ (Škola s princípmi STEM)</w:t>
      </w:r>
      <w:r>
        <w:fldChar w:fldCharType="end"/>
      </w:r>
      <w:r w:rsidRPr="005266CC">
        <w:rPr>
          <w:lang w:val="sk"/>
        </w:rPr>
        <w:t>. Nižšie uvádzame, ktoré z týchto kritérií konkrétne spĺňa tento vzdelávací scenár.</w:t>
      </w:r>
    </w:p>
    <w:tbl>
      <w:tblPr>
        <w:tblStyle w:val="GridTable5Dark-Accent1"/>
        <w:tblW w:w="9355" w:type="dxa"/>
        <w:tblLayout w:type="fixed"/>
        <w:tblLook w:val="04A0" w:firstRow="1" w:lastRow="0" w:firstColumn="1" w:lastColumn="0" w:noHBand="0" w:noVBand="1"/>
      </w:tblPr>
      <w:tblGrid>
        <w:gridCol w:w="2245"/>
        <w:gridCol w:w="7110"/>
      </w:tblGrid>
      <w:tr w:rsidR="0082399E" w:rsidRPr="00642E43" w14:paraId="397A6AB7" w14:textId="77777777" w:rsidTr="44595D67">
        <w:trPr>
          <w:cnfStyle w:val="100000000000" w:firstRow="1" w:lastRow="0" w:firstColumn="0" w:lastColumn="0" w:oddVBand="0" w:evenVBand="0" w:oddHBand="0" w:evenHBand="0" w:firstRowFirstColumn="0" w:firstRowLastColumn="0" w:lastRowFirstColumn="0" w:lastRowLastColumn="0"/>
          <w:trHeight w:val="845"/>
          <w:tblHeader/>
        </w:trPr>
        <w:tc>
          <w:tcPr>
            <w:cnfStyle w:val="001000000000" w:firstRow="0" w:lastRow="0" w:firstColumn="1" w:lastColumn="0" w:oddVBand="0" w:evenVBand="0" w:oddHBand="0" w:evenHBand="0" w:firstRowFirstColumn="0" w:firstRowLastColumn="0" w:lastRowFirstColumn="0" w:lastRowLastColumn="0"/>
            <w:tcW w:w="2245" w:type="dxa"/>
            <w:shd w:val="clear" w:color="auto" w:fill="5B312E"/>
          </w:tcPr>
          <w:p w14:paraId="74E99784" w14:textId="77777777" w:rsidR="0082399E" w:rsidRPr="005266CC" w:rsidRDefault="0082399E" w:rsidP="00A44DFC">
            <w:pPr>
              <w:pBdr>
                <w:top w:val="nil"/>
                <w:left w:val="nil"/>
                <w:bottom w:val="nil"/>
                <w:right w:val="nil"/>
                <w:between w:val="nil"/>
              </w:pBdr>
              <w:jc w:val="center"/>
              <w:rPr>
                <w:rFonts w:eastAsia="Arial" w:cs="Poppins"/>
                <w:sz w:val="22"/>
                <w:szCs w:val="22"/>
                <w:lang w:val="en-GB"/>
              </w:rPr>
            </w:pPr>
            <w:r w:rsidRPr="005266CC">
              <w:rPr>
                <w:rFonts w:eastAsia="Arial" w:cs="Poppins"/>
                <w:sz w:val="22"/>
                <w:szCs w:val="22"/>
                <w:lang w:val="sk"/>
              </w:rPr>
              <w:t>Prvky a kritériá</w:t>
            </w:r>
          </w:p>
        </w:tc>
        <w:tc>
          <w:tcPr>
            <w:tcW w:w="7110" w:type="dxa"/>
            <w:shd w:val="clear" w:color="auto" w:fill="5B312E"/>
            <w:vAlign w:val="center"/>
          </w:tcPr>
          <w:p w14:paraId="40668EA0" w14:textId="77777777" w:rsidR="0082399E" w:rsidRPr="005266CC" w:rsidRDefault="0082399E" w:rsidP="00A44DFC">
            <w:pPr>
              <w:pBdr>
                <w:top w:val="nil"/>
                <w:left w:val="nil"/>
                <w:bottom w:val="nil"/>
                <w:right w:val="nil"/>
                <w:between w:val="nil"/>
              </w:pBdr>
              <w:jc w:val="center"/>
              <w:cnfStyle w:val="100000000000" w:firstRow="1" w:lastRow="0" w:firstColumn="0" w:lastColumn="0" w:oddVBand="0" w:evenVBand="0" w:oddHBand="0" w:evenHBand="0" w:firstRowFirstColumn="0" w:firstRowLastColumn="0" w:lastRowFirstColumn="0" w:lastRowLastColumn="0"/>
              <w:rPr>
                <w:rFonts w:eastAsia="Arial" w:cs="Poppins"/>
                <w:sz w:val="22"/>
                <w:szCs w:val="22"/>
                <w:lang w:val="en-GB"/>
              </w:rPr>
            </w:pPr>
            <w:r w:rsidRPr="005266CC">
              <w:rPr>
                <w:rFonts w:eastAsia="Arial" w:cs="Poppins"/>
                <w:sz w:val="22"/>
                <w:szCs w:val="22"/>
                <w:lang w:val="sk"/>
              </w:rPr>
              <w:t>Akým spôsobom tento vzdelávací scenár reflektuje toto kritérium?</w:t>
            </w:r>
          </w:p>
        </w:tc>
      </w:tr>
      <w:tr w:rsidR="0082399E" w:rsidRPr="005266CC" w14:paraId="08363DB8" w14:textId="77777777" w:rsidTr="44595D67">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9355" w:type="dxa"/>
            <w:gridSpan w:val="2"/>
            <w:shd w:val="clear" w:color="auto" w:fill="9E5650"/>
          </w:tcPr>
          <w:p w14:paraId="285CB91C" w14:textId="77777777" w:rsidR="0082399E" w:rsidRPr="005266CC" w:rsidRDefault="0082399E" w:rsidP="00A44DFC">
            <w:pPr>
              <w:rPr>
                <w:lang w:val="en-GB"/>
              </w:rPr>
            </w:pPr>
            <w:r w:rsidRPr="005266CC">
              <w:rPr>
                <w:lang w:val="sk"/>
              </w:rPr>
              <w:t>Vyučovanie</w:t>
            </w:r>
          </w:p>
        </w:tc>
      </w:tr>
      <w:tr w:rsidR="0082399E" w:rsidRPr="00A81A15" w14:paraId="10EFCAE5" w14:textId="77777777" w:rsidTr="00DB1A0F">
        <w:trPr>
          <w:trHeight w:val="324"/>
        </w:trPr>
        <w:tc>
          <w:tcPr>
            <w:cnfStyle w:val="001000000000" w:firstRow="0" w:lastRow="0" w:firstColumn="1" w:lastColumn="0" w:oddVBand="0" w:evenVBand="0" w:oddHBand="0" w:evenHBand="0" w:firstRowFirstColumn="0" w:firstRowLastColumn="0" w:lastRowFirstColumn="0" w:lastRowLastColumn="0"/>
            <w:tcW w:w="2245" w:type="dxa"/>
            <w:shd w:val="clear" w:color="auto" w:fill="5B312E"/>
          </w:tcPr>
          <w:p w14:paraId="6F0292E9" w14:textId="77777777" w:rsidR="0082399E" w:rsidRPr="005266CC" w:rsidRDefault="0082399E" w:rsidP="00A44DFC">
            <w:pPr>
              <w:rPr>
                <w:sz w:val="16"/>
                <w:szCs w:val="16"/>
                <w:lang w:val="en-GB"/>
              </w:rPr>
            </w:pPr>
            <w:r w:rsidRPr="005266CC">
              <w:rPr>
                <w:sz w:val="16"/>
                <w:szCs w:val="16"/>
                <w:lang w:val="sk"/>
              </w:rPr>
              <w:t>Učenie založené na projektoch a riešení problémov (PBL, z angl. Problem and project-based learning)</w:t>
            </w:r>
          </w:p>
        </w:tc>
        <w:tc>
          <w:tcPr>
            <w:tcW w:w="7110" w:type="dxa"/>
            <w:shd w:val="clear" w:color="auto" w:fill="FBF7F7"/>
          </w:tcPr>
          <w:p w14:paraId="50CAD8E6" w14:textId="1BA2FFE7" w:rsidR="0082399E" w:rsidRPr="00A81A15" w:rsidRDefault="4FACE664" w:rsidP="4C7F5CB6">
            <w:pPr>
              <w:cnfStyle w:val="000000000000" w:firstRow="0" w:lastRow="0" w:firstColumn="0" w:lastColumn="0" w:oddVBand="0" w:evenVBand="0" w:oddHBand="0" w:evenHBand="0" w:firstRowFirstColumn="0" w:firstRowLastColumn="0" w:lastRowFirstColumn="0" w:lastRowLastColumn="0"/>
              <w:rPr>
                <w:rFonts w:eastAsia="Poppins" w:cs="Poppins"/>
                <w:sz w:val="16"/>
                <w:szCs w:val="16"/>
                <w:lang w:val="sk"/>
              </w:rPr>
            </w:pPr>
            <w:r w:rsidRPr="005266CC">
              <w:rPr>
                <w:rFonts w:eastAsia="Poppins" w:cs="Poppins"/>
                <w:sz w:val="16"/>
                <w:szCs w:val="16"/>
                <w:lang w:val="sk"/>
              </w:rPr>
              <w:t>Študenti a študentky dostanú za úlohu preskúmať stav pôdy z rôznych zdrojov. Odoberú vzorky pôdy, zmerajú ich hustotu, hodnotu pH, mikrobiálnu aktivitu a vyhodnotia, ako tieto faktory súvisia so stavom pôdy.</w:t>
            </w:r>
          </w:p>
        </w:tc>
      </w:tr>
      <w:tr w:rsidR="0082399E" w:rsidRPr="00A81A15" w14:paraId="7C6856A0" w14:textId="77777777" w:rsidTr="44595D67">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2245" w:type="dxa"/>
            <w:shd w:val="clear" w:color="auto" w:fill="5B312E"/>
          </w:tcPr>
          <w:p w14:paraId="5A4776C7" w14:textId="77777777" w:rsidR="0082399E" w:rsidRPr="005266CC" w:rsidRDefault="0082399E" w:rsidP="00A44DFC">
            <w:pPr>
              <w:rPr>
                <w:sz w:val="16"/>
                <w:szCs w:val="16"/>
                <w:lang w:val="en-GB"/>
              </w:rPr>
            </w:pPr>
            <w:r w:rsidRPr="005266CC">
              <w:rPr>
                <w:sz w:val="16"/>
                <w:szCs w:val="16"/>
                <w:lang w:val="sk"/>
              </w:rPr>
              <w:t>Bádateľsky orientovaná vedecká výučba (IBSE, z angl. Inquiry-Based Science Education)</w:t>
            </w:r>
          </w:p>
        </w:tc>
        <w:tc>
          <w:tcPr>
            <w:tcW w:w="7110" w:type="dxa"/>
            <w:shd w:val="clear" w:color="auto" w:fill="F2E7E6"/>
          </w:tcPr>
          <w:p w14:paraId="02A483FE" w14:textId="766F3D18" w:rsidR="0082399E" w:rsidRPr="005266CC" w:rsidRDefault="4385DE02" w:rsidP="4C7F5CB6">
            <w:pPr>
              <w:cnfStyle w:val="000000100000" w:firstRow="0" w:lastRow="0" w:firstColumn="0" w:lastColumn="0" w:oddVBand="0" w:evenVBand="0" w:oddHBand="1" w:evenHBand="0" w:firstRowFirstColumn="0" w:firstRowLastColumn="0" w:lastRowFirstColumn="0" w:lastRowLastColumn="0"/>
              <w:rPr>
                <w:sz w:val="16"/>
                <w:szCs w:val="16"/>
                <w:lang w:val="en-GB"/>
              </w:rPr>
            </w:pPr>
            <w:r w:rsidRPr="005266CC">
              <w:rPr>
                <w:sz w:val="16"/>
                <w:szCs w:val="16"/>
                <w:lang w:val="sk"/>
              </w:rPr>
              <w:t>V tomto vzdelávacom scenári sa študentky a študenti aktívne zapájajú do praktických aktivít, ako odber vzoriek pôdy, meranie hodnôt pH a výpočet hustoty pôdy.</w:t>
            </w:r>
          </w:p>
        </w:tc>
      </w:tr>
      <w:tr w:rsidR="0082399E" w:rsidRPr="00A81A15" w14:paraId="656A3E7E" w14:textId="77777777" w:rsidTr="00DB1A0F">
        <w:trPr>
          <w:trHeight w:val="324"/>
        </w:trPr>
        <w:tc>
          <w:tcPr>
            <w:cnfStyle w:val="001000000000" w:firstRow="0" w:lastRow="0" w:firstColumn="1" w:lastColumn="0" w:oddVBand="0" w:evenVBand="0" w:oddHBand="0" w:evenHBand="0" w:firstRowFirstColumn="0" w:firstRowLastColumn="0" w:lastRowFirstColumn="0" w:lastRowLastColumn="0"/>
            <w:tcW w:w="2245" w:type="dxa"/>
            <w:shd w:val="clear" w:color="auto" w:fill="5B312E"/>
          </w:tcPr>
          <w:p w14:paraId="49D03089" w14:textId="77777777" w:rsidR="0082399E" w:rsidRPr="005266CC" w:rsidRDefault="0082399E" w:rsidP="00A44DFC">
            <w:pPr>
              <w:rPr>
                <w:sz w:val="16"/>
                <w:szCs w:val="16"/>
                <w:lang w:val="en-GB"/>
              </w:rPr>
            </w:pPr>
            <w:r w:rsidRPr="005266CC">
              <w:rPr>
                <w:sz w:val="16"/>
                <w:szCs w:val="16"/>
                <w:lang w:val="sk"/>
              </w:rPr>
              <w:t>Implementácia učebných osnov</w:t>
            </w:r>
          </w:p>
        </w:tc>
        <w:tc>
          <w:tcPr>
            <w:tcW w:w="7110" w:type="dxa"/>
            <w:shd w:val="clear" w:color="auto" w:fill="FBF7F7"/>
          </w:tcPr>
          <w:p w14:paraId="52E2E4A4" w14:textId="66B694E6" w:rsidR="0082399E" w:rsidRPr="005266CC" w:rsidRDefault="35B36D20" w:rsidP="4C7F5CB6">
            <w:pPr>
              <w:cnfStyle w:val="000000000000" w:firstRow="0" w:lastRow="0" w:firstColumn="0" w:lastColumn="0" w:oddVBand="0" w:evenVBand="0" w:oddHBand="0" w:evenHBand="0" w:firstRowFirstColumn="0" w:firstRowLastColumn="0" w:lastRowFirstColumn="0" w:lastRowLastColumn="0"/>
              <w:rPr>
                <w:rFonts w:eastAsia="Poppins" w:cs="Poppins"/>
                <w:sz w:val="16"/>
                <w:szCs w:val="16"/>
                <w:lang w:val="en-GB"/>
              </w:rPr>
            </w:pPr>
            <w:r w:rsidRPr="005266CC">
              <w:rPr>
                <w:rFonts w:eastAsia="Poppins" w:cs="Poppins"/>
                <w:sz w:val="16"/>
                <w:szCs w:val="16"/>
                <w:lang w:val="sk"/>
              </w:rPr>
              <w:t>Implementácia scenára zameraného na zdravý stav a hustotu pôdy je v súlade s normami učebných osnov v prírodných vedách a matematike, biológii, chémii s presahom aj do ďalších predmetov.</w:t>
            </w:r>
          </w:p>
        </w:tc>
      </w:tr>
      <w:tr w:rsidR="0082399E" w:rsidRPr="00A81A15" w14:paraId="01A8C727" w14:textId="77777777" w:rsidTr="44595D67">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9355" w:type="dxa"/>
            <w:gridSpan w:val="2"/>
            <w:shd w:val="clear" w:color="auto" w:fill="9E5650"/>
          </w:tcPr>
          <w:p w14:paraId="37EC5C96" w14:textId="77777777" w:rsidR="0082399E" w:rsidRPr="00A81A15" w:rsidRDefault="0082399E" w:rsidP="00A44DFC">
            <w:pPr>
              <w:rPr>
                <w:color w:val="0070C0"/>
                <w:sz w:val="16"/>
                <w:szCs w:val="16"/>
                <w:lang w:val="pl-PL"/>
              </w:rPr>
            </w:pPr>
            <w:r w:rsidRPr="005266CC">
              <w:rPr>
                <w:rFonts w:eastAsia="Times New Roman" w:cs="Arial"/>
                <w:szCs w:val="22"/>
                <w:lang w:val="sk"/>
              </w:rPr>
              <w:lastRenderedPageBreak/>
              <w:t>Dôraz na témy a kompetencie súvisiace s predmetmi STEM</w:t>
            </w:r>
          </w:p>
        </w:tc>
      </w:tr>
      <w:tr w:rsidR="0082399E" w:rsidRPr="00A81A15" w14:paraId="62EAF32D" w14:textId="77777777" w:rsidTr="44595D67">
        <w:trPr>
          <w:trHeight w:val="324"/>
        </w:trPr>
        <w:tc>
          <w:tcPr>
            <w:cnfStyle w:val="001000000000" w:firstRow="0" w:lastRow="0" w:firstColumn="1" w:lastColumn="0" w:oddVBand="0" w:evenVBand="0" w:oddHBand="0" w:evenHBand="0" w:firstRowFirstColumn="0" w:firstRowLastColumn="0" w:lastRowFirstColumn="0" w:lastRowLastColumn="0"/>
            <w:tcW w:w="2245" w:type="dxa"/>
            <w:shd w:val="clear" w:color="auto" w:fill="5B312E"/>
          </w:tcPr>
          <w:p w14:paraId="42ECE2C8" w14:textId="77777777" w:rsidR="0082399E" w:rsidRPr="005266CC" w:rsidRDefault="0082399E" w:rsidP="00A44DFC">
            <w:pPr>
              <w:rPr>
                <w:sz w:val="16"/>
                <w:szCs w:val="16"/>
                <w:lang w:val="en-GB"/>
              </w:rPr>
            </w:pPr>
            <w:r w:rsidRPr="005266CC">
              <w:rPr>
                <w:sz w:val="16"/>
                <w:szCs w:val="16"/>
                <w:lang w:val="sk"/>
              </w:rPr>
              <w:t>Interdisciplinárne vyučovanie</w:t>
            </w:r>
          </w:p>
        </w:tc>
        <w:tc>
          <w:tcPr>
            <w:tcW w:w="7110" w:type="dxa"/>
            <w:shd w:val="clear" w:color="auto" w:fill="F2E7E6"/>
          </w:tcPr>
          <w:p w14:paraId="14C4F4AB" w14:textId="5C8EB735" w:rsidR="0082399E" w:rsidRPr="005266CC" w:rsidRDefault="5BAF0B12" w:rsidP="008A6874">
            <w:pPr>
              <w:cnfStyle w:val="000000000000" w:firstRow="0" w:lastRow="0" w:firstColumn="0" w:lastColumn="0" w:oddVBand="0" w:evenVBand="0" w:oddHBand="0" w:evenHBand="0" w:firstRowFirstColumn="0" w:firstRowLastColumn="0" w:lastRowFirstColumn="0" w:lastRowLastColumn="0"/>
              <w:rPr>
                <w:lang w:val="en-GB"/>
              </w:rPr>
            </w:pPr>
            <w:r w:rsidRPr="005266CC">
              <w:rPr>
                <w:sz w:val="16"/>
                <w:szCs w:val="16"/>
                <w:lang w:val="sk"/>
              </w:rPr>
              <w:t>V tomto vzdelávacom scenári sa zameriame na rôzne aktivity, v ktorých sa bude prepájať biológia s chémiou, fyzikou aj matematikou, a zaradíme ich do výuky.</w:t>
            </w:r>
          </w:p>
        </w:tc>
      </w:tr>
      <w:tr w:rsidR="0082399E" w:rsidRPr="00A81A15" w14:paraId="52B81DA0" w14:textId="77777777" w:rsidTr="00DB1A0F">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2245" w:type="dxa"/>
            <w:shd w:val="clear" w:color="auto" w:fill="5B312E"/>
          </w:tcPr>
          <w:p w14:paraId="6A7FE1E2" w14:textId="77777777" w:rsidR="0082399E" w:rsidRPr="00A81A15" w:rsidRDefault="0082399E" w:rsidP="00A44DFC">
            <w:pPr>
              <w:rPr>
                <w:sz w:val="16"/>
                <w:szCs w:val="16"/>
                <w:lang w:val="pl-PL"/>
              </w:rPr>
            </w:pPr>
            <w:r w:rsidRPr="005266CC">
              <w:rPr>
                <w:sz w:val="16"/>
                <w:szCs w:val="16"/>
                <w:lang w:val="sk"/>
              </w:rPr>
              <w:t>Kontextualizácia výučby zameranej na predmety STEM</w:t>
            </w:r>
          </w:p>
        </w:tc>
        <w:tc>
          <w:tcPr>
            <w:tcW w:w="7110" w:type="dxa"/>
            <w:shd w:val="clear" w:color="auto" w:fill="FBF7F7"/>
          </w:tcPr>
          <w:p w14:paraId="47098174" w14:textId="2BE84187" w:rsidR="0082399E" w:rsidRPr="00A81A15" w:rsidRDefault="7C757B18" w:rsidP="4C7F5CB6">
            <w:pPr>
              <w:cnfStyle w:val="000000100000" w:firstRow="0" w:lastRow="0" w:firstColumn="0" w:lastColumn="0" w:oddVBand="0" w:evenVBand="0" w:oddHBand="1" w:evenHBand="0" w:firstRowFirstColumn="0" w:firstRowLastColumn="0" w:lastRowFirstColumn="0" w:lastRowLastColumn="0"/>
              <w:rPr>
                <w:lang w:val="sk"/>
              </w:rPr>
            </w:pPr>
            <w:r w:rsidRPr="005266CC">
              <w:rPr>
                <w:rFonts w:eastAsia="Poppins" w:cs="Poppins"/>
                <w:sz w:val="16"/>
                <w:szCs w:val="16"/>
                <w:lang w:val="sk"/>
              </w:rPr>
              <w:t>Študenti a študentky budú skúmať pôdu z rôznych zdrojov, prepájať svoje zistenia s praktickými problémami, ako je poľnohospodárstvo, ochrana životného prostredia a obhospodarovanie pôdy. Vďaka tomu si uvedomia význam učiva z predmetov STEM (veda, technológia, inžinierstvo a matematika) v kontexte reálnych problémov.</w:t>
            </w:r>
          </w:p>
        </w:tc>
      </w:tr>
      <w:tr w:rsidR="0082399E" w:rsidRPr="005266CC" w14:paraId="5F7EE085" w14:textId="77777777" w:rsidTr="44595D67">
        <w:trPr>
          <w:trHeight w:val="324"/>
        </w:trPr>
        <w:tc>
          <w:tcPr>
            <w:cnfStyle w:val="001000000000" w:firstRow="0" w:lastRow="0" w:firstColumn="1" w:lastColumn="0" w:oddVBand="0" w:evenVBand="0" w:oddHBand="0" w:evenHBand="0" w:firstRowFirstColumn="0" w:firstRowLastColumn="0" w:lastRowFirstColumn="0" w:lastRowLastColumn="0"/>
            <w:tcW w:w="9355" w:type="dxa"/>
            <w:gridSpan w:val="2"/>
            <w:shd w:val="clear" w:color="auto" w:fill="9E5650"/>
          </w:tcPr>
          <w:p w14:paraId="0F843F59" w14:textId="77777777" w:rsidR="0082399E" w:rsidRPr="005266CC" w:rsidRDefault="0082399E" w:rsidP="00A44DFC">
            <w:pPr>
              <w:rPr>
                <w:lang w:val="en-GB"/>
              </w:rPr>
            </w:pPr>
            <w:r w:rsidRPr="005266CC">
              <w:rPr>
                <w:lang w:val="sk"/>
              </w:rPr>
              <w:t>Profesionálny rozvoj personálu</w:t>
            </w:r>
          </w:p>
        </w:tc>
      </w:tr>
      <w:tr w:rsidR="0082399E" w:rsidRPr="00A81A15" w14:paraId="1208DFC9" w14:textId="77777777" w:rsidTr="44595D67">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2245" w:type="dxa"/>
            <w:shd w:val="clear" w:color="auto" w:fill="5B312E"/>
          </w:tcPr>
          <w:p w14:paraId="52E2B3FF" w14:textId="77777777" w:rsidR="0082399E" w:rsidRPr="005266CC" w:rsidRDefault="0082399E" w:rsidP="00A44DFC">
            <w:pPr>
              <w:rPr>
                <w:sz w:val="16"/>
                <w:szCs w:val="16"/>
                <w:lang w:val="en-GB"/>
              </w:rPr>
            </w:pPr>
            <w:r w:rsidRPr="005266CC">
              <w:rPr>
                <w:sz w:val="16"/>
                <w:szCs w:val="16"/>
                <w:lang w:val="sk"/>
              </w:rPr>
              <w:t>Profesionálny rozvoj</w:t>
            </w:r>
          </w:p>
        </w:tc>
        <w:tc>
          <w:tcPr>
            <w:tcW w:w="7110" w:type="dxa"/>
            <w:shd w:val="clear" w:color="auto" w:fill="F2E7E6"/>
          </w:tcPr>
          <w:p w14:paraId="5E2023C3" w14:textId="643BD7EC" w:rsidR="0082399E" w:rsidRPr="00A81A15" w:rsidRDefault="5D02373E">
            <w:pPr>
              <w:cnfStyle w:val="000000100000" w:firstRow="0" w:lastRow="0" w:firstColumn="0" w:lastColumn="0" w:oddVBand="0" w:evenVBand="0" w:oddHBand="1" w:evenHBand="0" w:firstRowFirstColumn="0" w:firstRowLastColumn="0" w:lastRowFirstColumn="0" w:lastRowLastColumn="0"/>
              <w:rPr>
                <w:lang w:val="sk"/>
              </w:rPr>
            </w:pPr>
            <w:r w:rsidRPr="005266CC">
              <w:rPr>
                <w:rFonts w:eastAsia="Poppins" w:cs="Poppins"/>
                <w:sz w:val="16"/>
                <w:szCs w:val="16"/>
                <w:lang w:val="sk"/>
              </w:rPr>
              <w:t>Pedagógovia vo vzdelávacích zážitkových aktivitách kreatívnym spôsobom prepájajú vedu, technológiu aj matematiku. Tým sa učia lepšie chápať princípy dizajnu interdisciplinárnych aktivít, v rámci ktorých sa pri analýze pôdy prepájajú rôzne predmety STEM.</w:t>
            </w:r>
          </w:p>
        </w:tc>
      </w:tr>
    </w:tbl>
    <w:p w14:paraId="26DBBED9" w14:textId="0C5FB95E" w:rsidR="0082399E" w:rsidRPr="005266CC" w:rsidRDefault="00194DDD" w:rsidP="00194DDD">
      <w:pPr>
        <w:pStyle w:val="Heading2"/>
      </w:pPr>
      <w:proofErr w:type="spellStart"/>
      <w:r w:rsidRPr="005266CC">
        <w:t>Opis</w:t>
      </w:r>
      <w:proofErr w:type="spellEnd"/>
      <w:r w:rsidRPr="005266CC">
        <w:t xml:space="preserve"> </w:t>
      </w:r>
      <w:proofErr w:type="spellStart"/>
      <w:r w:rsidRPr="005266CC">
        <w:t>aktivít</w:t>
      </w:r>
      <w:proofErr w:type="spellEnd"/>
    </w:p>
    <w:tbl>
      <w:tblPr>
        <w:tblStyle w:val="GridTable5Dark-Accent1"/>
        <w:tblW w:w="9343" w:type="dxa"/>
        <w:tblLayout w:type="fixed"/>
        <w:tblLook w:val="04A0" w:firstRow="1" w:lastRow="0" w:firstColumn="1" w:lastColumn="0" w:noHBand="0" w:noVBand="1"/>
      </w:tblPr>
      <w:tblGrid>
        <w:gridCol w:w="2083"/>
        <w:gridCol w:w="6165"/>
        <w:gridCol w:w="1095"/>
      </w:tblGrid>
      <w:tr w:rsidR="00BA4B46" w:rsidRPr="005266CC" w14:paraId="560C33DE" w14:textId="77777777" w:rsidTr="54553219">
        <w:trPr>
          <w:cnfStyle w:val="100000000000" w:firstRow="1" w:lastRow="0" w:firstColumn="0" w:lastColumn="0" w:oddVBand="0" w:evenVBand="0" w:oddHBand="0" w:evenHBand="0" w:firstRowFirstColumn="0" w:firstRowLastColumn="0" w:lastRowFirstColumn="0" w:lastRowLastColumn="0"/>
          <w:trHeight w:val="845"/>
          <w:tblHeader/>
        </w:trPr>
        <w:tc>
          <w:tcPr>
            <w:cnfStyle w:val="001000000000" w:firstRow="0" w:lastRow="0" w:firstColumn="1" w:lastColumn="0" w:oddVBand="0" w:evenVBand="0" w:oddHBand="0" w:evenHBand="0" w:firstRowFirstColumn="0" w:firstRowLastColumn="0" w:lastRowFirstColumn="0" w:lastRowLastColumn="0"/>
            <w:tcW w:w="2083" w:type="dxa"/>
            <w:shd w:val="clear" w:color="auto" w:fill="5B312E"/>
          </w:tcPr>
          <w:p w14:paraId="691987DA" w14:textId="6771BBBC" w:rsidR="00BA4B46" w:rsidRPr="005266CC" w:rsidRDefault="00BA4B46" w:rsidP="00AF3DAF">
            <w:pPr>
              <w:pBdr>
                <w:top w:val="nil"/>
                <w:left w:val="nil"/>
                <w:bottom w:val="nil"/>
                <w:right w:val="nil"/>
                <w:between w:val="nil"/>
              </w:pBdr>
              <w:jc w:val="center"/>
              <w:rPr>
                <w:rFonts w:eastAsia="Arial" w:cs="Poppins"/>
                <w:sz w:val="22"/>
                <w:szCs w:val="22"/>
                <w:lang w:val="en-GB"/>
              </w:rPr>
            </w:pPr>
            <w:r w:rsidRPr="005266CC">
              <w:rPr>
                <w:rFonts w:eastAsia="Arial" w:cs="Poppins"/>
                <w:sz w:val="22"/>
                <w:szCs w:val="22"/>
                <w:lang w:val="sk"/>
              </w:rPr>
              <w:t>Názov aktivity</w:t>
            </w:r>
          </w:p>
        </w:tc>
        <w:tc>
          <w:tcPr>
            <w:tcW w:w="6165" w:type="dxa"/>
            <w:shd w:val="clear" w:color="auto" w:fill="5B312E"/>
            <w:vAlign w:val="center"/>
          </w:tcPr>
          <w:p w14:paraId="137DB726" w14:textId="77777777" w:rsidR="00BA4B46" w:rsidRPr="005266CC" w:rsidRDefault="00BA4B46" w:rsidP="00E22B42">
            <w:pPr>
              <w:pBdr>
                <w:top w:val="nil"/>
                <w:left w:val="nil"/>
                <w:bottom w:val="nil"/>
                <w:right w:val="nil"/>
                <w:between w:val="nil"/>
              </w:pBdr>
              <w:jc w:val="center"/>
              <w:cnfStyle w:val="100000000000" w:firstRow="1" w:lastRow="0" w:firstColumn="0" w:lastColumn="0" w:oddVBand="0" w:evenVBand="0" w:oddHBand="0" w:evenHBand="0" w:firstRowFirstColumn="0" w:firstRowLastColumn="0" w:lastRowFirstColumn="0" w:lastRowLastColumn="0"/>
              <w:rPr>
                <w:rFonts w:eastAsia="Arial" w:cs="Poppins"/>
                <w:sz w:val="22"/>
                <w:szCs w:val="22"/>
                <w:lang w:val="en-GB"/>
              </w:rPr>
            </w:pPr>
            <w:r w:rsidRPr="005266CC">
              <w:rPr>
                <w:rFonts w:eastAsia="Arial" w:cs="Poppins"/>
                <w:sz w:val="22"/>
                <w:szCs w:val="22"/>
                <w:lang w:val="sk"/>
              </w:rPr>
              <w:t>Postup</w:t>
            </w:r>
          </w:p>
        </w:tc>
        <w:tc>
          <w:tcPr>
            <w:tcW w:w="1095" w:type="dxa"/>
            <w:shd w:val="clear" w:color="auto" w:fill="5B312E"/>
            <w:vAlign w:val="center"/>
          </w:tcPr>
          <w:p w14:paraId="58E7F76F" w14:textId="77777777" w:rsidR="00BA4B46" w:rsidRPr="005266CC" w:rsidRDefault="00BA4B46" w:rsidP="00E22B42">
            <w:pPr>
              <w:pBdr>
                <w:top w:val="nil"/>
                <w:left w:val="nil"/>
                <w:bottom w:val="nil"/>
                <w:right w:val="nil"/>
                <w:between w:val="nil"/>
              </w:pBdr>
              <w:jc w:val="center"/>
              <w:cnfStyle w:val="100000000000" w:firstRow="1" w:lastRow="0" w:firstColumn="0" w:lastColumn="0" w:oddVBand="0" w:evenVBand="0" w:oddHBand="0" w:evenHBand="0" w:firstRowFirstColumn="0" w:firstRowLastColumn="0" w:lastRowFirstColumn="0" w:lastRowLastColumn="0"/>
              <w:rPr>
                <w:rFonts w:eastAsia="Arial" w:cs="Poppins"/>
                <w:sz w:val="22"/>
                <w:szCs w:val="22"/>
                <w:lang w:val="en-GB"/>
              </w:rPr>
            </w:pPr>
            <w:r w:rsidRPr="005266CC">
              <w:rPr>
                <w:rFonts w:eastAsia="Arial" w:cs="Poppins"/>
                <w:sz w:val="22"/>
                <w:szCs w:val="22"/>
                <w:lang w:val="sk"/>
              </w:rPr>
              <w:t>Trvanie</w:t>
            </w:r>
          </w:p>
        </w:tc>
      </w:tr>
      <w:tr w:rsidR="00BA4B46" w:rsidRPr="005266CC" w14:paraId="7061ABA9" w14:textId="77777777" w:rsidTr="54553219">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9343" w:type="dxa"/>
            <w:gridSpan w:val="3"/>
            <w:shd w:val="clear" w:color="auto" w:fill="9E5650"/>
          </w:tcPr>
          <w:p w14:paraId="2D2E9D9F" w14:textId="77777777" w:rsidR="00BA4B46" w:rsidRPr="005266CC" w:rsidRDefault="00BA4B46" w:rsidP="00A44DFC">
            <w:pPr>
              <w:jc w:val="center"/>
              <w:rPr>
                <w:rFonts w:eastAsia="Arial" w:cs="Poppins"/>
                <w:sz w:val="22"/>
                <w:szCs w:val="22"/>
                <w:lang w:val="en-GB"/>
              </w:rPr>
            </w:pPr>
            <w:r w:rsidRPr="005266CC">
              <w:rPr>
                <w:rFonts w:eastAsia="Arial" w:cs="Poppins"/>
                <w:sz w:val="22"/>
                <w:szCs w:val="22"/>
                <w:lang w:val="sk"/>
              </w:rPr>
              <w:t>1</w:t>
            </w:r>
            <w:r w:rsidRPr="005266CC">
              <w:rPr>
                <w:rFonts w:eastAsia="Arial" w:cs="Poppins"/>
                <w:sz w:val="22"/>
                <w:szCs w:val="22"/>
                <w:vertAlign w:val="superscript"/>
                <w:lang w:val="sk"/>
              </w:rPr>
              <w:t>.</w:t>
            </w:r>
            <w:r w:rsidRPr="005266CC">
              <w:rPr>
                <w:rFonts w:eastAsia="Arial" w:cs="Poppins"/>
                <w:sz w:val="22"/>
                <w:szCs w:val="22"/>
                <w:lang w:val="sk"/>
              </w:rPr>
              <w:t> vyučovacia hodina</w:t>
            </w:r>
          </w:p>
        </w:tc>
      </w:tr>
      <w:tr w:rsidR="00DB1A0F" w:rsidRPr="005266CC" w14:paraId="137A5E64" w14:textId="77777777" w:rsidTr="54553219">
        <w:trPr>
          <w:trHeight w:val="324"/>
        </w:trPr>
        <w:tc>
          <w:tcPr>
            <w:cnfStyle w:val="001000000000" w:firstRow="0" w:lastRow="0" w:firstColumn="1" w:lastColumn="0" w:oddVBand="0" w:evenVBand="0" w:oddHBand="0" w:evenHBand="0" w:firstRowFirstColumn="0" w:firstRowLastColumn="0" w:lastRowFirstColumn="0" w:lastRowLastColumn="0"/>
            <w:tcW w:w="2083" w:type="dxa"/>
            <w:shd w:val="clear" w:color="auto" w:fill="5B312E"/>
          </w:tcPr>
          <w:p w14:paraId="36DD703B" w14:textId="3A67981B" w:rsidR="00DB1A0F" w:rsidRPr="005266CC" w:rsidRDefault="00DB1A0F" w:rsidP="00A44DFC">
            <w:pPr>
              <w:rPr>
                <w:rFonts w:eastAsia="Arial" w:cs="Poppins"/>
                <w:sz w:val="22"/>
                <w:szCs w:val="22"/>
                <w:lang w:val="en-GB"/>
              </w:rPr>
            </w:pPr>
            <w:r w:rsidRPr="005266CC">
              <w:rPr>
                <w:rFonts w:eastAsia="Arial" w:cs="Poppins"/>
                <w:sz w:val="22"/>
                <w:szCs w:val="22"/>
                <w:lang w:val="sk"/>
              </w:rPr>
              <w:t>Fázy „5E“</w:t>
            </w:r>
          </w:p>
        </w:tc>
        <w:tc>
          <w:tcPr>
            <w:tcW w:w="7260" w:type="dxa"/>
            <w:gridSpan w:val="2"/>
            <w:shd w:val="clear" w:color="auto" w:fill="F2E7E6"/>
          </w:tcPr>
          <w:p w14:paraId="46F72CB1" w14:textId="1CB55094" w:rsidR="00DB1A0F" w:rsidRPr="005266CC" w:rsidRDefault="54553219" w:rsidP="000521EA">
            <w:pPr>
              <w:cnfStyle w:val="000000000000" w:firstRow="0" w:lastRow="0" w:firstColumn="0" w:lastColumn="0" w:oddVBand="0" w:evenVBand="0" w:oddHBand="0" w:evenHBand="0" w:firstRowFirstColumn="0" w:firstRowLastColumn="0" w:lastRowFirstColumn="0" w:lastRowLastColumn="0"/>
              <w:rPr>
                <w:lang w:val="en-GB"/>
              </w:rPr>
            </w:pPr>
            <w:r w:rsidRPr="005266CC">
              <w:rPr>
                <w:sz w:val="16"/>
                <w:szCs w:val="20"/>
                <w:lang w:val="sk"/>
              </w:rPr>
              <w:t>Engage, Explore (Zaujať, skúmať)</w:t>
            </w:r>
          </w:p>
        </w:tc>
      </w:tr>
      <w:tr w:rsidR="00BA4B46" w:rsidRPr="005266CC" w14:paraId="791A646B" w14:textId="77777777" w:rsidTr="54553219">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2083" w:type="dxa"/>
            <w:shd w:val="clear" w:color="auto" w:fill="5B312E"/>
          </w:tcPr>
          <w:p w14:paraId="6E03567F" w14:textId="77777777" w:rsidR="00BA4B46" w:rsidRPr="005266CC" w:rsidRDefault="00BA4B46" w:rsidP="00A44DFC">
            <w:pPr>
              <w:rPr>
                <w:rFonts w:eastAsia="Arial" w:cs="Poppins"/>
                <w:sz w:val="22"/>
                <w:szCs w:val="22"/>
                <w:lang w:val="en-GB"/>
              </w:rPr>
            </w:pPr>
            <w:r w:rsidRPr="005266CC">
              <w:rPr>
                <w:rFonts w:eastAsia="Arial" w:cs="Poppins"/>
                <w:sz w:val="22"/>
                <w:szCs w:val="22"/>
                <w:lang w:val="sk"/>
              </w:rPr>
              <w:t>Brainstorming a diskusia</w:t>
            </w:r>
          </w:p>
        </w:tc>
        <w:tc>
          <w:tcPr>
            <w:tcW w:w="6165" w:type="dxa"/>
            <w:shd w:val="clear" w:color="auto" w:fill="FBF7F7"/>
          </w:tcPr>
          <w:p w14:paraId="2755E5AB" w14:textId="1A9F0D83" w:rsidR="005F2158" w:rsidRPr="005266CC" w:rsidDel="0067562B" w:rsidRDefault="2D41D0D5" w:rsidP="4C7F5CB6">
            <w:pPr>
              <w:jc w:val="both"/>
              <w:cnfStyle w:val="000000100000" w:firstRow="0" w:lastRow="0" w:firstColumn="0" w:lastColumn="0" w:oddVBand="0" w:evenVBand="0" w:oddHBand="1" w:evenHBand="0" w:firstRowFirstColumn="0" w:firstRowLastColumn="0" w:lastRowFirstColumn="0" w:lastRowLastColumn="0"/>
              <w:rPr>
                <w:rFonts w:eastAsia="Poppins" w:cs="Poppins"/>
                <w:sz w:val="16"/>
                <w:szCs w:val="16"/>
                <w:lang w:val="en-GB"/>
              </w:rPr>
            </w:pPr>
            <w:r w:rsidRPr="005266CC">
              <w:rPr>
                <w:rFonts w:eastAsia="Poppins" w:cs="Poppins"/>
                <w:sz w:val="16"/>
                <w:szCs w:val="16"/>
                <w:lang w:val="sk"/>
              </w:rPr>
              <w:t xml:space="preserve">S cieľom zaujať študentov a študentky a podnietiť ich k premýšľaniu o dôležitosti pôdy môže učiteľ(ka) začať takto: </w:t>
            </w:r>
            <w:r w:rsidR="27533A2C" w:rsidRPr="005266CC">
              <w:rPr>
                <w:rFonts w:eastAsia="Poppins" w:cs="Poppins"/>
                <w:i/>
                <w:iCs/>
                <w:sz w:val="16"/>
                <w:szCs w:val="16"/>
                <w:lang w:val="sk"/>
              </w:rPr>
              <w:t>Milá trieda, dnes sa budeme zaoberať jednou zložkou životného prostredia, ktorú považujeme za samozrejmosť, no pritom si neuvedomujeme jej dôležitosť pre všetok život na Zemi – touto zložkou je pôda.</w:t>
            </w:r>
          </w:p>
          <w:p w14:paraId="111A39C1" w14:textId="34CD42A6" w:rsidR="005F2158" w:rsidRPr="00A81A15" w:rsidRDefault="4F8596A8" w:rsidP="74D35DDE">
            <w:pPr>
              <w:jc w:val="both"/>
              <w:cnfStyle w:val="000000100000" w:firstRow="0" w:lastRow="0" w:firstColumn="0" w:lastColumn="0" w:oddVBand="0" w:evenVBand="0" w:oddHBand="1" w:evenHBand="0" w:firstRowFirstColumn="0" w:firstRowLastColumn="0" w:lastRowFirstColumn="0" w:lastRowLastColumn="0"/>
              <w:rPr>
                <w:rFonts w:cs="Poppins"/>
                <w:b/>
                <w:bCs/>
                <w:i/>
                <w:iCs/>
                <w:sz w:val="16"/>
                <w:szCs w:val="16"/>
                <w:lang w:val="pl-PL"/>
              </w:rPr>
            </w:pPr>
            <w:r w:rsidRPr="005266CC">
              <w:rPr>
                <w:rFonts w:eastAsia="Poppins" w:cs="Poppins"/>
                <w:color w:val="000000" w:themeColor="text1"/>
                <w:sz w:val="16"/>
                <w:szCs w:val="16"/>
                <w:lang w:val="sk"/>
              </w:rPr>
              <w:t>Na úvod učiteľ(ka) prinesie vzorky zdravej a poškodenej pôdy (napríklad úrodnú pôdu zo záhrady a pôdu zasiahnutú eróziou alebo znečistením) a nechá študentov, aby ich pozorovali. Vzorky by mali byť malé, uložené v samostatných označených nádobách. Môžu pochádzať napríklad zo staveniska, kde je pôda znečistená priemyselným olejom, a z lesnej pôdy, v ktorej možno pozorovať drobné živočíchy ako hmyz či dážďovky. Najprv študenti vzorky pozorujú, vizuálne porovnávajú, ovoniavajú a skúmajú dotykom. Potom ich učiteľ(ka) vyzve, aby hádali, ktorá vzorka je zdravšia a prečo. Podnieti ich tak k premýšľaniu o tom, čo znamená „zdravá pôda“.</w:t>
            </w:r>
          </w:p>
        </w:tc>
        <w:tc>
          <w:tcPr>
            <w:tcW w:w="1095" w:type="dxa"/>
            <w:shd w:val="clear" w:color="auto" w:fill="FBF7F7"/>
          </w:tcPr>
          <w:p w14:paraId="36265F14" w14:textId="2E616A45" w:rsidR="00BA4B46" w:rsidRPr="005266CC" w:rsidRDefault="4F8596A8" w:rsidP="4F8596A8">
            <w:pPr>
              <w:cnfStyle w:val="000000100000" w:firstRow="0" w:lastRow="0" w:firstColumn="0" w:lastColumn="0" w:oddVBand="0" w:evenVBand="0" w:oddHBand="1" w:evenHBand="0" w:firstRowFirstColumn="0" w:firstRowLastColumn="0" w:lastRowFirstColumn="0" w:lastRowLastColumn="0"/>
              <w:rPr>
                <w:rFonts w:eastAsia="Arial" w:cs="Poppins"/>
                <w:sz w:val="16"/>
                <w:szCs w:val="16"/>
                <w:lang w:val="en-GB"/>
              </w:rPr>
            </w:pPr>
            <w:r w:rsidRPr="005266CC">
              <w:rPr>
                <w:rFonts w:eastAsia="Arial" w:cs="Poppins"/>
                <w:sz w:val="16"/>
                <w:szCs w:val="16"/>
                <w:lang w:val="sk"/>
              </w:rPr>
              <w:t>10`</w:t>
            </w:r>
          </w:p>
        </w:tc>
      </w:tr>
      <w:tr w:rsidR="00F81D96" w:rsidRPr="005266CC" w14:paraId="00CC2998" w14:textId="77777777" w:rsidTr="54553219">
        <w:trPr>
          <w:trHeight w:val="324"/>
        </w:trPr>
        <w:tc>
          <w:tcPr>
            <w:cnfStyle w:val="001000000000" w:firstRow="0" w:lastRow="0" w:firstColumn="1" w:lastColumn="0" w:oddVBand="0" w:evenVBand="0" w:oddHBand="0" w:evenHBand="0" w:firstRowFirstColumn="0" w:firstRowLastColumn="0" w:lastRowFirstColumn="0" w:lastRowLastColumn="0"/>
            <w:tcW w:w="2083" w:type="dxa"/>
            <w:shd w:val="clear" w:color="auto" w:fill="5B312E"/>
          </w:tcPr>
          <w:p w14:paraId="048B5B21" w14:textId="6A36A7F7" w:rsidR="00BA4B46" w:rsidRPr="00A81A15" w:rsidRDefault="00BA4B46" w:rsidP="00A44DFC">
            <w:pPr>
              <w:rPr>
                <w:rFonts w:eastAsia="Arial" w:cs="Poppins"/>
                <w:sz w:val="22"/>
                <w:szCs w:val="22"/>
              </w:rPr>
            </w:pPr>
            <w:r w:rsidRPr="005266CC">
              <w:rPr>
                <w:rFonts w:eastAsia="Arial" w:cs="Poppins"/>
                <w:sz w:val="22"/>
                <w:szCs w:val="22"/>
                <w:lang w:val="sk"/>
              </w:rPr>
              <w:t>Diskusia a príprava na ďalšiu vyučovaciu hodinu</w:t>
            </w:r>
          </w:p>
        </w:tc>
        <w:tc>
          <w:tcPr>
            <w:tcW w:w="6165" w:type="dxa"/>
            <w:shd w:val="clear" w:color="auto" w:fill="F2E7E6"/>
          </w:tcPr>
          <w:p w14:paraId="0B643DFA" w14:textId="53D12D3E" w:rsidR="00BA4B46" w:rsidRPr="00A81A15" w:rsidRDefault="4F8596A8" w:rsidP="009207E9">
            <w:pPr>
              <w:jc w:val="both"/>
              <w:cnfStyle w:val="000000000000" w:firstRow="0" w:lastRow="0" w:firstColumn="0" w:lastColumn="0" w:oddVBand="0" w:evenVBand="0" w:oddHBand="0" w:evenHBand="0" w:firstRowFirstColumn="0" w:firstRowLastColumn="0" w:lastRowFirstColumn="0" w:lastRowLastColumn="0"/>
              <w:rPr>
                <w:rFonts w:cs="Poppins"/>
                <w:sz w:val="16"/>
                <w:szCs w:val="16"/>
                <w:lang w:val="sk"/>
              </w:rPr>
            </w:pPr>
            <w:r w:rsidRPr="005266CC">
              <w:rPr>
                <w:rFonts w:cs="Poppins"/>
                <w:sz w:val="16"/>
                <w:szCs w:val="16"/>
                <w:lang w:val="sk"/>
              </w:rPr>
              <w:t>Po úvodnej časti hodiny učiteľ(ka) študentom položí nasledujúce otázky. Cieľom je zaujať ich a motivovať ku kritickému uvažovaniu o zdravom stave pôdy:</w:t>
            </w:r>
          </w:p>
          <w:p w14:paraId="2959E651" w14:textId="697E4402" w:rsidR="00BA4B46" w:rsidRPr="00A81A15" w:rsidRDefault="4F8596A8" w:rsidP="74D35DDE">
            <w:pPr>
              <w:jc w:val="both"/>
              <w:cnfStyle w:val="000000000000" w:firstRow="0" w:lastRow="0" w:firstColumn="0" w:lastColumn="0" w:oddVBand="0" w:evenVBand="0" w:oddHBand="0" w:evenHBand="0" w:firstRowFirstColumn="0" w:firstRowLastColumn="0" w:lastRowFirstColumn="0" w:lastRowLastColumn="0"/>
              <w:rPr>
                <w:rFonts w:cs="Poppins"/>
                <w:i/>
                <w:iCs/>
                <w:sz w:val="16"/>
                <w:szCs w:val="16"/>
                <w:lang w:val="sk"/>
              </w:rPr>
            </w:pPr>
            <w:r w:rsidRPr="005266CC">
              <w:rPr>
                <w:rFonts w:cs="Poppins"/>
                <w:i/>
                <w:iCs/>
                <w:sz w:val="16"/>
                <w:szCs w:val="16"/>
                <w:lang w:val="sk"/>
              </w:rPr>
              <w:t>Čo myslíte, z čoho sa skladá pôda? Prečo je pôda taká dôležitá pre rastliny a iné živé organizmy? Na základe čoho možno o pôde tvrdiť, že je „zdravá“ alebo „nezdravá“?</w:t>
            </w:r>
          </w:p>
          <w:p w14:paraId="7133B702" w14:textId="5FAB913D" w:rsidR="00BA4B46" w:rsidRPr="00A81A15" w:rsidRDefault="4F8596A8" w:rsidP="009207E9">
            <w:pPr>
              <w:jc w:val="both"/>
              <w:cnfStyle w:val="000000000000" w:firstRow="0" w:lastRow="0" w:firstColumn="0" w:lastColumn="0" w:oddVBand="0" w:evenVBand="0" w:oddHBand="0" w:evenHBand="0" w:firstRowFirstColumn="0" w:firstRowLastColumn="0" w:lastRowFirstColumn="0" w:lastRowLastColumn="0"/>
              <w:rPr>
                <w:rFonts w:cs="Poppins"/>
                <w:sz w:val="16"/>
                <w:szCs w:val="16"/>
                <w:lang w:val="sk"/>
              </w:rPr>
            </w:pPr>
            <w:r w:rsidRPr="005266CC">
              <w:rPr>
                <w:rFonts w:cs="Poppins"/>
                <w:i/>
                <w:iCs/>
                <w:sz w:val="16"/>
                <w:szCs w:val="16"/>
                <w:lang w:val="sk"/>
              </w:rPr>
              <w:t>Ako zdravý stav pôdy ovplyvňuje potraviny, ktoré jeme, čo myslíte? Čo sa môže stať so životným prostredím, ak sa pôda znečistí alebo poškodí eróziou? Ako by mohol nezdravý stav pôdy ovplyvniť naše každodenné životy, aj keď napríklad žijeme v meste? Aké druhy ľudskej činnosti podľa vás môžu zhoršovať stav pôdy? Ako môžeme chrániť a zlepšovať zdravie pôdy okolo nás? Ako podľa vás súvisí zdravý stav pôdy s väčšími environmentálnymi problémami, ako je zmena klímy alebo kvalita vody? Akými spôsobmi môže podľa vás zlepšenie stavu pôdy prospieť životnému prostrediu ako celku?</w:t>
            </w:r>
            <w:r w:rsidR="60DBED92" w:rsidRPr="005266CC">
              <w:rPr>
                <w:rFonts w:cs="Poppins"/>
                <w:sz w:val="16"/>
                <w:szCs w:val="16"/>
                <w:lang w:val="sk"/>
              </w:rPr>
              <w:t xml:space="preserve"> </w:t>
            </w:r>
          </w:p>
        </w:tc>
        <w:tc>
          <w:tcPr>
            <w:tcW w:w="1095" w:type="dxa"/>
            <w:shd w:val="clear" w:color="auto" w:fill="F2E7E6"/>
          </w:tcPr>
          <w:p w14:paraId="6E8460B0" w14:textId="19EC9C70" w:rsidR="00BA4B46" w:rsidRPr="005266CC" w:rsidRDefault="4F8596A8" w:rsidP="4F8596A8">
            <w:pPr>
              <w:cnfStyle w:val="000000000000" w:firstRow="0" w:lastRow="0" w:firstColumn="0" w:lastColumn="0" w:oddVBand="0" w:evenVBand="0" w:oddHBand="0" w:evenHBand="0" w:firstRowFirstColumn="0" w:firstRowLastColumn="0" w:lastRowFirstColumn="0" w:lastRowLastColumn="0"/>
              <w:rPr>
                <w:rFonts w:eastAsia="Arial" w:cs="Poppins"/>
                <w:sz w:val="16"/>
                <w:szCs w:val="16"/>
                <w:lang w:val="en-GB"/>
              </w:rPr>
            </w:pPr>
            <w:r w:rsidRPr="005266CC">
              <w:rPr>
                <w:rFonts w:eastAsia="Arial" w:cs="Poppins"/>
                <w:sz w:val="16"/>
                <w:szCs w:val="16"/>
                <w:lang w:val="sk"/>
              </w:rPr>
              <w:t>20`</w:t>
            </w:r>
          </w:p>
          <w:p w14:paraId="6B15AF68" w14:textId="5A60AF52" w:rsidR="00BA4B46" w:rsidRPr="005266CC" w:rsidRDefault="00BA4B46" w:rsidP="4F8596A8">
            <w:pPr>
              <w:cnfStyle w:val="000000000000" w:firstRow="0" w:lastRow="0" w:firstColumn="0" w:lastColumn="0" w:oddVBand="0" w:evenVBand="0" w:oddHBand="0" w:evenHBand="0" w:firstRowFirstColumn="0" w:firstRowLastColumn="0" w:lastRowFirstColumn="0" w:lastRowLastColumn="0"/>
              <w:rPr>
                <w:rFonts w:eastAsia="Arial" w:cs="Poppins"/>
                <w:sz w:val="16"/>
                <w:szCs w:val="16"/>
                <w:lang w:val="en-GB"/>
              </w:rPr>
            </w:pPr>
          </w:p>
          <w:p w14:paraId="2BE6CE67" w14:textId="29143BD9" w:rsidR="00BA4B46" w:rsidRPr="005266CC" w:rsidRDefault="00BA4B46" w:rsidP="4F8596A8">
            <w:pPr>
              <w:cnfStyle w:val="000000000000" w:firstRow="0" w:lastRow="0" w:firstColumn="0" w:lastColumn="0" w:oddVBand="0" w:evenVBand="0" w:oddHBand="0" w:evenHBand="0" w:firstRowFirstColumn="0" w:firstRowLastColumn="0" w:lastRowFirstColumn="0" w:lastRowLastColumn="0"/>
              <w:rPr>
                <w:rFonts w:eastAsia="Arial" w:cs="Poppins"/>
                <w:sz w:val="16"/>
                <w:szCs w:val="16"/>
                <w:lang w:val="en-GB"/>
              </w:rPr>
            </w:pPr>
          </w:p>
          <w:p w14:paraId="6800C681" w14:textId="4BD98E91" w:rsidR="00BA4B46" w:rsidRPr="005266CC" w:rsidRDefault="00BA4B46" w:rsidP="00A44DFC">
            <w:pPr>
              <w:cnfStyle w:val="000000000000" w:firstRow="0" w:lastRow="0" w:firstColumn="0" w:lastColumn="0" w:oddVBand="0" w:evenVBand="0" w:oddHBand="0" w:evenHBand="0" w:firstRowFirstColumn="0" w:firstRowLastColumn="0" w:lastRowFirstColumn="0" w:lastRowLastColumn="0"/>
              <w:rPr>
                <w:rFonts w:eastAsia="Arial" w:cs="Poppins"/>
                <w:sz w:val="16"/>
                <w:szCs w:val="16"/>
                <w:lang w:val="en-GB"/>
              </w:rPr>
            </w:pPr>
          </w:p>
        </w:tc>
      </w:tr>
      <w:tr w:rsidR="00440F18" w:rsidRPr="005266CC" w14:paraId="0E8F3482" w14:textId="77777777" w:rsidTr="54553219">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2083" w:type="dxa"/>
            <w:shd w:val="clear" w:color="auto" w:fill="5B312E"/>
          </w:tcPr>
          <w:p w14:paraId="3D3E1675" w14:textId="00FDB5FF" w:rsidR="00440F18" w:rsidRPr="00A81A15" w:rsidRDefault="00440F18" w:rsidP="00A44DFC">
            <w:pPr>
              <w:rPr>
                <w:rFonts w:eastAsia="Arial" w:cs="Poppins"/>
                <w:sz w:val="22"/>
                <w:szCs w:val="22"/>
              </w:rPr>
            </w:pPr>
            <w:r w:rsidRPr="005266CC">
              <w:rPr>
                <w:rFonts w:eastAsia="Arial" w:cs="Poppins"/>
                <w:sz w:val="22"/>
                <w:szCs w:val="22"/>
                <w:lang w:val="sk"/>
              </w:rPr>
              <w:lastRenderedPageBreak/>
              <w:t>Domáca úloha: zber vzoriek pôdy</w:t>
            </w:r>
          </w:p>
        </w:tc>
        <w:tc>
          <w:tcPr>
            <w:tcW w:w="6165" w:type="dxa"/>
            <w:shd w:val="clear" w:color="auto" w:fill="FBF7F7"/>
          </w:tcPr>
          <w:p w14:paraId="124D8CDD" w14:textId="16C9B650" w:rsidR="00440F18" w:rsidRPr="00A81A15" w:rsidRDefault="183AC58E" w:rsidP="4C7F5CB6">
            <w:pPr>
              <w:jc w:val="both"/>
              <w:cnfStyle w:val="000000100000" w:firstRow="0" w:lastRow="0" w:firstColumn="0" w:lastColumn="0" w:oddVBand="0" w:evenVBand="0" w:oddHBand="1" w:evenHBand="0" w:firstRowFirstColumn="0" w:firstRowLastColumn="0" w:lastRowFirstColumn="0" w:lastRowLastColumn="0"/>
              <w:rPr>
                <w:rFonts w:cs="Poppins"/>
                <w:sz w:val="16"/>
                <w:szCs w:val="16"/>
              </w:rPr>
            </w:pPr>
            <w:r w:rsidRPr="005266CC">
              <w:rPr>
                <w:rFonts w:eastAsia="Poppins" w:cs="Poppins"/>
                <w:sz w:val="16"/>
                <w:szCs w:val="16"/>
                <w:lang w:val="sk"/>
              </w:rPr>
              <w:t xml:space="preserve">Učiteľ(ka) triede vysvetlí domácu úlohu: </w:t>
            </w:r>
            <w:r w:rsidR="14FE6D0C" w:rsidRPr="005266CC">
              <w:rPr>
                <w:rFonts w:eastAsia="Poppins" w:cs="Poppins"/>
                <w:i/>
                <w:iCs/>
                <w:sz w:val="16"/>
                <w:szCs w:val="16"/>
                <w:lang w:val="sk"/>
              </w:rPr>
              <w:t>Milá trieda, teraz vytvoríme malé tímy, ktoré budú spolupracovať pri zbere vzoriek pôdy.</w:t>
            </w:r>
          </w:p>
          <w:p w14:paraId="44AAB11E" w14:textId="179D64C9" w:rsidR="00440F18" w:rsidRPr="00A81A15" w:rsidRDefault="27BD04DF" w:rsidP="4C7F5CB6">
            <w:pPr>
              <w:jc w:val="both"/>
              <w:cnfStyle w:val="000000100000" w:firstRow="0" w:lastRow="0" w:firstColumn="0" w:lastColumn="0" w:oddVBand="0" w:evenVBand="0" w:oddHBand="1" w:evenHBand="0" w:firstRowFirstColumn="0" w:firstRowLastColumn="0" w:lastRowFirstColumn="0" w:lastRowLastColumn="0"/>
              <w:rPr>
                <w:rFonts w:cs="Poppins"/>
                <w:sz w:val="16"/>
                <w:szCs w:val="16"/>
                <w:lang w:val="sk"/>
              </w:rPr>
            </w:pPr>
            <w:r w:rsidRPr="005266CC">
              <w:rPr>
                <w:rFonts w:cs="Poppins"/>
                <w:sz w:val="16"/>
                <w:szCs w:val="16"/>
                <w:lang w:val="sk"/>
              </w:rPr>
              <w:t>Rozdeľte študentky a študentov do malých skupín a každej skupine prideľte konkrétne prostredie (záhradu, les, mestskú oblasť). Každá skupina má za domácu úlohu odobrať z pridelenej lokality vzorky pôdy. Požiadajte študentov, aby vzorky odoberali z rôznych miest v rámci danej oblasti, len tak totiž získajú optimálne reprezentatívnu vzorku.</w:t>
            </w:r>
          </w:p>
          <w:p w14:paraId="635993C1" w14:textId="35B658FE" w:rsidR="00440F18" w:rsidRPr="005266CC" w:rsidRDefault="27BD04DF" w:rsidP="00440F18">
            <w:pPr>
              <w:jc w:val="both"/>
              <w:cnfStyle w:val="000000100000" w:firstRow="0" w:lastRow="0" w:firstColumn="0" w:lastColumn="0" w:oddVBand="0" w:evenVBand="0" w:oddHBand="1" w:evenHBand="0" w:firstRowFirstColumn="0" w:firstRowLastColumn="0" w:lastRowFirstColumn="0" w:lastRowLastColumn="0"/>
              <w:rPr>
                <w:rFonts w:cs="Poppins"/>
                <w:sz w:val="16"/>
                <w:szCs w:val="16"/>
                <w:lang w:val="en-GB"/>
              </w:rPr>
            </w:pPr>
            <w:r w:rsidRPr="005266CC">
              <w:rPr>
                <w:rFonts w:cs="Poppins"/>
                <w:sz w:val="16"/>
                <w:szCs w:val="16"/>
                <w:u w:val="single"/>
                <w:lang w:val="sk"/>
              </w:rPr>
              <w:t>Potrebné materiály</w:t>
            </w:r>
            <w:r w:rsidRPr="005266CC">
              <w:rPr>
                <w:rFonts w:cs="Poppins"/>
                <w:sz w:val="16"/>
                <w:szCs w:val="16"/>
                <w:lang w:val="sk"/>
              </w:rPr>
              <w:t>:</w:t>
            </w:r>
          </w:p>
          <w:p w14:paraId="7E86345E" w14:textId="77777777" w:rsidR="00440F18" w:rsidRPr="005266CC" w:rsidRDefault="0442EA1E" w:rsidP="74D35DDE">
            <w:pPr>
              <w:pStyle w:val="ListParagraph"/>
              <w:numPr>
                <w:ilvl w:val="0"/>
                <w:numId w:val="27"/>
              </w:numPr>
              <w:jc w:val="both"/>
              <w:cnfStyle w:val="000000100000" w:firstRow="0" w:lastRow="0" w:firstColumn="0" w:lastColumn="0" w:oddVBand="0" w:evenVBand="0" w:oddHBand="1" w:evenHBand="0" w:firstRowFirstColumn="0" w:firstRowLastColumn="0" w:lastRowFirstColumn="0" w:lastRowLastColumn="0"/>
              <w:rPr>
                <w:rFonts w:cs="Poppins"/>
                <w:sz w:val="16"/>
                <w:szCs w:val="16"/>
                <w:lang w:val="en-GB"/>
              </w:rPr>
            </w:pPr>
            <w:r w:rsidRPr="005266CC">
              <w:rPr>
                <w:rFonts w:cs="Poppins"/>
                <w:sz w:val="16"/>
                <w:szCs w:val="16"/>
                <w:lang w:val="sk"/>
              </w:rPr>
              <w:t>Náradie na odber vzoriek pôdy (malé lopatky)</w:t>
            </w:r>
          </w:p>
          <w:p w14:paraId="7D93F181" w14:textId="05250AF2" w:rsidR="00440F18" w:rsidRPr="005266CC" w:rsidRDefault="27BD04DF" w:rsidP="74D35DDE">
            <w:pPr>
              <w:pStyle w:val="ListParagraph"/>
              <w:numPr>
                <w:ilvl w:val="0"/>
                <w:numId w:val="27"/>
              </w:numPr>
              <w:jc w:val="both"/>
              <w:cnfStyle w:val="000000100000" w:firstRow="0" w:lastRow="0" w:firstColumn="0" w:lastColumn="0" w:oddVBand="0" w:evenVBand="0" w:oddHBand="1" w:evenHBand="0" w:firstRowFirstColumn="0" w:firstRowLastColumn="0" w:lastRowFirstColumn="0" w:lastRowLastColumn="0"/>
              <w:rPr>
                <w:rFonts w:cs="Poppins"/>
                <w:sz w:val="16"/>
                <w:szCs w:val="16"/>
                <w:lang w:val="en-GB"/>
              </w:rPr>
            </w:pPr>
            <w:r w:rsidRPr="005266CC">
              <w:rPr>
                <w:rFonts w:cs="Poppins"/>
                <w:sz w:val="16"/>
                <w:szCs w:val="16"/>
                <w:lang w:val="sk"/>
              </w:rPr>
              <w:t>Nádoby na vzorky (plastové vrecká alebo sklenené nádoby)</w:t>
            </w:r>
          </w:p>
          <w:p w14:paraId="2FA4EFB4" w14:textId="38B8DFD2" w:rsidR="00440F18" w:rsidRPr="005266CC" w:rsidRDefault="27BD04DF" w:rsidP="74D35DDE">
            <w:pPr>
              <w:pStyle w:val="ListParagraph"/>
              <w:numPr>
                <w:ilvl w:val="0"/>
                <w:numId w:val="27"/>
              </w:numPr>
              <w:jc w:val="both"/>
              <w:cnfStyle w:val="000000100000" w:firstRow="0" w:lastRow="0" w:firstColumn="0" w:lastColumn="0" w:oddVBand="0" w:evenVBand="0" w:oddHBand="1" w:evenHBand="0" w:firstRowFirstColumn="0" w:firstRowLastColumn="0" w:lastRowFirstColumn="0" w:lastRowLastColumn="0"/>
              <w:rPr>
                <w:rFonts w:cs="Poppins"/>
                <w:sz w:val="16"/>
                <w:szCs w:val="16"/>
                <w:lang w:val="en-GB"/>
              </w:rPr>
            </w:pPr>
            <w:r w:rsidRPr="005266CC">
              <w:rPr>
                <w:rFonts w:cs="Poppins"/>
                <w:sz w:val="16"/>
                <w:szCs w:val="16"/>
                <w:lang w:val="sk"/>
              </w:rPr>
              <w:t>Lupy a mikroskopy</w:t>
            </w:r>
          </w:p>
          <w:p w14:paraId="658CA062" w14:textId="77777777" w:rsidR="00440F18" w:rsidRPr="005266CC" w:rsidRDefault="0442EA1E" w:rsidP="74D35DDE">
            <w:pPr>
              <w:pStyle w:val="ListParagraph"/>
              <w:numPr>
                <w:ilvl w:val="0"/>
                <w:numId w:val="27"/>
              </w:numPr>
              <w:jc w:val="both"/>
              <w:cnfStyle w:val="000000100000" w:firstRow="0" w:lastRow="0" w:firstColumn="0" w:lastColumn="0" w:oddVBand="0" w:evenVBand="0" w:oddHBand="1" w:evenHBand="0" w:firstRowFirstColumn="0" w:firstRowLastColumn="0" w:lastRowFirstColumn="0" w:lastRowLastColumn="0"/>
              <w:rPr>
                <w:rFonts w:cs="Poppins"/>
                <w:sz w:val="16"/>
                <w:szCs w:val="16"/>
                <w:lang w:val="en-GB"/>
              </w:rPr>
            </w:pPr>
            <w:r w:rsidRPr="005266CC">
              <w:rPr>
                <w:rFonts w:cs="Poppins"/>
                <w:sz w:val="16"/>
                <w:szCs w:val="16"/>
                <w:lang w:val="sk"/>
              </w:rPr>
              <w:t>Zápisníky na zaznamenávanie pozorovaní</w:t>
            </w:r>
          </w:p>
          <w:p w14:paraId="11F04CCA" w14:textId="5EF1C131" w:rsidR="00440F18" w:rsidRPr="005266CC" w:rsidRDefault="0442EA1E" w:rsidP="74D35DDE">
            <w:pPr>
              <w:pStyle w:val="ListParagraph"/>
              <w:numPr>
                <w:ilvl w:val="0"/>
                <w:numId w:val="27"/>
              </w:numPr>
              <w:jc w:val="both"/>
              <w:cnfStyle w:val="000000100000" w:firstRow="0" w:lastRow="0" w:firstColumn="0" w:lastColumn="0" w:oddVBand="0" w:evenVBand="0" w:oddHBand="1" w:evenHBand="0" w:firstRowFirstColumn="0" w:firstRowLastColumn="0" w:lastRowFirstColumn="0" w:lastRowLastColumn="0"/>
              <w:rPr>
                <w:rFonts w:cs="Poppins"/>
                <w:sz w:val="16"/>
                <w:szCs w:val="16"/>
                <w:lang w:val="en-GB"/>
              </w:rPr>
            </w:pPr>
            <w:r w:rsidRPr="005266CC">
              <w:rPr>
                <w:rFonts w:cs="Poppins"/>
                <w:sz w:val="16"/>
                <w:szCs w:val="16"/>
                <w:lang w:val="sk"/>
              </w:rPr>
              <w:t>Štítky na vzorky</w:t>
            </w:r>
          </w:p>
        </w:tc>
        <w:tc>
          <w:tcPr>
            <w:tcW w:w="1095" w:type="dxa"/>
            <w:shd w:val="clear" w:color="auto" w:fill="FBF7F7"/>
          </w:tcPr>
          <w:p w14:paraId="4ABEA365" w14:textId="73771B75" w:rsidR="00440F18" w:rsidRPr="005266CC" w:rsidRDefault="00440F18" w:rsidP="4F8596A8">
            <w:pPr>
              <w:cnfStyle w:val="000000100000" w:firstRow="0" w:lastRow="0" w:firstColumn="0" w:lastColumn="0" w:oddVBand="0" w:evenVBand="0" w:oddHBand="1" w:evenHBand="0" w:firstRowFirstColumn="0" w:firstRowLastColumn="0" w:lastRowFirstColumn="0" w:lastRowLastColumn="0"/>
              <w:rPr>
                <w:rFonts w:eastAsia="Arial" w:cs="Poppins"/>
                <w:sz w:val="16"/>
                <w:szCs w:val="16"/>
                <w:lang w:val="en-GB"/>
              </w:rPr>
            </w:pPr>
            <w:r w:rsidRPr="005266CC">
              <w:rPr>
                <w:rFonts w:eastAsia="Arial" w:cs="Poppins"/>
                <w:sz w:val="16"/>
                <w:szCs w:val="16"/>
                <w:lang w:val="sk"/>
              </w:rPr>
              <w:t>10`</w:t>
            </w:r>
          </w:p>
        </w:tc>
      </w:tr>
      <w:tr w:rsidR="00BA4B46" w:rsidRPr="005266CC" w14:paraId="2CE31F66" w14:textId="77777777" w:rsidTr="54553219">
        <w:trPr>
          <w:trHeight w:val="324"/>
        </w:trPr>
        <w:tc>
          <w:tcPr>
            <w:cnfStyle w:val="001000000000" w:firstRow="0" w:lastRow="0" w:firstColumn="1" w:lastColumn="0" w:oddVBand="0" w:evenVBand="0" w:oddHBand="0" w:evenHBand="0" w:firstRowFirstColumn="0" w:firstRowLastColumn="0" w:lastRowFirstColumn="0" w:lastRowLastColumn="0"/>
            <w:tcW w:w="9343" w:type="dxa"/>
            <w:gridSpan w:val="3"/>
            <w:shd w:val="clear" w:color="auto" w:fill="9E5650"/>
          </w:tcPr>
          <w:p w14:paraId="336460D2" w14:textId="77777777" w:rsidR="00BA4B46" w:rsidRPr="005266CC" w:rsidRDefault="00BA4B46" w:rsidP="0067562B">
            <w:pPr>
              <w:jc w:val="center"/>
              <w:rPr>
                <w:rFonts w:eastAsia="Arial" w:cs="Poppins"/>
                <w:sz w:val="22"/>
                <w:szCs w:val="22"/>
                <w:lang w:val="en-GB"/>
              </w:rPr>
            </w:pPr>
            <w:r w:rsidRPr="005266CC">
              <w:rPr>
                <w:rFonts w:eastAsia="Arial" w:cs="Poppins"/>
                <w:sz w:val="22"/>
                <w:szCs w:val="22"/>
                <w:lang w:val="sk"/>
              </w:rPr>
              <w:t>2</w:t>
            </w:r>
            <w:r w:rsidRPr="005266CC">
              <w:rPr>
                <w:rFonts w:eastAsia="Arial" w:cs="Poppins"/>
                <w:sz w:val="22"/>
                <w:szCs w:val="22"/>
                <w:vertAlign w:val="superscript"/>
                <w:lang w:val="sk"/>
              </w:rPr>
              <w:t>.</w:t>
            </w:r>
            <w:r w:rsidRPr="005266CC">
              <w:rPr>
                <w:rFonts w:eastAsia="Arial" w:cs="Poppins"/>
                <w:sz w:val="22"/>
                <w:szCs w:val="22"/>
                <w:lang w:val="sk"/>
              </w:rPr>
              <w:t> vyučovacia hodina</w:t>
            </w:r>
          </w:p>
        </w:tc>
      </w:tr>
      <w:tr w:rsidR="00DB1A0F" w:rsidRPr="00A81A15" w14:paraId="212415C3" w14:textId="77777777" w:rsidTr="54553219">
        <w:trPr>
          <w:cnfStyle w:val="000000100000" w:firstRow="0" w:lastRow="0" w:firstColumn="0" w:lastColumn="0" w:oddVBand="0" w:evenVBand="0" w:oddHBand="1" w:evenHBand="0" w:firstRowFirstColumn="0" w:firstRowLastColumn="0" w:lastRowFirstColumn="0" w:lastRowLastColumn="0"/>
          <w:trHeight w:val="354"/>
        </w:trPr>
        <w:tc>
          <w:tcPr>
            <w:cnfStyle w:val="001000000000" w:firstRow="0" w:lastRow="0" w:firstColumn="1" w:lastColumn="0" w:oddVBand="0" w:evenVBand="0" w:oddHBand="0" w:evenHBand="0" w:firstRowFirstColumn="0" w:firstRowLastColumn="0" w:lastRowFirstColumn="0" w:lastRowLastColumn="0"/>
            <w:tcW w:w="2083" w:type="dxa"/>
            <w:shd w:val="clear" w:color="auto" w:fill="5B312E"/>
          </w:tcPr>
          <w:p w14:paraId="3703FD6B" w14:textId="0063AE4A" w:rsidR="00DB1A0F" w:rsidRPr="005266CC" w:rsidRDefault="00DB1A0F" w:rsidP="00A44DFC">
            <w:pPr>
              <w:rPr>
                <w:rFonts w:eastAsia="Arial" w:cs="Poppins"/>
                <w:sz w:val="22"/>
                <w:szCs w:val="22"/>
                <w:lang w:val="en-GB"/>
              </w:rPr>
            </w:pPr>
            <w:r w:rsidRPr="005266CC">
              <w:rPr>
                <w:rFonts w:eastAsia="Arial" w:cs="Poppins"/>
                <w:sz w:val="22"/>
                <w:szCs w:val="22"/>
                <w:lang w:val="sk"/>
              </w:rPr>
              <w:t>Fázy „5E“</w:t>
            </w:r>
          </w:p>
        </w:tc>
        <w:tc>
          <w:tcPr>
            <w:tcW w:w="7260" w:type="dxa"/>
            <w:gridSpan w:val="2"/>
            <w:shd w:val="clear" w:color="auto" w:fill="F2E7E6"/>
          </w:tcPr>
          <w:p w14:paraId="2672E767" w14:textId="115AD068" w:rsidR="00DB1A0F" w:rsidRPr="005266CC" w:rsidRDefault="000521EA" w:rsidP="000521EA">
            <w:pPr>
              <w:cnfStyle w:val="000000100000" w:firstRow="0" w:lastRow="0" w:firstColumn="0" w:lastColumn="0" w:oddVBand="0" w:evenVBand="0" w:oddHBand="1" w:evenHBand="0" w:firstRowFirstColumn="0" w:firstRowLastColumn="0" w:lastRowFirstColumn="0" w:lastRowLastColumn="0"/>
              <w:rPr>
                <w:lang w:val="en-GB"/>
              </w:rPr>
            </w:pPr>
            <w:r w:rsidRPr="005266CC">
              <w:rPr>
                <w:sz w:val="16"/>
                <w:szCs w:val="20"/>
                <w:lang w:val="sk"/>
              </w:rPr>
              <w:t>Engage, Explore</w:t>
            </w:r>
            <w:r w:rsidR="54553219" w:rsidRPr="005266CC">
              <w:rPr>
                <w:lang w:val="sk"/>
              </w:rPr>
              <w:t>,</w:t>
            </w:r>
            <w:r w:rsidRPr="005266CC">
              <w:rPr>
                <w:sz w:val="16"/>
                <w:szCs w:val="20"/>
                <w:lang w:val="sk"/>
              </w:rPr>
              <w:t xml:space="preserve"> Elaborate</w:t>
            </w:r>
            <w:r w:rsidR="54553219" w:rsidRPr="005266CC">
              <w:rPr>
                <w:lang w:val="sk"/>
              </w:rPr>
              <w:t xml:space="preserve"> (Zaujať, skúmať, podrobne rozpracovať)</w:t>
            </w:r>
          </w:p>
        </w:tc>
      </w:tr>
      <w:tr w:rsidR="00BA4B46" w:rsidRPr="005266CC" w14:paraId="5CCB4783" w14:textId="77777777" w:rsidTr="54553219">
        <w:trPr>
          <w:trHeight w:val="354"/>
        </w:trPr>
        <w:tc>
          <w:tcPr>
            <w:cnfStyle w:val="001000000000" w:firstRow="0" w:lastRow="0" w:firstColumn="1" w:lastColumn="0" w:oddVBand="0" w:evenVBand="0" w:oddHBand="0" w:evenHBand="0" w:firstRowFirstColumn="0" w:firstRowLastColumn="0" w:lastRowFirstColumn="0" w:lastRowLastColumn="0"/>
            <w:tcW w:w="2083" w:type="dxa"/>
            <w:shd w:val="clear" w:color="auto" w:fill="5B312E"/>
          </w:tcPr>
          <w:p w14:paraId="2038597F" w14:textId="6610A4F1" w:rsidR="00BA4B46" w:rsidRPr="005266CC" w:rsidRDefault="00BA4B46" w:rsidP="00A44DFC">
            <w:pPr>
              <w:rPr>
                <w:rFonts w:eastAsia="Arial" w:cs="Poppins"/>
                <w:sz w:val="22"/>
                <w:szCs w:val="22"/>
                <w:lang w:val="en-GB"/>
              </w:rPr>
            </w:pPr>
            <w:r w:rsidRPr="005266CC">
              <w:rPr>
                <w:rFonts w:eastAsia="Arial" w:cs="Poppins"/>
                <w:sz w:val="22"/>
                <w:szCs w:val="22"/>
                <w:lang w:val="sk"/>
              </w:rPr>
              <w:t>1. predmet</w:t>
            </w:r>
          </w:p>
        </w:tc>
        <w:tc>
          <w:tcPr>
            <w:tcW w:w="6165" w:type="dxa"/>
            <w:shd w:val="clear" w:color="auto" w:fill="FBF7F7"/>
          </w:tcPr>
          <w:p w14:paraId="2CCE1945" w14:textId="276F5115" w:rsidR="00BA4B46" w:rsidRPr="005266CC" w:rsidRDefault="4F8596A8" w:rsidP="009207E9">
            <w:pPr>
              <w:cnfStyle w:val="000000000000" w:firstRow="0" w:lastRow="0" w:firstColumn="0" w:lastColumn="0" w:oddVBand="0" w:evenVBand="0" w:oddHBand="0" w:evenHBand="0" w:firstRowFirstColumn="0" w:firstRowLastColumn="0" w:lastRowFirstColumn="0" w:lastRowLastColumn="0"/>
              <w:rPr>
                <w:lang w:val="en-GB"/>
              </w:rPr>
            </w:pPr>
            <w:r w:rsidRPr="005266CC">
              <w:rPr>
                <w:sz w:val="16"/>
                <w:szCs w:val="20"/>
                <w:lang w:val="sk"/>
              </w:rPr>
              <w:t xml:space="preserve">Biológia a matematika </w:t>
            </w:r>
          </w:p>
        </w:tc>
        <w:tc>
          <w:tcPr>
            <w:tcW w:w="1095" w:type="dxa"/>
            <w:shd w:val="clear" w:color="auto" w:fill="FBF7F7"/>
          </w:tcPr>
          <w:p w14:paraId="79AC29C4" w14:textId="77777777" w:rsidR="00BA4B46" w:rsidRPr="005266CC" w:rsidRDefault="00BA4B46" w:rsidP="00A44DFC">
            <w:pPr>
              <w:cnfStyle w:val="000000000000" w:firstRow="0" w:lastRow="0" w:firstColumn="0" w:lastColumn="0" w:oddVBand="0" w:evenVBand="0" w:oddHBand="0" w:evenHBand="0" w:firstRowFirstColumn="0" w:firstRowLastColumn="0" w:lastRowFirstColumn="0" w:lastRowLastColumn="0"/>
              <w:rPr>
                <w:rFonts w:eastAsia="Arial" w:cs="Poppins"/>
                <w:sz w:val="16"/>
                <w:szCs w:val="16"/>
                <w:lang w:val="en-GB"/>
              </w:rPr>
            </w:pPr>
          </w:p>
        </w:tc>
      </w:tr>
      <w:tr w:rsidR="4F8596A8" w:rsidRPr="005266CC" w14:paraId="7461377D" w14:textId="77777777" w:rsidTr="54553219">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2083" w:type="dxa"/>
            <w:shd w:val="clear" w:color="auto" w:fill="5B312E"/>
          </w:tcPr>
          <w:p w14:paraId="1135CAE8" w14:textId="4EC6DA0C" w:rsidR="4F8596A8" w:rsidRPr="005266CC" w:rsidRDefault="4F8596A8" w:rsidP="00C86E18">
            <w:pPr>
              <w:rPr>
                <w:rFonts w:ascii="Liberation Serif" w:hAnsi="Liberation Serif" w:cs="Liberation Serif"/>
                <w:b w:val="0"/>
                <w:bCs w:val="0"/>
                <w:lang w:val="en-GB"/>
              </w:rPr>
            </w:pPr>
            <w:r w:rsidRPr="005266CC">
              <w:rPr>
                <w:rStyle w:val="Strong"/>
                <w:rFonts w:eastAsia="Liberation Serif" w:cs="Poppins"/>
                <w:b/>
                <w:bCs/>
                <w:sz w:val="22"/>
                <w:szCs w:val="22"/>
                <w:lang w:val="sk"/>
              </w:rPr>
              <w:t>Vizuálne pozorovanie a pozorovanie hmatom</w:t>
            </w:r>
          </w:p>
          <w:p w14:paraId="585960B0" w14:textId="7D69D822" w:rsidR="4F8596A8" w:rsidRPr="005266CC" w:rsidRDefault="4F8596A8" w:rsidP="009207E9">
            <w:pPr>
              <w:spacing w:after="200"/>
              <w:rPr>
                <w:rFonts w:ascii="Liberation Serif" w:eastAsia="Liberation Serif" w:hAnsi="Liberation Serif" w:cs="Liberation Serif"/>
                <w:b w:val="0"/>
                <w:bCs w:val="0"/>
                <w:color w:val="000000" w:themeColor="text1"/>
                <w:lang w:val="en-GB"/>
              </w:rPr>
            </w:pPr>
          </w:p>
        </w:tc>
        <w:tc>
          <w:tcPr>
            <w:tcW w:w="6165" w:type="dxa"/>
            <w:shd w:val="clear" w:color="auto" w:fill="F2E7E6"/>
          </w:tcPr>
          <w:p w14:paraId="3AC8EF10" w14:textId="0CEA5F57" w:rsidR="4F8596A8" w:rsidRPr="00A81A15" w:rsidDel="00440F18" w:rsidRDefault="6DB67880" w:rsidP="74D35DDE">
            <w:pPr>
              <w:jc w:val="both"/>
              <w:cnfStyle w:val="000000100000" w:firstRow="0" w:lastRow="0" w:firstColumn="0" w:lastColumn="0" w:oddVBand="0" w:evenVBand="0" w:oddHBand="1" w:evenHBand="0" w:firstRowFirstColumn="0" w:firstRowLastColumn="0" w:lastRowFirstColumn="0" w:lastRowLastColumn="0"/>
              <w:rPr>
                <w:i/>
                <w:iCs/>
                <w:sz w:val="16"/>
                <w:szCs w:val="16"/>
                <w:lang w:val="sk"/>
              </w:rPr>
            </w:pPr>
            <w:r w:rsidRPr="005266CC">
              <w:rPr>
                <w:sz w:val="16"/>
                <w:szCs w:val="16"/>
                <w:lang w:val="sk"/>
              </w:rPr>
              <w:t xml:space="preserve">V rámci pozorovania zloženia a biologických zložiek budú študenti vizuálne analyzovať vzorky pôdy z rozličných prostredí (záhrada, les, mestská oblasť). Učiteľ(ka) im pripomenie: </w:t>
            </w:r>
            <w:r w:rsidR="4DE6AD69" w:rsidRPr="005266CC">
              <w:rPr>
                <w:rFonts w:eastAsia="Poppins" w:cs="Poppins"/>
                <w:i/>
                <w:iCs/>
                <w:sz w:val="16"/>
                <w:szCs w:val="16"/>
                <w:lang w:val="sk"/>
              </w:rPr>
              <w:t>Pri skúmaní vzoriek venujte pozornosť ich farbe, textúre a všetkým organizmom, ktoré si v nich vyskytujú</w:t>
            </w:r>
            <w:r w:rsidR="2105D299" w:rsidRPr="005266CC">
              <w:rPr>
                <w:sz w:val="16"/>
                <w:szCs w:val="16"/>
                <w:lang w:val="sk"/>
              </w:rPr>
              <w:t>.</w:t>
            </w:r>
          </w:p>
          <w:p w14:paraId="3175D2E7" w14:textId="77777777" w:rsidR="006D3884" w:rsidRPr="00A81A15" w:rsidRDefault="2105D299" w:rsidP="4C7F5CB6">
            <w:pPr>
              <w:jc w:val="both"/>
              <w:cnfStyle w:val="000000100000" w:firstRow="0" w:lastRow="0" w:firstColumn="0" w:lastColumn="0" w:oddVBand="0" w:evenVBand="0" w:oddHBand="1" w:evenHBand="0" w:firstRowFirstColumn="0" w:firstRowLastColumn="0" w:lastRowFirstColumn="0" w:lastRowLastColumn="0"/>
              <w:rPr>
                <w:sz w:val="16"/>
                <w:szCs w:val="16"/>
                <w:lang w:val="sk"/>
              </w:rPr>
            </w:pPr>
            <w:r w:rsidRPr="005266CC">
              <w:rPr>
                <w:sz w:val="16"/>
                <w:szCs w:val="16"/>
                <w:lang w:val="sk"/>
              </w:rPr>
              <w:t xml:space="preserve">Študenti budú svoje vzorky pôdy najprv pozorovať v triede: vlastným zrakom, potom lupou a mikroskopom. Postrehy z pozorovania budú zaznamenávať do zápisníkov, prípadne do online nástroja ako </w:t>
            </w:r>
            <w:r w:rsidR="1DE6A8D6">
              <w:fldChar w:fldCharType="begin"/>
            </w:r>
            <w:r w:rsidR="1DE6A8D6" w:rsidRPr="00A81A15">
              <w:rPr>
                <w:lang w:val="sk"/>
              </w:rPr>
              <w:instrText>HYPERLINK "https://padlet.com/"</w:instrText>
            </w:r>
            <w:r w:rsidR="1DE6A8D6">
              <w:fldChar w:fldCharType="separate"/>
            </w:r>
            <w:r w:rsidR="1DE6A8D6" w:rsidRPr="005266CC">
              <w:rPr>
                <w:rStyle w:val="Hyperlink"/>
                <w:sz w:val="16"/>
                <w:szCs w:val="16"/>
                <w:lang w:val="sk"/>
              </w:rPr>
              <w:t>Padlet</w:t>
            </w:r>
            <w:r w:rsidR="1DE6A8D6">
              <w:fldChar w:fldCharType="end"/>
            </w:r>
            <w:r w:rsidR="1DE6A8D6" w:rsidRPr="005266CC">
              <w:rPr>
                <w:sz w:val="16"/>
                <w:szCs w:val="16"/>
                <w:lang w:val="sk"/>
              </w:rPr>
              <w:t xml:space="preserve"> alebo </w:t>
            </w:r>
            <w:r>
              <w:fldChar w:fldCharType="begin"/>
            </w:r>
            <w:r w:rsidRPr="00A81A15">
              <w:rPr>
                <w:lang w:val="sk"/>
              </w:rPr>
              <w:instrText>HYPERLINK "https://www.canva.com/create/infographics/"</w:instrText>
            </w:r>
            <w:r>
              <w:fldChar w:fldCharType="separate"/>
            </w:r>
            <w:r w:rsidRPr="005266CC">
              <w:rPr>
                <w:rStyle w:val="Hyperlink"/>
                <w:sz w:val="16"/>
                <w:szCs w:val="16"/>
                <w:lang w:val="sk"/>
              </w:rPr>
              <w:t>Canva</w:t>
            </w:r>
            <w:r>
              <w:fldChar w:fldCharType="end"/>
            </w:r>
            <w:r w:rsidRPr="005266CC">
              <w:rPr>
                <w:sz w:val="16"/>
                <w:szCs w:val="16"/>
                <w:lang w:val="sk"/>
              </w:rPr>
              <w:t>. Zamerajú sa na farbu, textúru a prítomnosť viditeľných organizmov (dážďovky, hmyz, korienky rastlín) vo vzorkách.</w:t>
            </w:r>
          </w:p>
          <w:p w14:paraId="2EA0BC81" w14:textId="642D7C30" w:rsidR="4F8596A8" w:rsidRPr="00A81A15" w:rsidDel="00440F18" w:rsidRDefault="006D3884" w:rsidP="4C7F5CB6">
            <w:pPr>
              <w:jc w:val="both"/>
              <w:cnfStyle w:val="000000100000" w:firstRow="0" w:lastRow="0" w:firstColumn="0" w:lastColumn="0" w:oddVBand="0" w:evenVBand="0" w:oddHBand="1" w:evenHBand="0" w:firstRowFirstColumn="0" w:firstRowLastColumn="0" w:lastRowFirstColumn="0" w:lastRowLastColumn="0"/>
              <w:rPr>
                <w:rFonts w:eastAsia="Poppins" w:cs="Poppins"/>
                <w:sz w:val="16"/>
                <w:szCs w:val="16"/>
                <w:lang w:val="sk"/>
              </w:rPr>
            </w:pPr>
            <w:r w:rsidRPr="005266CC">
              <w:rPr>
                <w:sz w:val="16"/>
                <w:szCs w:val="16"/>
                <w:lang w:val="sk"/>
              </w:rPr>
              <w:t xml:space="preserve">Učiteľ(ka) môže triede ukázať aj vopred pripravené obrázky živých organizmov v pôde. Diskutujte o tom, ako môže fyzický vzhľad a textúra pôdy súvisieť s jej zdravím a prostredím, v ktorom bola vzorka odobratá. Učiteľ(ka) môže položiť nasledujúce pomocné otázky: </w:t>
            </w:r>
          </w:p>
          <w:p w14:paraId="026E02C4" w14:textId="4DC8C67D" w:rsidR="4F8596A8" w:rsidRPr="00A81A15" w:rsidDel="00440F18" w:rsidRDefault="023053F2" w:rsidP="74D35DDE">
            <w:pPr>
              <w:jc w:val="both"/>
              <w:cnfStyle w:val="000000100000" w:firstRow="0" w:lastRow="0" w:firstColumn="0" w:lastColumn="0" w:oddVBand="0" w:evenVBand="0" w:oddHBand="1" w:evenHBand="0" w:firstRowFirstColumn="0" w:firstRowLastColumn="0" w:lastRowFirstColumn="0" w:lastRowLastColumn="0"/>
              <w:rPr>
                <w:rFonts w:eastAsia="Poppins" w:cs="Poppins"/>
                <w:i/>
                <w:iCs/>
                <w:sz w:val="16"/>
                <w:szCs w:val="16"/>
                <w:lang w:val="sk"/>
              </w:rPr>
            </w:pPr>
            <w:r w:rsidRPr="005266CC">
              <w:rPr>
                <w:rFonts w:eastAsia="Poppins" w:cs="Poppins"/>
                <w:i/>
                <w:iCs/>
                <w:sz w:val="16"/>
                <w:szCs w:val="16"/>
                <w:lang w:val="sk"/>
              </w:rPr>
              <w:t xml:space="preserve">Aké farby pozorujete v svojej vzorke pôdy? Sú nejaké farebné rozdiely medzi vzorkami, vidíte prípadne rozdiely aj v rámci jednej vzorky? </w:t>
            </w:r>
          </w:p>
          <w:p w14:paraId="5C4448B1" w14:textId="52054E83" w:rsidR="4F8596A8" w:rsidRPr="00A81A15" w:rsidRDefault="7CF55F2D" w:rsidP="009207E9">
            <w:pPr>
              <w:jc w:val="both"/>
              <w:cnfStyle w:val="000000100000" w:firstRow="0" w:lastRow="0" w:firstColumn="0" w:lastColumn="0" w:oddVBand="0" w:evenVBand="0" w:oddHBand="1" w:evenHBand="0" w:firstRowFirstColumn="0" w:firstRowLastColumn="0" w:lastRowFirstColumn="0" w:lastRowLastColumn="0"/>
              <w:rPr>
                <w:rStyle w:val="Strong"/>
                <w:rFonts w:ascii="Liberation Serif" w:eastAsia="Liberation Serif" w:hAnsi="Liberation Serif" w:cs="Liberation Serif"/>
                <w:color w:val="000000" w:themeColor="text1"/>
                <w:lang w:val="sk"/>
              </w:rPr>
            </w:pPr>
            <w:r w:rsidRPr="005266CC">
              <w:rPr>
                <w:rFonts w:eastAsia="Poppins" w:cs="Poppins"/>
                <w:i/>
                <w:iCs/>
                <w:sz w:val="16"/>
                <w:szCs w:val="16"/>
                <w:lang w:val="sk"/>
              </w:rPr>
              <w:t>Vidíte v pôde voľným okom organizmy ako dážďovky, hmyz alebo iné živočíchy? Akú funkciu plnia tieto organizmy v pôdnom ekosystéme? Ako môže ich prítomnosť alebo nedostatok ovplyvniť zdravý stav pôdy?</w:t>
            </w:r>
          </w:p>
        </w:tc>
        <w:tc>
          <w:tcPr>
            <w:tcW w:w="1095" w:type="dxa"/>
            <w:shd w:val="clear" w:color="auto" w:fill="F2E7E6"/>
          </w:tcPr>
          <w:p w14:paraId="3B8D0463" w14:textId="0B62512A" w:rsidR="4F8596A8" w:rsidRPr="005266CC" w:rsidRDefault="4F8596A8" w:rsidP="4F8596A8">
            <w:pPr>
              <w:cnfStyle w:val="000000100000" w:firstRow="0" w:lastRow="0" w:firstColumn="0" w:lastColumn="0" w:oddVBand="0" w:evenVBand="0" w:oddHBand="1" w:evenHBand="0" w:firstRowFirstColumn="0" w:firstRowLastColumn="0" w:lastRowFirstColumn="0" w:lastRowLastColumn="0"/>
              <w:rPr>
                <w:rFonts w:eastAsia="Arial" w:cs="Poppins"/>
                <w:i/>
                <w:iCs/>
                <w:sz w:val="16"/>
                <w:szCs w:val="16"/>
                <w:lang w:val="en-GB"/>
              </w:rPr>
            </w:pPr>
            <w:r w:rsidRPr="005266CC">
              <w:rPr>
                <w:rFonts w:eastAsia="Arial" w:cs="Poppins"/>
                <w:sz w:val="16"/>
                <w:szCs w:val="16"/>
                <w:lang w:val="sk"/>
              </w:rPr>
              <w:t>15`</w:t>
            </w:r>
          </w:p>
        </w:tc>
      </w:tr>
      <w:tr w:rsidR="00440F18" w:rsidRPr="005266CC" w14:paraId="125BA3D4" w14:textId="77777777" w:rsidTr="54553219">
        <w:trPr>
          <w:trHeight w:val="324"/>
        </w:trPr>
        <w:tc>
          <w:tcPr>
            <w:cnfStyle w:val="001000000000" w:firstRow="0" w:lastRow="0" w:firstColumn="1" w:lastColumn="0" w:oddVBand="0" w:evenVBand="0" w:oddHBand="0" w:evenHBand="0" w:firstRowFirstColumn="0" w:firstRowLastColumn="0" w:lastRowFirstColumn="0" w:lastRowLastColumn="0"/>
            <w:tcW w:w="2083" w:type="dxa"/>
            <w:shd w:val="clear" w:color="auto" w:fill="5B312E"/>
          </w:tcPr>
          <w:p w14:paraId="542B759E" w14:textId="45D6AD84" w:rsidR="00440F18" w:rsidRPr="005266CC" w:rsidRDefault="30230FDE" w:rsidP="0067562B">
            <w:pPr>
              <w:rPr>
                <w:rStyle w:val="Strong"/>
                <w:rFonts w:eastAsia="Liberation Serif" w:cs="Poppins"/>
                <w:sz w:val="22"/>
                <w:szCs w:val="22"/>
                <w:lang w:val="en-GB"/>
              </w:rPr>
            </w:pPr>
            <w:r w:rsidRPr="005266CC">
              <w:rPr>
                <w:sz w:val="22"/>
                <w:szCs w:val="28"/>
                <w:lang w:val="sk"/>
              </w:rPr>
              <w:t>Diskusia</w:t>
            </w:r>
            <w:r w:rsidRPr="005266CC">
              <w:rPr>
                <w:rStyle w:val="Strong"/>
                <w:rFonts w:eastAsia="Liberation Serif" w:cs="Poppins"/>
                <w:sz w:val="28"/>
                <w:szCs w:val="28"/>
                <w:lang w:val="sk"/>
              </w:rPr>
              <w:t xml:space="preserve"> </w:t>
            </w:r>
            <w:r w:rsidRPr="005266CC">
              <w:rPr>
                <w:sz w:val="22"/>
                <w:szCs w:val="28"/>
                <w:lang w:val="sk"/>
              </w:rPr>
              <w:t>v triede</w:t>
            </w:r>
          </w:p>
        </w:tc>
        <w:tc>
          <w:tcPr>
            <w:tcW w:w="6165" w:type="dxa"/>
            <w:shd w:val="clear" w:color="auto" w:fill="FBF7F7"/>
          </w:tcPr>
          <w:p w14:paraId="2DD8A44E" w14:textId="0F94E4B8" w:rsidR="00440F18" w:rsidRPr="00A81A15" w:rsidRDefault="5F8BF161" w:rsidP="74D35DDE">
            <w:pPr>
              <w:jc w:val="both"/>
              <w:cnfStyle w:val="000000000000" w:firstRow="0" w:lastRow="0" w:firstColumn="0" w:lastColumn="0" w:oddVBand="0" w:evenVBand="0" w:oddHBand="0" w:evenHBand="0" w:firstRowFirstColumn="0" w:firstRowLastColumn="0" w:lastRowFirstColumn="0" w:lastRowLastColumn="0"/>
              <w:rPr>
                <w:rFonts w:eastAsia="Poppins" w:cs="Poppins"/>
                <w:sz w:val="16"/>
                <w:szCs w:val="16"/>
                <w:lang w:val="sk"/>
              </w:rPr>
            </w:pPr>
            <w:r w:rsidRPr="005266CC">
              <w:rPr>
                <w:sz w:val="16"/>
                <w:szCs w:val="16"/>
                <w:lang w:val="sk"/>
              </w:rPr>
              <w:t xml:space="preserve">Každá skupina sa podelí o svoje pozorovanie so zvyškom triedy a zdôrazní rozdiely v zložení pôdy a pozorovateľných organizmoch medzi jednotlivými prostrediami. Diskutujte: o čom môžu tieto rozdiely v jednotlivých lokalitách svedčiť v súvislosti so zdravím a kvalitou pôdy. Poznačte si ich do zápisníkov alebo do online nástroja ako </w:t>
            </w:r>
            <w:r w:rsidR="2DA88164">
              <w:fldChar w:fldCharType="begin"/>
            </w:r>
            <w:r w:rsidR="2DA88164" w:rsidRPr="00A81A15">
              <w:rPr>
                <w:lang w:val="sk"/>
              </w:rPr>
              <w:instrText>HYPERLINK "https://padlet.com/"</w:instrText>
            </w:r>
            <w:r w:rsidR="2DA88164">
              <w:fldChar w:fldCharType="separate"/>
            </w:r>
            <w:r w:rsidR="2DA88164" w:rsidRPr="005266CC">
              <w:rPr>
                <w:rStyle w:val="Hyperlink"/>
                <w:sz w:val="16"/>
                <w:szCs w:val="16"/>
                <w:lang w:val="sk"/>
              </w:rPr>
              <w:t>Padlet</w:t>
            </w:r>
            <w:r w:rsidR="2DA88164">
              <w:fldChar w:fldCharType="end"/>
            </w:r>
            <w:r w:rsidR="2DA88164" w:rsidRPr="005266CC">
              <w:rPr>
                <w:sz w:val="16"/>
                <w:szCs w:val="16"/>
                <w:lang w:val="sk"/>
              </w:rPr>
              <w:t xml:space="preserve"> alebo </w:t>
            </w:r>
            <w:r w:rsidR="2DA88164">
              <w:fldChar w:fldCharType="begin"/>
            </w:r>
            <w:r w:rsidR="2DA88164" w:rsidRPr="00A81A15">
              <w:rPr>
                <w:lang w:val="sk"/>
              </w:rPr>
              <w:instrText>HYPERLINK "https://www.canva.com/create/infographics/"</w:instrText>
            </w:r>
            <w:r w:rsidR="2DA88164">
              <w:fldChar w:fldCharType="separate"/>
            </w:r>
            <w:r w:rsidR="2DA88164" w:rsidRPr="005266CC">
              <w:rPr>
                <w:rStyle w:val="Hyperlink"/>
                <w:sz w:val="16"/>
                <w:szCs w:val="16"/>
                <w:lang w:val="sk"/>
              </w:rPr>
              <w:t>Canva</w:t>
            </w:r>
            <w:r w:rsidR="2DA88164">
              <w:fldChar w:fldCharType="end"/>
            </w:r>
            <w:r w:rsidR="2DA88164" w:rsidRPr="005266CC">
              <w:rPr>
                <w:sz w:val="16"/>
                <w:szCs w:val="16"/>
                <w:lang w:val="sk"/>
              </w:rPr>
              <w:t>.</w:t>
            </w:r>
          </w:p>
          <w:p w14:paraId="48BFBCCA" w14:textId="5FCEA7A8" w:rsidR="00440F18" w:rsidRPr="00A81A15" w:rsidRDefault="13C744CF" w:rsidP="4C7F5CB6">
            <w:pPr>
              <w:jc w:val="both"/>
              <w:cnfStyle w:val="000000000000" w:firstRow="0" w:lastRow="0" w:firstColumn="0" w:lastColumn="0" w:oddVBand="0" w:evenVBand="0" w:oddHBand="0" w:evenHBand="0" w:firstRowFirstColumn="0" w:firstRowLastColumn="0" w:lastRowFirstColumn="0" w:lastRowLastColumn="0"/>
              <w:rPr>
                <w:rFonts w:eastAsia="Poppins" w:cs="Poppins"/>
                <w:sz w:val="16"/>
                <w:szCs w:val="16"/>
                <w:lang w:val="sk"/>
              </w:rPr>
            </w:pPr>
            <w:r w:rsidRPr="005266CC">
              <w:rPr>
                <w:sz w:val="16"/>
                <w:szCs w:val="16"/>
                <w:lang w:val="sk"/>
              </w:rPr>
              <w:t xml:space="preserve">Učiteľ(ka) môže položiť nasledujúce pomocné otázky: </w:t>
            </w:r>
          </w:p>
          <w:p w14:paraId="224C18A6" w14:textId="20B94670" w:rsidR="00440F18" w:rsidRPr="00A81A15" w:rsidRDefault="785C517F" w:rsidP="44595D67">
            <w:pPr>
              <w:jc w:val="both"/>
              <w:cnfStyle w:val="000000000000" w:firstRow="0" w:lastRow="0" w:firstColumn="0" w:lastColumn="0" w:oddVBand="0" w:evenVBand="0" w:oddHBand="0" w:evenHBand="0" w:firstRowFirstColumn="0" w:firstRowLastColumn="0" w:lastRowFirstColumn="0" w:lastRowLastColumn="0"/>
              <w:rPr>
                <w:rFonts w:eastAsia="Poppins" w:cs="Poppins"/>
                <w:i/>
                <w:iCs/>
                <w:sz w:val="16"/>
                <w:szCs w:val="16"/>
                <w:lang w:val="sk"/>
              </w:rPr>
            </w:pPr>
            <w:r w:rsidRPr="005266CC">
              <w:rPr>
                <w:rFonts w:eastAsia="Poppins" w:cs="Poppins"/>
                <w:i/>
                <w:iCs/>
                <w:sz w:val="16"/>
                <w:szCs w:val="16"/>
                <w:lang w:val="sk"/>
              </w:rPr>
              <w:t>V čom sa vzorky pôdy v zdravom stave odlišujú od vzoriek pôdy v zhoršenom stave? Aké typy odlišností môžete pozorovať? Ako by ste tieto dve kategórie vzoriek charakterizovali?</w:t>
            </w:r>
          </w:p>
        </w:tc>
        <w:tc>
          <w:tcPr>
            <w:tcW w:w="1095" w:type="dxa"/>
            <w:shd w:val="clear" w:color="auto" w:fill="FBF7F7"/>
          </w:tcPr>
          <w:p w14:paraId="5C5A6182" w14:textId="72F7E8E3" w:rsidR="00440F18" w:rsidRPr="005266CC" w:rsidRDefault="00440F18" w:rsidP="4F8596A8">
            <w:pPr>
              <w:cnfStyle w:val="000000000000" w:firstRow="0" w:lastRow="0" w:firstColumn="0" w:lastColumn="0" w:oddVBand="0" w:evenVBand="0" w:oddHBand="0" w:evenHBand="0" w:firstRowFirstColumn="0" w:firstRowLastColumn="0" w:lastRowFirstColumn="0" w:lastRowLastColumn="0"/>
              <w:rPr>
                <w:rFonts w:eastAsia="Arial" w:cs="Poppins"/>
                <w:i/>
                <w:iCs/>
                <w:sz w:val="16"/>
                <w:szCs w:val="16"/>
                <w:lang w:val="en-GB"/>
              </w:rPr>
            </w:pPr>
            <w:r w:rsidRPr="005266CC">
              <w:rPr>
                <w:rFonts w:eastAsia="Arial" w:cs="Poppins"/>
                <w:sz w:val="16"/>
                <w:szCs w:val="16"/>
                <w:lang w:val="sk"/>
              </w:rPr>
              <w:t>15`</w:t>
            </w:r>
          </w:p>
        </w:tc>
      </w:tr>
      <w:tr w:rsidR="00440F18" w:rsidRPr="005266CC" w14:paraId="05D9D435" w14:textId="77777777" w:rsidTr="54553219">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2083" w:type="dxa"/>
            <w:shd w:val="clear" w:color="auto" w:fill="5B312E"/>
          </w:tcPr>
          <w:p w14:paraId="11E3774C" w14:textId="321A5F8E" w:rsidR="00440F18" w:rsidRPr="005266CC" w:rsidRDefault="0442EA1E" w:rsidP="0067562B">
            <w:pPr>
              <w:rPr>
                <w:rStyle w:val="Strong"/>
                <w:rFonts w:eastAsia="Liberation Serif" w:cs="Poppins"/>
                <w:sz w:val="22"/>
                <w:szCs w:val="22"/>
                <w:lang w:val="en-GB"/>
              </w:rPr>
            </w:pPr>
            <w:r w:rsidRPr="005266CC">
              <w:rPr>
                <w:sz w:val="22"/>
                <w:szCs w:val="28"/>
                <w:lang w:val="sk"/>
              </w:rPr>
              <w:t>Prezentácia</w:t>
            </w:r>
            <w:r w:rsidRPr="005266CC">
              <w:rPr>
                <w:rStyle w:val="Strong"/>
                <w:rFonts w:eastAsia="Liberation Serif" w:cs="Poppins"/>
                <w:sz w:val="28"/>
                <w:szCs w:val="28"/>
                <w:lang w:val="sk"/>
              </w:rPr>
              <w:t xml:space="preserve"> </w:t>
            </w:r>
            <w:r w:rsidRPr="005266CC">
              <w:rPr>
                <w:sz w:val="22"/>
                <w:szCs w:val="28"/>
                <w:lang w:val="sk"/>
              </w:rPr>
              <w:t>v triede</w:t>
            </w:r>
          </w:p>
        </w:tc>
        <w:tc>
          <w:tcPr>
            <w:tcW w:w="6165" w:type="dxa"/>
            <w:shd w:val="clear" w:color="auto" w:fill="F2E7E6"/>
          </w:tcPr>
          <w:p w14:paraId="5E64627E" w14:textId="4A3ABAC1" w:rsidR="00440F18" w:rsidRPr="00A81A15" w:rsidRDefault="27BD04DF" w:rsidP="4C7F5CB6">
            <w:pPr>
              <w:cnfStyle w:val="000000100000" w:firstRow="0" w:lastRow="0" w:firstColumn="0" w:lastColumn="0" w:oddVBand="0" w:evenVBand="0" w:oddHBand="1" w:evenHBand="0" w:firstRowFirstColumn="0" w:firstRowLastColumn="0" w:lastRowFirstColumn="0" w:lastRowLastColumn="0"/>
              <w:rPr>
                <w:sz w:val="16"/>
                <w:szCs w:val="16"/>
                <w:lang w:val="sk"/>
              </w:rPr>
            </w:pPr>
            <w:r w:rsidRPr="005266CC">
              <w:rPr>
                <w:sz w:val="16"/>
                <w:szCs w:val="16"/>
                <w:lang w:val="sk"/>
              </w:rPr>
              <w:t xml:space="preserve">Študenti môžu vytvoriť graf alebo tabuľku porovnávajúcu jednotlivé vzorky pôdy. Na vytváranie grafov alebo tabuliek môže trieda použiť iba papier alebo nástroje ako PowerPoint, </w:t>
            </w:r>
            <w:r w:rsidR="005266CC">
              <w:fldChar w:fldCharType="begin"/>
            </w:r>
            <w:r w:rsidR="005266CC" w:rsidRPr="00A81A15">
              <w:rPr>
                <w:lang w:val="sk"/>
              </w:rPr>
              <w:instrText>HYPERLINK "https://padlet.com/"</w:instrText>
            </w:r>
            <w:r w:rsidR="005266CC">
              <w:fldChar w:fldCharType="separate"/>
            </w:r>
            <w:r w:rsidR="005266CC" w:rsidRPr="005266CC">
              <w:rPr>
                <w:rStyle w:val="Hyperlink"/>
                <w:sz w:val="16"/>
                <w:szCs w:val="16"/>
                <w:lang w:val="sk"/>
              </w:rPr>
              <w:t>Padlet</w:t>
            </w:r>
            <w:r w:rsidR="005266CC">
              <w:fldChar w:fldCharType="end"/>
            </w:r>
            <w:r w:rsidR="005266CC" w:rsidRPr="005266CC">
              <w:rPr>
                <w:lang w:val="sk"/>
              </w:rPr>
              <w:t xml:space="preserve"> </w:t>
            </w:r>
            <w:r w:rsidR="7DEA123F" w:rsidRPr="005266CC">
              <w:rPr>
                <w:sz w:val="16"/>
                <w:szCs w:val="16"/>
                <w:lang w:val="sk"/>
              </w:rPr>
              <w:t xml:space="preserve">či </w:t>
            </w:r>
            <w:r w:rsidR="7DEA123F">
              <w:fldChar w:fldCharType="begin"/>
            </w:r>
            <w:r w:rsidR="7DEA123F" w:rsidRPr="00A81A15">
              <w:rPr>
                <w:lang w:val="sk"/>
              </w:rPr>
              <w:instrText>HYPERLINK "https://www.canva.com/create/infographics/"</w:instrText>
            </w:r>
            <w:r w:rsidR="7DEA123F">
              <w:fldChar w:fldCharType="separate"/>
            </w:r>
            <w:r w:rsidR="7DEA123F" w:rsidRPr="005266CC">
              <w:rPr>
                <w:rStyle w:val="Hyperlink"/>
                <w:sz w:val="16"/>
                <w:szCs w:val="16"/>
                <w:lang w:val="sk"/>
              </w:rPr>
              <w:t>Canva</w:t>
            </w:r>
            <w:r w:rsidR="7DEA123F">
              <w:fldChar w:fldCharType="end"/>
            </w:r>
            <w:r w:rsidR="7DEA123F" w:rsidRPr="005266CC">
              <w:rPr>
                <w:sz w:val="16"/>
                <w:szCs w:val="16"/>
                <w:lang w:val="sk"/>
              </w:rPr>
              <w:t>.</w:t>
            </w:r>
          </w:p>
        </w:tc>
        <w:tc>
          <w:tcPr>
            <w:tcW w:w="1095" w:type="dxa"/>
            <w:shd w:val="clear" w:color="auto" w:fill="F2E7E6"/>
          </w:tcPr>
          <w:p w14:paraId="4C236B57" w14:textId="1D6D61D3" w:rsidR="00440F18" w:rsidRPr="005266CC" w:rsidRDefault="00440F18" w:rsidP="4F8596A8">
            <w:pPr>
              <w:cnfStyle w:val="000000100000" w:firstRow="0" w:lastRow="0" w:firstColumn="0" w:lastColumn="0" w:oddVBand="0" w:evenVBand="0" w:oddHBand="1" w:evenHBand="0" w:firstRowFirstColumn="0" w:firstRowLastColumn="0" w:lastRowFirstColumn="0" w:lastRowLastColumn="0"/>
              <w:rPr>
                <w:rFonts w:eastAsia="Arial" w:cs="Poppins"/>
                <w:sz w:val="16"/>
                <w:szCs w:val="16"/>
                <w:lang w:val="en-GB"/>
              </w:rPr>
            </w:pPr>
            <w:r w:rsidRPr="005266CC">
              <w:rPr>
                <w:rFonts w:eastAsia="Arial" w:cs="Poppins"/>
                <w:sz w:val="16"/>
                <w:szCs w:val="16"/>
                <w:lang w:val="sk"/>
              </w:rPr>
              <w:t>10`</w:t>
            </w:r>
          </w:p>
        </w:tc>
      </w:tr>
      <w:tr w:rsidR="00F047AC" w:rsidRPr="00A81A15" w14:paraId="3F4AFA31" w14:textId="77777777" w:rsidTr="54553219">
        <w:trPr>
          <w:trHeight w:val="324"/>
        </w:trPr>
        <w:tc>
          <w:tcPr>
            <w:cnfStyle w:val="001000000000" w:firstRow="0" w:lastRow="0" w:firstColumn="1" w:lastColumn="0" w:oddVBand="0" w:evenVBand="0" w:oddHBand="0" w:evenHBand="0" w:firstRowFirstColumn="0" w:firstRowLastColumn="0" w:lastRowFirstColumn="0" w:lastRowLastColumn="0"/>
            <w:tcW w:w="2083" w:type="dxa"/>
            <w:shd w:val="clear" w:color="auto" w:fill="5B312E"/>
          </w:tcPr>
          <w:p w14:paraId="158898BE" w14:textId="77777777" w:rsidR="00F047AC" w:rsidRPr="005266CC" w:rsidRDefault="00F047AC" w:rsidP="00A44DFC">
            <w:pPr>
              <w:rPr>
                <w:rFonts w:eastAsia="Arial" w:cs="Poppins"/>
                <w:sz w:val="22"/>
                <w:szCs w:val="22"/>
                <w:lang w:val="en-GB"/>
              </w:rPr>
            </w:pPr>
            <w:r w:rsidRPr="005266CC">
              <w:rPr>
                <w:rFonts w:eastAsia="Arial" w:cs="Poppins"/>
                <w:sz w:val="22"/>
                <w:szCs w:val="22"/>
                <w:lang w:val="sk"/>
              </w:rPr>
              <w:t>Výstupy vzdelávacej aktivity</w:t>
            </w:r>
          </w:p>
        </w:tc>
        <w:tc>
          <w:tcPr>
            <w:tcW w:w="6165" w:type="dxa"/>
            <w:shd w:val="clear" w:color="auto" w:fill="FBF7F7"/>
          </w:tcPr>
          <w:p w14:paraId="09B1BC9A" w14:textId="77777777" w:rsidR="009737C0" w:rsidRPr="005266CC" w:rsidRDefault="4F8596A8">
            <w:pPr>
              <w:jc w:val="both"/>
              <w:cnfStyle w:val="000000000000" w:firstRow="0" w:lastRow="0" w:firstColumn="0" w:lastColumn="0" w:oddVBand="0" w:evenVBand="0" w:oddHBand="0" w:evenHBand="0" w:firstRowFirstColumn="0" w:firstRowLastColumn="0" w:lastRowFirstColumn="0" w:lastRowLastColumn="0"/>
              <w:rPr>
                <w:sz w:val="16"/>
                <w:szCs w:val="20"/>
                <w:lang w:val="en-GB"/>
              </w:rPr>
            </w:pPr>
            <w:r w:rsidRPr="005266CC">
              <w:rPr>
                <w:sz w:val="16"/>
                <w:szCs w:val="20"/>
                <w:lang w:val="sk"/>
              </w:rPr>
              <w:t>Študentky a študenti budú:</w:t>
            </w:r>
          </w:p>
          <w:p w14:paraId="16328248" w14:textId="5BB63680" w:rsidR="009737C0" w:rsidRPr="005266CC" w:rsidRDefault="4F8596A8" w:rsidP="009207E9">
            <w:pPr>
              <w:pStyle w:val="ListParagraph"/>
              <w:numPr>
                <w:ilvl w:val="0"/>
                <w:numId w:val="21"/>
              </w:numPr>
              <w:jc w:val="both"/>
              <w:cnfStyle w:val="000000000000" w:firstRow="0" w:lastRow="0" w:firstColumn="0" w:lastColumn="0" w:oddVBand="0" w:evenVBand="0" w:oddHBand="0" w:evenHBand="0" w:firstRowFirstColumn="0" w:firstRowLastColumn="0" w:lastRowFirstColumn="0" w:lastRowLastColumn="0"/>
              <w:rPr>
                <w:sz w:val="16"/>
                <w:szCs w:val="20"/>
                <w:lang w:val="en-GB"/>
              </w:rPr>
            </w:pPr>
            <w:r w:rsidRPr="005266CC">
              <w:rPr>
                <w:sz w:val="16"/>
                <w:szCs w:val="20"/>
                <w:lang w:val="sk"/>
              </w:rPr>
              <w:t>zbierať vzorky pôdy z rôznych typov prostredí (záhrada, les, mesto) a uskladňovať ich do označených nádob;</w:t>
            </w:r>
          </w:p>
          <w:p w14:paraId="540AA51A" w14:textId="55D06F7B" w:rsidR="009737C0" w:rsidRPr="005266CC" w:rsidRDefault="4F8596A8" w:rsidP="009207E9">
            <w:pPr>
              <w:pStyle w:val="ListParagraph"/>
              <w:numPr>
                <w:ilvl w:val="0"/>
                <w:numId w:val="21"/>
              </w:numPr>
              <w:jc w:val="both"/>
              <w:cnfStyle w:val="000000000000" w:firstRow="0" w:lastRow="0" w:firstColumn="0" w:lastColumn="0" w:oddVBand="0" w:evenVBand="0" w:oddHBand="0" w:evenHBand="0" w:firstRowFirstColumn="0" w:firstRowLastColumn="0" w:lastRowFirstColumn="0" w:lastRowLastColumn="0"/>
              <w:rPr>
                <w:sz w:val="16"/>
                <w:szCs w:val="20"/>
                <w:lang w:val="en-GB"/>
              </w:rPr>
            </w:pPr>
            <w:r w:rsidRPr="005266CC">
              <w:rPr>
                <w:sz w:val="16"/>
                <w:szCs w:val="20"/>
                <w:lang w:val="sk"/>
              </w:rPr>
              <w:t xml:space="preserve">podrobne zaznamenávať pozorovanie svojich vzoriek pôdy do zápisníkov alebo údajových hárkov (písomné opisy, diagramy </w:t>
            </w:r>
            <w:r w:rsidRPr="005266CC">
              <w:rPr>
                <w:sz w:val="16"/>
                <w:szCs w:val="20"/>
                <w:lang w:val="sk"/>
              </w:rPr>
              <w:lastRenderedPageBreak/>
              <w:t>pôdnej štruktúry a poznámky o viditeľných zložkách ako korene, kamene a živé organizmy);</w:t>
            </w:r>
          </w:p>
          <w:p w14:paraId="2FB20949" w14:textId="38519681" w:rsidR="00F047AC" w:rsidRPr="005266CC" w:rsidRDefault="4F8596A8" w:rsidP="009207E9">
            <w:pPr>
              <w:pStyle w:val="ListParagraph"/>
              <w:numPr>
                <w:ilvl w:val="0"/>
                <w:numId w:val="21"/>
              </w:numPr>
              <w:jc w:val="both"/>
              <w:cnfStyle w:val="000000000000" w:firstRow="0" w:lastRow="0" w:firstColumn="0" w:lastColumn="0" w:oddVBand="0" w:evenVBand="0" w:oddHBand="0" w:evenHBand="0" w:firstRowFirstColumn="0" w:firstRowLastColumn="0" w:lastRowFirstColumn="0" w:lastRowLastColumn="0"/>
              <w:rPr>
                <w:rFonts w:eastAsia="Arial"/>
                <w:i/>
                <w:iCs/>
                <w:lang w:val="en-GB"/>
              </w:rPr>
            </w:pPr>
            <w:r w:rsidRPr="005266CC">
              <w:rPr>
                <w:sz w:val="16"/>
                <w:szCs w:val="20"/>
                <w:lang w:val="sk"/>
              </w:rPr>
              <w:t>vytvárať grafy alebo tabuľky porovnávajúce rôzne vzorky pôdy na základe rôznych charakteristík ako textúra, farba, prítomnosť organického materiálu a pozorované živé organizmy.</w:t>
            </w:r>
          </w:p>
        </w:tc>
        <w:tc>
          <w:tcPr>
            <w:tcW w:w="1095" w:type="dxa"/>
            <w:shd w:val="clear" w:color="auto" w:fill="FBF7F7"/>
          </w:tcPr>
          <w:p w14:paraId="6033D3A3" w14:textId="224A9786" w:rsidR="00F047AC" w:rsidRPr="005266CC" w:rsidRDefault="00F047AC" w:rsidP="00A44DFC">
            <w:pPr>
              <w:cnfStyle w:val="000000000000" w:firstRow="0" w:lastRow="0" w:firstColumn="0" w:lastColumn="0" w:oddVBand="0" w:evenVBand="0" w:oddHBand="0" w:evenHBand="0" w:firstRowFirstColumn="0" w:firstRowLastColumn="0" w:lastRowFirstColumn="0" w:lastRowLastColumn="0"/>
              <w:rPr>
                <w:rFonts w:eastAsia="Arial" w:cs="Poppins"/>
                <w:i/>
                <w:iCs/>
                <w:sz w:val="16"/>
                <w:szCs w:val="16"/>
                <w:lang w:val="en-GB"/>
              </w:rPr>
            </w:pPr>
          </w:p>
        </w:tc>
      </w:tr>
      <w:tr w:rsidR="00BA4B46" w:rsidRPr="005266CC" w14:paraId="046ACE28" w14:textId="77777777" w:rsidTr="54553219">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9343" w:type="dxa"/>
            <w:gridSpan w:val="3"/>
            <w:shd w:val="clear" w:color="auto" w:fill="9E5650"/>
          </w:tcPr>
          <w:p w14:paraId="3A6D0BCF" w14:textId="77777777" w:rsidR="00BA4B46" w:rsidRPr="005266CC" w:rsidRDefault="00BA4B46" w:rsidP="00A44DFC">
            <w:pPr>
              <w:jc w:val="center"/>
              <w:rPr>
                <w:rFonts w:eastAsia="Arial" w:cs="Poppins"/>
                <w:sz w:val="22"/>
                <w:szCs w:val="22"/>
                <w:lang w:val="en-GB"/>
              </w:rPr>
            </w:pPr>
            <w:r w:rsidRPr="005266CC">
              <w:rPr>
                <w:rFonts w:eastAsia="Arial" w:cs="Poppins"/>
                <w:sz w:val="22"/>
                <w:szCs w:val="22"/>
                <w:lang w:val="sk"/>
              </w:rPr>
              <w:t>3</w:t>
            </w:r>
            <w:r w:rsidRPr="005266CC">
              <w:rPr>
                <w:rFonts w:eastAsia="Arial" w:cs="Poppins"/>
                <w:sz w:val="22"/>
                <w:szCs w:val="22"/>
                <w:vertAlign w:val="superscript"/>
                <w:lang w:val="sk"/>
              </w:rPr>
              <w:t>.</w:t>
            </w:r>
            <w:r w:rsidRPr="005266CC">
              <w:rPr>
                <w:rFonts w:eastAsia="Arial" w:cs="Poppins"/>
                <w:sz w:val="22"/>
                <w:szCs w:val="22"/>
                <w:lang w:val="sk"/>
              </w:rPr>
              <w:t> vyučovacia hodina</w:t>
            </w:r>
          </w:p>
        </w:tc>
      </w:tr>
      <w:tr w:rsidR="00E10997" w:rsidRPr="00A81A15" w14:paraId="1E6C6296" w14:textId="77777777" w:rsidTr="54553219">
        <w:trPr>
          <w:trHeight w:val="390"/>
        </w:trPr>
        <w:tc>
          <w:tcPr>
            <w:cnfStyle w:val="001000000000" w:firstRow="0" w:lastRow="0" w:firstColumn="1" w:lastColumn="0" w:oddVBand="0" w:evenVBand="0" w:oddHBand="0" w:evenHBand="0" w:firstRowFirstColumn="0" w:firstRowLastColumn="0" w:lastRowFirstColumn="0" w:lastRowLastColumn="0"/>
            <w:tcW w:w="2083" w:type="dxa"/>
            <w:shd w:val="clear" w:color="auto" w:fill="5B312E"/>
          </w:tcPr>
          <w:p w14:paraId="69CF71F0" w14:textId="3F0ECB6A" w:rsidR="00E10997" w:rsidRPr="005266CC" w:rsidRDefault="00E10997" w:rsidP="00D46673">
            <w:pPr>
              <w:rPr>
                <w:rFonts w:eastAsia="Arial" w:cs="Poppins"/>
                <w:sz w:val="22"/>
                <w:szCs w:val="22"/>
                <w:lang w:val="en-GB"/>
              </w:rPr>
            </w:pPr>
            <w:r w:rsidRPr="005266CC">
              <w:rPr>
                <w:rFonts w:eastAsia="Arial" w:cs="Poppins"/>
                <w:sz w:val="22"/>
                <w:szCs w:val="22"/>
                <w:lang w:val="sk"/>
              </w:rPr>
              <w:t>Fázy „5E“</w:t>
            </w:r>
          </w:p>
        </w:tc>
        <w:tc>
          <w:tcPr>
            <w:tcW w:w="7260" w:type="dxa"/>
            <w:gridSpan w:val="2"/>
            <w:shd w:val="clear" w:color="auto" w:fill="F2E7E6"/>
          </w:tcPr>
          <w:p w14:paraId="46DCC488" w14:textId="11BEBF2C" w:rsidR="000521EA" w:rsidRPr="005266CC" w:rsidRDefault="54553219" w:rsidP="000521EA">
            <w:pPr>
              <w:cnfStyle w:val="000000000000" w:firstRow="0" w:lastRow="0" w:firstColumn="0" w:lastColumn="0" w:oddVBand="0" w:evenVBand="0" w:oddHBand="0" w:evenHBand="0" w:firstRowFirstColumn="0" w:firstRowLastColumn="0" w:lastRowFirstColumn="0" w:lastRowLastColumn="0"/>
              <w:rPr>
                <w:lang w:val="en-GB"/>
              </w:rPr>
            </w:pPr>
            <w:r w:rsidRPr="005266CC">
              <w:rPr>
                <w:rFonts w:eastAsia="Poppins" w:cs="Poppins"/>
                <w:lang w:val="sk"/>
              </w:rPr>
              <w:t xml:space="preserve"> </w:t>
            </w:r>
            <w:r w:rsidR="000521EA" w:rsidRPr="005266CC">
              <w:rPr>
                <w:sz w:val="16"/>
                <w:szCs w:val="20"/>
                <w:lang w:val="sk"/>
              </w:rPr>
              <w:t>Explore</w:t>
            </w:r>
            <w:r w:rsidR="000521EA" w:rsidRPr="005266CC">
              <w:rPr>
                <w:lang w:val="sk"/>
              </w:rPr>
              <w:t>,</w:t>
            </w:r>
            <w:r w:rsidR="000521EA" w:rsidRPr="005266CC">
              <w:rPr>
                <w:sz w:val="16"/>
                <w:szCs w:val="20"/>
                <w:lang w:val="sk"/>
              </w:rPr>
              <w:t xml:space="preserve"> Explain, Elaborate, Evaluate</w:t>
            </w:r>
            <w:r w:rsidR="000521EA" w:rsidRPr="005266CC">
              <w:rPr>
                <w:lang w:val="sk"/>
              </w:rPr>
              <w:t xml:space="preserve"> (Skúmať, vysvetliť, podrobne rozpracovať, vyhodnotiť)</w:t>
            </w:r>
          </w:p>
        </w:tc>
      </w:tr>
      <w:tr w:rsidR="00D46673" w:rsidRPr="005266CC" w14:paraId="73F740A2" w14:textId="77777777" w:rsidTr="54553219">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2083" w:type="dxa"/>
            <w:shd w:val="clear" w:color="auto" w:fill="5B312E"/>
          </w:tcPr>
          <w:p w14:paraId="107392BA" w14:textId="098BE34E" w:rsidR="00D46673" w:rsidRPr="005266CC" w:rsidRDefault="00D46673" w:rsidP="00D46673">
            <w:pPr>
              <w:rPr>
                <w:rFonts w:eastAsia="Arial" w:cs="Poppins"/>
                <w:sz w:val="22"/>
                <w:szCs w:val="22"/>
                <w:lang w:val="en-GB"/>
              </w:rPr>
            </w:pPr>
            <w:r w:rsidRPr="005266CC">
              <w:rPr>
                <w:rFonts w:eastAsia="Arial" w:cs="Poppins"/>
                <w:sz w:val="22"/>
                <w:szCs w:val="22"/>
                <w:lang w:val="sk"/>
              </w:rPr>
              <w:t>2. predmet</w:t>
            </w:r>
          </w:p>
        </w:tc>
        <w:tc>
          <w:tcPr>
            <w:tcW w:w="6165" w:type="dxa"/>
            <w:shd w:val="clear" w:color="auto" w:fill="FBF7F7"/>
          </w:tcPr>
          <w:p w14:paraId="3CD093E8" w14:textId="30A1D69A" w:rsidR="00D46673" w:rsidRPr="005266CC" w:rsidRDefault="1EDE0AC7" w:rsidP="4F8596A8">
            <w:pPr>
              <w:cnfStyle w:val="000000100000" w:firstRow="0" w:lastRow="0" w:firstColumn="0" w:lastColumn="0" w:oddVBand="0" w:evenVBand="0" w:oddHBand="1" w:evenHBand="0" w:firstRowFirstColumn="0" w:firstRowLastColumn="0" w:lastRowFirstColumn="0" w:lastRowLastColumn="0"/>
              <w:rPr>
                <w:rFonts w:cs="Poppins"/>
                <w:b/>
                <w:bCs/>
                <w:i/>
                <w:iCs/>
                <w:sz w:val="16"/>
                <w:szCs w:val="16"/>
                <w:lang w:val="en-GB"/>
              </w:rPr>
            </w:pPr>
            <w:r w:rsidRPr="005266CC">
              <w:rPr>
                <w:rFonts w:eastAsia="Poppins" w:cs="Poppins"/>
                <w:color w:val="000000" w:themeColor="text1"/>
                <w:sz w:val="16"/>
                <w:szCs w:val="16"/>
                <w:lang w:val="sk"/>
              </w:rPr>
              <w:t>Chémia</w:t>
            </w:r>
          </w:p>
        </w:tc>
        <w:tc>
          <w:tcPr>
            <w:tcW w:w="1095" w:type="dxa"/>
            <w:shd w:val="clear" w:color="auto" w:fill="FBF7F7"/>
          </w:tcPr>
          <w:p w14:paraId="28C6F6D0" w14:textId="77777777" w:rsidR="00D46673" w:rsidRPr="005266CC" w:rsidRDefault="00D46673" w:rsidP="4F8596A8">
            <w:pPr>
              <w:cnfStyle w:val="000000100000" w:firstRow="0" w:lastRow="0" w:firstColumn="0" w:lastColumn="0" w:oddVBand="0" w:evenVBand="0" w:oddHBand="1" w:evenHBand="0" w:firstRowFirstColumn="0" w:firstRowLastColumn="0" w:lastRowFirstColumn="0" w:lastRowLastColumn="0"/>
              <w:rPr>
                <w:rFonts w:eastAsia="Arial" w:cs="Poppins"/>
                <w:b/>
                <w:bCs/>
                <w:sz w:val="16"/>
                <w:szCs w:val="16"/>
                <w:lang w:val="en-GB"/>
              </w:rPr>
            </w:pPr>
          </w:p>
        </w:tc>
      </w:tr>
      <w:tr w:rsidR="4F8596A8" w:rsidRPr="005266CC" w14:paraId="35CC03F3" w14:textId="77777777" w:rsidTr="54553219">
        <w:trPr>
          <w:trHeight w:val="324"/>
        </w:trPr>
        <w:tc>
          <w:tcPr>
            <w:cnfStyle w:val="001000000000" w:firstRow="0" w:lastRow="0" w:firstColumn="1" w:lastColumn="0" w:oddVBand="0" w:evenVBand="0" w:oddHBand="0" w:evenHBand="0" w:firstRowFirstColumn="0" w:firstRowLastColumn="0" w:lastRowFirstColumn="0" w:lastRowLastColumn="0"/>
            <w:tcW w:w="2083" w:type="dxa"/>
            <w:shd w:val="clear" w:color="auto" w:fill="5B312E"/>
          </w:tcPr>
          <w:p w14:paraId="096F2491" w14:textId="5A2E313C" w:rsidR="4F8596A8" w:rsidRPr="00A81A15" w:rsidRDefault="593E0CF5" w:rsidP="4F8596A8">
            <w:pPr>
              <w:rPr>
                <w:rFonts w:eastAsia="Arial" w:cs="Poppins"/>
                <w:sz w:val="22"/>
                <w:szCs w:val="22"/>
                <w:lang w:val="it-IT"/>
              </w:rPr>
            </w:pPr>
            <w:r w:rsidRPr="005266CC">
              <w:rPr>
                <w:rFonts w:eastAsia="Arial" w:cs="Poppins"/>
                <w:sz w:val="22"/>
                <w:szCs w:val="22"/>
                <w:lang w:val="sk"/>
              </w:rPr>
              <w:t>Testovanie pH pôdy a interpretácia</w:t>
            </w:r>
          </w:p>
        </w:tc>
        <w:tc>
          <w:tcPr>
            <w:tcW w:w="6165" w:type="dxa"/>
            <w:shd w:val="clear" w:color="auto" w:fill="F2E7E6"/>
          </w:tcPr>
          <w:p w14:paraId="4FAED960" w14:textId="249CB1F7" w:rsidR="4F8596A8" w:rsidRPr="00A81A15" w:rsidRDefault="593E0CF5" w:rsidP="009207E9">
            <w:pPr>
              <w:jc w:val="both"/>
              <w:cnfStyle w:val="000000000000" w:firstRow="0" w:lastRow="0" w:firstColumn="0" w:lastColumn="0" w:oddVBand="0" w:evenVBand="0" w:oddHBand="0" w:evenHBand="0" w:firstRowFirstColumn="0" w:firstRowLastColumn="0" w:lastRowFirstColumn="0" w:lastRowLastColumn="0"/>
              <w:rPr>
                <w:lang w:val="sk"/>
              </w:rPr>
            </w:pPr>
            <w:r w:rsidRPr="005266CC">
              <w:rPr>
                <w:sz w:val="16"/>
                <w:szCs w:val="16"/>
                <w:lang w:val="sk"/>
              </w:rPr>
              <w:t>Pod vedením učiteľa/učiteľky študenti otestujú hodnotu pH svojich vzoriek pôdy. Z každej vzorky vložia malé množstvo do samostatných nádob a potom do každej nádoby pridajú destilovanú vodu, aby sa vytvorila kašovitá zmes pôdy. Pomocou súpravy alebo prúžkov na meranie hodnôt pH študenti odmerajú pH jednotlivých vzoriek pôdy. Ak používate prúžky na meranie pH, úlohou študentov je priradiť farbu príslušného prúžku k odtieňu na škále a určiť tak hodnotu pH (</w:t>
            </w:r>
            <w:r w:rsidR="7A52204E" w:rsidRPr="005266CC">
              <w:rPr>
                <w:sz w:val="16"/>
                <w:szCs w:val="16"/>
                <w:lang w:val="sk"/>
              </w:rPr>
              <w:fldChar w:fldCharType="begin"/>
            </w:r>
            <w:r w:rsidR="7A52204E" w:rsidRPr="005266CC">
              <w:rPr>
                <w:sz w:val="16"/>
                <w:szCs w:val="16"/>
                <w:lang w:val="sk"/>
              </w:rPr>
              <w:instrText xml:space="preserve"> REF _Ref178349363 \h </w:instrText>
            </w:r>
            <w:r w:rsidR="003A00D7" w:rsidRPr="005266CC">
              <w:rPr>
                <w:sz w:val="16"/>
                <w:szCs w:val="16"/>
                <w:lang w:val="sk"/>
              </w:rPr>
              <w:instrText xml:space="preserve"> \* MERGEFORMAT </w:instrText>
            </w:r>
            <w:r w:rsidR="7A52204E" w:rsidRPr="005266CC">
              <w:rPr>
                <w:sz w:val="16"/>
                <w:szCs w:val="16"/>
                <w:lang w:val="sk"/>
              </w:rPr>
            </w:r>
            <w:r w:rsidR="7A52204E" w:rsidRPr="005266CC">
              <w:rPr>
                <w:sz w:val="16"/>
                <w:szCs w:val="16"/>
                <w:lang w:val="sk"/>
              </w:rPr>
              <w:fldChar w:fldCharType="separate"/>
            </w:r>
            <w:r w:rsidR="098C9F95" w:rsidRPr="005266CC">
              <w:rPr>
                <w:sz w:val="16"/>
                <w:szCs w:val="16"/>
                <w:lang w:val="sk"/>
              </w:rPr>
              <w:t>6. príloha – Farebná škála hodnôt pH</w:t>
            </w:r>
            <w:r w:rsidR="7A52204E" w:rsidRPr="005266CC">
              <w:rPr>
                <w:sz w:val="16"/>
                <w:szCs w:val="16"/>
                <w:lang w:val="sk"/>
              </w:rPr>
              <w:fldChar w:fldCharType="end"/>
            </w:r>
            <w:r w:rsidR="098C9F95" w:rsidRPr="005266CC">
              <w:rPr>
                <w:sz w:val="16"/>
                <w:szCs w:val="16"/>
                <w:lang w:val="sk"/>
              </w:rPr>
              <w:t>).</w:t>
            </w:r>
          </w:p>
          <w:p w14:paraId="39C94BB4" w14:textId="77777777" w:rsidR="00332E16" w:rsidRPr="005266CC" w:rsidRDefault="4D69B5F7" w:rsidP="00332E16">
            <w:pPr>
              <w:cnfStyle w:val="000000000000" w:firstRow="0" w:lastRow="0" w:firstColumn="0" w:lastColumn="0" w:oddVBand="0" w:evenVBand="0" w:oddHBand="0" w:evenHBand="0" w:firstRowFirstColumn="0" w:firstRowLastColumn="0" w:lastRowFirstColumn="0" w:lastRowLastColumn="0"/>
              <w:rPr>
                <w:rFonts w:eastAsia="Poppins" w:cs="Poppins"/>
                <w:color w:val="000000" w:themeColor="text1"/>
                <w:sz w:val="12"/>
                <w:szCs w:val="12"/>
                <w:lang w:val="en-GB"/>
              </w:rPr>
            </w:pPr>
            <w:r w:rsidRPr="005266CC">
              <w:rPr>
                <w:rFonts w:eastAsia="Poppins" w:cs="Poppins"/>
                <w:color w:val="000000" w:themeColor="text1"/>
                <w:sz w:val="16"/>
                <w:szCs w:val="16"/>
                <w:u w:val="single"/>
                <w:lang w:val="sk"/>
              </w:rPr>
              <w:t>Potrebné materiály</w:t>
            </w:r>
            <w:r w:rsidRPr="005266CC">
              <w:rPr>
                <w:rFonts w:eastAsia="Poppins" w:cs="Poppins"/>
                <w:color w:val="000000" w:themeColor="text1"/>
                <w:sz w:val="16"/>
                <w:szCs w:val="16"/>
                <w:lang w:val="sk"/>
              </w:rPr>
              <w:t>:</w:t>
            </w:r>
          </w:p>
          <w:p w14:paraId="7A6A0903" w14:textId="45B82FCF" w:rsidR="00332E16" w:rsidRPr="005266CC" w:rsidRDefault="4D69B5F7" w:rsidP="00332E16">
            <w:pPr>
              <w:pStyle w:val="ListParagraph"/>
              <w:numPr>
                <w:ilvl w:val="0"/>
                <w:numId w:val="17"/>
              </w:numPr>
              <w:jc w:val="both"/>
              <w:cnfStyle w:val="000000000000" w:firstRow="0" w:lastRow="0" w:firstColumn="0" w:lastColumn="0" w:oddVBand="0" w:evenVBand="0" w:oddHBand="0" w:evenHBand="0" w:firstRowFirstColumn="0" w:firstRowLastColumn="0" w:lastRowFirstColumn="0" w:lastRowLastColumn="0"/>
              <w:rPr>
                <w:rFonts w:cs="Poppins"/>
                <w:sz w:val="16"/>
                <w:szCs w:val="16"/>
                <w:lang w:val="en-GB"/>
              </w:rPr>
            </w:pPr>
            <w:r w:rsidRPr="005266CC">
              <w:rPr>
                <w:rFonts w:cs="Poppins"/>
                <w:sz w:val="16"/>
                <w:szCs w:val="16"/>
                <w:lang w:val="sk"/>
              </w:rPr>
              <w:t>Vzorky pôdy z rôznych prostredí z predchádzajúcich aktivít</w:t>
            </w:r>
          </w:p>
          <w:p w14:paraId="50E8A303" w14:textId="77777777" w:rsidR="00332E16" w:rsidRPr="00A81A15" w:rsidRDefault="4D69B5F7" w:rsidP="00332E16">
            <w:pPr>
              <w:pStyle w:val="ListParagraph"/>
              <w:numPr>
                <w:ilvl w:val="0"/>
                <w:numId w:val="17"/>
              </w:numPr>
              <w:jc w:val="both"/>
              <w:cnfStyle w:val="000000000000" w:firstRow="0" w:lastRow="0" w:firstColumn="0" w:lastColumn="0" w:oddVBand="0" w:evenVBand="0" w:oddHBand="0" w:evenHBand="0" w:firstRowFirstColumn="0" w:firstRowLastColumn="0" w:lastRowFirstColumn="0" w:lastRowLastColumn="0"/>
              <w:rPr>
                <w:rFonts w:cs="Poppins"/>
                <w:sz w:val="16"/>
                <w:szCs w:val="16"/>
                <w:lang w:val="pl-PL"/>
              </w:rPr>
            </w:pPr>
            <w:r w:rsidRPr="005266CC">
              <w:rPr>
                <w:rFonts w:cs="Poppins"/>
                <w:sz w:val="16"/>
                <w:szCs w:val="16"/>
                <w:lang w:val="sk"/>
              </w:rPr>
              <w:t>Súprava alebo prúžky na meranie hodnôt pH</w:t>
            </w:r>
          </w:p>
          <w:p w14:paraId="07C28BBA" w14:textId="77777777" w:rsidR="00332E16" w:rsidRPr="005266CC" w:rsidRDefault="4D69B5F7" w:rsidP="00332E16">
            <w:pPr>
              <w:pStyle w:val="ListParagraph"/>
              <w:numPr>
                <w:ilvl w:val="0"/>
                <w:numId w:val="17"/>
              </w:numPr>
              <w:jc w:val="both"/>
              <w:cnfStyle w:val="000000000000" w:firstRow="0" w:lastRow="0" w:firstColumn="0" w:lastColumn="0" w:oddVBand="0" w:evenVBand="0" w:oddHBand="0" w:evenHBand="0" w:firstRowFirstColumn="0" w:firstRowLastColumn="0" w:lastRowFirstColumn="0" w:lastRowLastColumn="0"/>
              <w:rPr>
                <w:rFonts w:cs="Poppins"/>
                <w:sz w:val="16"/>
                <w:szCs w:val="16"/>
                <w:lang w:val="en-GB"/>
              </w:rPr>
            </w:pPr>
            <w:r w:rsidRPr="005266CC">
              <w:rPr>
                <w:rFonts w:cs="Poppins"/>
                <w:sz w:val="16"/>
                <w:szCs w:val="16"/>
                <w:lang w:val="sk"/>
              </w:rPr>
              <w:t>Destilovaná voda</w:t>
            </w:r>
          </w:p>
          <w:p w14:paraId="4D7705AF" w14:textId="77777777" w:rsidR="00332E16" w:rsidRPr="005266CC" w:rsidRDefault="4D69B5F7" w:rsidP="00332E16">
            <w:pPr>
              <w:pStyle w:val="ListParagraph"/>
              <w:numPr>
                <w:ilvl w:val="0"/>
                <w:numId w:val="17"/>
              </w:numPr>
              <w:jc w:val="both"/>
              <w:cnfStyle w:val="000000000000" w:firstRow="0" w:lastRow="0" w:firstColumn="0" w:lastColumn="0" w:oddVBand="0" w:evenVBand="0" w:oddHBand="0" w:evenHBand="0" w:firstRowFirstColumn="0" w:firstRowLastColumn="0" w:lastRowFirstColumn="0" w:lastRowLastColumn="0"/>
              <w:rPr>
                <w:rFonts w:cs="Poppins"/>
                <w:sz w:val="16"/>
                <w:szCs w:val="16"/>
                <w:lang w:val="en-GB"/>
              </w:rPr>
            </w:pPr>
            <w:r w:rsidRPr="005266CC">
              <w:rPr>
                <w:rFonts w:cs="Poppins"/>
                <w:sz w:val="16"/>
                <w:szCs w:val="16"/>
                <w:lang w:val="sk"/>
              </w:rPr>
              <w:t>Malé nádoby alebo poháre</w:t>
            </w:r>
          </w:p>
          <w:p w14:paraId="5D93A520" w14:textId="485C8A09" w:rsidR="00332E16" w:rsidRPr="005266CC" w:rsidRDefault="4D69B5F7" w:rsidP="44595D67">
            <w:pPr>
              <w:pStyle w:val="ListParagraph"/>
              <w:numPr>
                <w:ilvl w:val="0"/>
                <w:numId w:val="17"/>
              </w:numPr>
              <w:jc w:val="both"/>
              <w:cnfStyle w:val="000000000000" w:firstRow="0" w:lastRow="0" w:firstColumn="0" w:lastColumn="0" w:oddVBand="0" w:evenVBand="0" w:oddHBand="0" w:evenHBand="0" w:firstRowFirstColumn="0" w:firstRowLastColumn="0" w:lastRowFirstColumn="0" w:lastRowLastColumn="0"/>
              <w:rPr>
                <w:rFonts w:cs="Poppins"/>
                <w:sz w:val="16"/>
                <w:szCs w:val="16"/>
                <w:lang w:val="en-GB"/>
              </w:rPr>
            </w:pPr>
            <w:r w:rsidRPr="005266CC">
              <w:rPr>
                <w:rFonts w:cs="Poppins"/>
                <w:sz w:val="16"/>
                <w:szCs w:val="16"/>
                <w:lang w:val="sk"/>
              </w:rPr>
              <w:t>Farebné grafy (ak sa na meranie pH používajú prúžky)</w:t>
            </w:r>
          </w:p>
        </w:tc>
        <w:tc>
          <w:tcPr>
            <w:tcW w:w="1095" w:type="dxa"/>
            <w:shd w:val="clear" w:color="auto" w:fill="F2E7E6"/>
          </w:tcPr>
          <w:p w14:paraId="71E8BFB0" w14:textId="77777777" w:rsidR="00F45A40" w:rsidRPr="005266CC" w:rsidRDefault="00F45A40" w:rsidP="00F45A40">
            <w:pPr>
              <w:cnfStyle w:val="000000000000" w:firstRow="0" w:lastRow="0" w:firstColumn="0" w:lastColumn="0" w:oddVBand="0" w:evenVBand="0" w:oddHBand="0" w:evenHBand="0" w:firstRowFirstColumn="0" w:firstRowLastColumn="0" w:lastRowFirstColumn="0" w:lastRowLastColumn="0"/>
              <w:rPr>
                <w:rFonts w:eastAsia="Arial" w:cs="Poppins"/>
                <w:sz w:val="16"/>
                <w:szCs w:val="16"/>
                <w:lang w:val="en-GB"/>
              </w:rPr>
            </w:pPr>
            <w:r w:rsidRPr="005266CC">
              <w:rPr>
                <w:rFonts w:eastAsia="Arial" w:cs="Poppins"/>
                <w:sz w:val="16"/>
                <w:szCs w:val="16"/>
                <w:lang w:val="sk"/>
              </w:rPr>
              <w:t>10`</w:t>
            </w:r>
          </w:p>
          <w:p w14:paraId="1E51897E" w14:textId="4610617D" w:rsidR="4F8596A8" w:rsidRPr="005266CC" w:rsidRDefault="4F8596A8" w:rsidP="4F8596A8">
            <w:pPr>
              <w:cnfStyle w:val="000000000000" w:firstRow="0" w:lastRow="0" w:firstColumn="0" w:lastColumn="0" w:oddVBand="0" w:evenVBand="0" w:oddHBand="0" w:evenHBand="0" w:firstRowFirstColumn="0" w:firstRowLastColumn="0" w:lastRowFirstColumn="0" w:lastRowLastColumn="0"/>
              <w:rPr>
                <w:rFonts w:eastAsia="Arial" w:cs="Poppins"/>
                <w:sz w:val="16"/>
                <w:szCs w:val="16"/>
                <w:lang w:val="en-GB"/>
              </w:rPr>
            </w:pPr>
          </w:p>
        </w:tc>
      </w:tr>
      <w:tr w:rsidR="4F8596A8" w:rsidRPr="005266CC" w14:paraId="722D2D4B" w14:textId="77777777" w:rsidTr="54553219">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2083" w:type="dxa"/>
            <w:shd w:val="clear" w:color="auto" w:fill="5B312E"/>
          </w:tcPr>
          <w:p w14:paraId="4E051AD8" w14:textId="7AD42024" w:rsidR="4F8596A8" w:rsidRPr="005266CC" w:rsidRDefault="00F45A40" w:rsidP="009207E9">
            <w:pPr>
              <w:spacing w:before="240" w:after="240"/>
              <w:rPr>
                <w:rFonts w:eastAsia="Arial" w:cs="Poppins"/>
                <w:sz w:val="22"/>
                <w:szCs w:val="22"/>
                <w:lang w:val="en-GB"/>
              </w:rPr>
            </w:pPr>
            <w:r w:rsidRPr="005266CC">
              <w:rPr>
                <w:rFonts w:eastAsia="Poppins" w:cs="Poppins"/>
                <w:sz w:val="22"/>
                <w:szCs w:val="22"/>
                <w:lang w:val="sk"/>
              </w:rPr>
              <w:t>Zaznamenávanie a porovnávanie údajov</w:t>
            </w:r>
          </w:p>
        </w:tc>
        <w:tc>
          <w:tcPr>
            <w:tcW w:w="6165" w:type="dxa"/>
            <w:shd w:val="clear" w:color="auto" w:fill="FBF7F7"/>
          </w:tcPr>
          <w:p w14:paraId="0EA64E34" w14:textId="46B659A8" w:rsidR="4F8596A8" w:rsidRPr="00A81A15" w:rsidDel="00F45A40" w:rsidRDefault="00F45A40" w:rsidP="009F691B">
            <w:pPr>
              <w:jc w:val="both"/>
              <w:cnfStyle w:val="000000100000" w:firstRow="0" w:lastRow="0" w:firstColumn="0" w:lastColumn="0" w:oddVBand="0" w:evenVBand="0" w:oddHBand="1" w:evenHBand="0" w:firstRowFirstColumn="0" w:firstRowLastColumn="0" w:lastRowFirstColumn="0" w:lastRowLastColumn="0"/>
              <w:rPr>
                <w:rFonts w:eastAsia="Poppins" w:cs="Poppins"/>
                <w:sz w:val="16"/>
                <w:szCs w:val="16"/>
                <w:lang w:val="sk"/>
              </w:rPr>
            </w:pPr>
            <w:r w:rsidRPr="005266CC">
              <w:rPr>
                <w:rFonts w:eastAsia="Poppins" w:cs="Poppins"/>
                <w:sz w:val="16"/>
                <w:szCs w:val="16"/>
                <w:lang w:val="sk"/>
              </w:rPr>
              <w:t>Študenti si do zápisníkov zaznamenajú hodnoty pH jednotlivých vzoriek pôdy. Porovnajú hodnoty pH medzi rôznymi prostrediami a budú diskutovať o tom, čo môžu tieto úrovne naznačovať o zdraví pôdy.</w:t>
            </w:r>
          </w:p>
          <w:p w14:paraId="40AE4ED9" w14:textId="6C4E0A6E" w:rsidR="40B197A3" w:rsidRPr="00A81A15" w:rsidRDefault="3954F694" w:rsidP="009F691B">
            <w:pPr>
              <w:jc w:val="both"/>
              <w:cnfStyle w:val="000000100000" w:firstRow="0" w:lastRow="0" w:firstColumn="0" w:lastColumn="0" w:oddVBand="0" w:evenVBand="0" w:oddHBand="1" w:evenHBand="0" w:firstRowFirstColumn="0" w:firstRowLastColumn="0" w:lastRowFirstColumn="0" w:lastRowLastColumn="0"/>
              <w:rPr>
                <w:rFonts w:eastAsia="Poppins" w:cs="Poppins"/>
                <w:sz w:val="16"/>
                <w:szCs w:val="16"/>
                <w:lang w:val="sk"/>
              </w:rPr>
            </w:pPr>
            <w:r w:rsidRPr="005266CC">
              <w:rPr>
                <w:rFonts w:eastAsia="Poppins" w:cs="Poppins"/>
                <w:sz w:val="16"/>
                <w:szCs w:val="16"/>
                <w:lang w:val="sk"/>
              </w:rPr>
              <w:t>Otázka na diskusiu:</w:t>
            </w:r>
          </w:p>
          <w:p w14:paraId="000A8747" w14:textId="5E2FE0BD" w:rsidR="4F8596A8" w:rsidRPr="00A81A15" w:rsidRDefault="3954F694" w:rsidP="00BC37CA">
            <w:pPr>
              <w:cnfStyle w:val="000000100000" w:firstRow="0" w:lastRow="0" w:firstColumn="0" w:lastColumn="0" w:oddVBand="0" w:evenVBand="0" w:oddHBand="1" w:evenHBand="0" w:firstRowFirstColumn="0" w:firstRowLastColumn="0" w:lastRowFirstColumn="0" w:lastRowLastColumn="0"/>
              <w:rPr>
                <w:rFonts w:eastAsia="Arial"/>
                <w:i/>
                <w:iCs/>
                <w:sz w:val="16"/>
                <w:szCs w:val="16"/>
                <w:lang w:val="sk"/>
              </w:rPr>
            </w:pPr>
            <w:r w:rsidRPr="005266CC">
              <w:rPr>
                <w:rFonts w:eastAsia="Poppins" w:cs="Poppins"/>
                <w:i/>
                <w:iCs/>
                <w:sz w:val="16"/>
                <w:szCs w:val="16"/>
                <w:lang w:val="sk"/>
              </w:rPr>
              <w:t>Čo nám hodnota pH jednotlivých vzoriek pôdy napovedá o jej stave? Všimli si študenti významné rozdiely v hodnotách pH medzi jednotlivými vzorkami pôdy? Čo môže byť príčinou týchto rozdielov? Ako by mohla hodnota pH ovplyvniť prítomnosť živín v pôde?</w:t>
            </w:r>
          </w:p>
        </w:tc>
        <w:tc>
          <w:tcPr>
            <w:tcW w:w="1095" w:type="dxa"/>
            <w:shd w:val="clear" w:color="auto" w:fill="FBF7F7"/>
          </w:tcPr>
          <w:p w14:paraId="3FE3BE2C" w14:textId="77777777" w:rsidR="00F45A40" w:rsidRPr="005266CC" w:rsidRDefault="00F45A40" w:rsidP="00F45A40">
            <w:pPr>
              <w:cnfStyle w:val="000000100000" w:firstRow="0" w:lastRow="0" w:firstColumn="0" w:lastColumn="0" w:oddVBand="0" w:evenVBand="0" w:oddHBand="1" w:evenHBand="0" w:firstRowFirstColumn="0" w:firstRowLastColumn="0" w:lastRowFirstColumn="0" w:lastRowLastColumn="0"/>
              <w:rPr>
                <w:rFonts w:eastAsia="Arial" w:cs="Poppins"/>
                <w:sz w:val="16"/>
                <w:szCs w:val="16"/>
                <w:lang w:val="en-GB"/>
              </w:rPr>
            </w:pPr>
            <w:r w:rsidRPr="005266CC">
              <w:rPr>
                <w:rFonts w:eastAsia="Arial" w:cs="Poppins"/>
                <w:sz w:val="16"/>
                <w:szCs w:val="16"/>
                <w:lang w:val="sk"/>
              </w:rPr>
              <w:t>10`</w:t>
            </w:r>
          </w:p>
          <w:p w14:paraId="6FBBF355" w14:textId="6EDA956C" w:rsidR="4F8596A8" w:rsidRPr="005266CC" w:rsidRDefault="4F8596A8" w:rsidP="4F8596A8">
            <w:pPr>
              <w:cnfStyle w:val="000000100000" w:firstRow="0" w:lastRow="0" w:firstColumn="0" w:lastColumn="0" w:oddVBand="0" w:evenVBand="0" w:oddHBand="1" w:evenHBand="0" w:firstRowFirstColumn="0" w:firstRowLastColumn="0" w:lastRowFirstColumn="0" w:lastRowLastColumn="0"/>
              <w:rPr>
                <w:rFonts w:eastAsia="Arial" w:cs="Poppins"/>
                <w:sz w:val="16"/>
                <w:szCs w:val="16"/>
                <w:lang w:val="en-GB"/>
              </w:rPr>
            </w:pPr>
          </w:p>
        </w:tc>
      </w:tr>
      <w:tr w:rsidR="00F45A40" w:rsidRPr="005266CC" w14:paraId="782065BA" w14:textId="77777777" w:rsidTr="54553219">
        <w:trPr>
          <w:trHeight w:val="324"/>
        </w:trPr>
        <w:tc>
          <w:tcPr>
            <w:cnfStyle w:val="001000000000" w:firstRow="0" w:lastRow="0" w:firstColumn="1" w:lastColumn="0" w:oddVBand="0" w:evenVBand="0" w:oddHBand="0" w:evenHBand="0" w:firstRowFirstColumn="0" w:firstRowLastColumn="0" w:lastRowFirstColumn="0" w:lastRowLastColumn="0"/>
            <w:tcW w:w="2083" w:type="dxa"/>
            <w:shd w:val="clear" w:color="auto" w:fill="5B312E"/>
          </w:tcPr>
          <w:p w14:paraId="0BCCFB72" w14:textId="6CE341B8" w:rsidR="00F45A40" w:rsidRPr="00A81A15" w:rsidDel="00F45A40" w:rsidRDefault="00F45A40" w:rsidP="4F8596A8">
            <w:pPr>
              <w:spacing w:before="240" w:after="240"/>
              <w:rPr>
                <w:rFonts w:eastAsia="Poppins" w:cs="Poppins"/>
                <w:sz w:val="24"/>
                <w:lang w:val="pl-PL"/>
              </w:rPr>
            </w:pPr>
            <w:r w:rsidRPr="005266CC">
              <w:rPr>
                <w:rFonts w:eastAsia="Poppins" w:cs="Poppins"/>
                <w:sz w:val="22"/>
                <w:szCs w:val="22"/>
                <w:lang w:val="sk"/>
              </w:rPr>
              <w:t>Percentuálna hodnota a hodnoty pH</w:t>
            </w:r>
          </w:p>
        </w:tc>
        <w:tc>
          <w:tcPr>
            <w:tcW w:w="6165" w:type="dxa"/>
            <w:shd w:val="clear" w:color="auto" w:fill="F2E7E6"/>
          </w:tcPr>
          <w:p w14:paraId="52F4244A" w14:textId="0B3DEC6F" w:rsidR="00F45A40" w:rsidRPr="00A81A15" w:rsidDel="00F45A40" w:rsidRDefault="27B3D0A7" w:rsidP="009207E9">
            <w:pPr>
              <w:cnfStyle w:val="000000000000" w:firstRow="0" w:lastRow="0" w:firstColumn="0" w:lastColumn="0" w:oddVBand="0" w:evenVBand="0" w:oddHBand="0" w:evenHBand="0" w:firstRowFirstColumn="0" w:firstRowLastColumn="0" w:lastRowFirstColumn="0" w:lastRowLastColumn="0"/>
              <w:rPr>
                <w:rFonts w:eastAsia="Poppins" w:cs="Poppins"/>
                <w:sz w:val="16"/>
                <w:szCs w:val="16"/>
                <w:lang w:val="pl-PL"/>
              </w:rPr>
            </w:pPr>
            <w:r w:rsidRPr="005266CC">
              <w:rPr>
                <w:rFonts w:eastAsia="Poppins" w:cs="Poppins"/>
                <w:sz w:val="16"/>
                <w:szCs w:val="16"/>
                <w:lang w:val="sk"/>
              </w:rPr>
              <w:t xml:space="preserve">Študenti si na internete vyhľadajú informácie o súvislosti medzi percentuálnymi výpočtami a hodnotami pH a svoje výsledky a zistenia odprezentujú pomocou bezplatného infografického nástroja, ako napr </w:t>
            </w:r>
            <w:r>
              <w:fldChar w:fldCharType="begin"/>
            </w:r>
            <w:r w:rsidRPr="00A81A15">
              <w:rPr>
                <w:lang w:val="pl-PL"/>
              </w:rPr>
              <w:instrText>HYPERLINK "https://genially.com/"</w:instrText>
            </w:r>
            <w:r>
              <w:fldChar w:fldCharType="separate"/>
            </w:r>
            <w:r w:rsidRPr="005266CC">
              <w:rPr>
                <w:rStyle w:val="Hyperlink"/>
                <w:rFonts w:eastAsia="Poppins" w:cs="Poppins"/>
                <w:sz w:val="16"/>
                <w:szCs w:val="16"/>
                <w:lang w:val="sk"/>
              </w:rPr>
              <w:t>Genially</w:t>
            </w:r>
            <w:r>
              <w:fldChar w:fldCharType="end"/>
            </w:r>
            <w:r w:rsidR="7D0E308F" w:rsidRPr="005266CC">
              <w:rPr>
                <w:rFonts w:eastAsia="Poppins" w:cs="Poppins"/>
                <w:sz w:val="16"/>
                <w:szCs w:val="16"/>
                <w:lang w:val="sk"/>
              </w:rPr>
              <w:t xml:space="preserve"> alebo </w:t>
            </w:r>
            <w:r w:rsidR="7D0E308F">
              <w:fldChar w:fldCharType="begin"/>
            </w:r>
            <w:r w:rsidR="7D0E308F" w:rsidRPr="00A81A15">
              <w:rPr>
                <w:lang w:val="pl-PL"/>
              </w:rPr>
              <w:instrText>HYPERLINK "https://www.canva.com/create/infographics/"</w:instrText>
            </w:r>
            <w:r w:rsidR="7D0E308F">
              <w:fldChar w:fldCharType="separate"/>
            </w:r>
            <w:r w:rsidR="7D0E308F" w:rsidRPr="005266CC">
              <w:rPr>
                <w:rStyle w:val="Hyperlink"/>
                <w:rFonts w:eastAsia="Poppins" w:cs="Poppins"/>
                <w:sz w:val="16"/>
                <w:szCs w:val="16"/>
                <w:lang w:val="sk"/>
              </w:rPr>
              <w:t>Canva</w:t>
            </w:r>
            <w:r w:rsidR="7D0E308F">
              <w:fldChar w:fldCharType="end"/>
            </w:r>
            <w:r w:rsidRPr="005266CC">
              <w:rPr>
                <w:rFonts w:eastAsia="Poppins" w:cs="Poppins"/>
                <w:sz w:val="16"/>
                <w:szCs w:val="16"/>
                <w:lang w:val="sk"/>
              </w:rPr>
              <w:t>.</w:t>
            </w:r>
          </w:p>
          <w:p w14:paraId="14765F5E" w14:textId="1285F41D" w:rsidR="25A9A7D7" w:rsidRPr="00A81A15" w:rsidRDefault="25A9A7D7" w:rsidP="44595D67">
            <w:pPr>
              <w:cnfStyle w:val="000000000000" w:firstRow="0" w:lastRow="0" w:firstColumn="0" w:lastColumn="0" w:oddVBand="0" w:evenVBand="0" w:oddHBand="0" w:evenHBand="0" w:firstRowFirstColumn="0" w:firstRowLastColumn="0" w:lastRowFirstColumn="0" w:lastRowLastColumn="0"/>
              <w:rPr>
                <w:lang w:val="pl-PL"/>
              </w:rPr>
            </w:pPr>
            <w:r w:rsidRPr="005266CC">
              <w:rPr>
                <w:rFonts w:eastAsia="Poppins" w:cs="Poppins"/>
                <w:sz w:val="16"/>
                <w:szCs w:val="16"/>
                <w:lang w:val="sk"/>
              </w:rPr>
              <w:t>Musia hľadať odpovede na nasledujúci súbor otázok:</w:t>
            </w:r>
          </w:p>
          <w:p w14:paraId="568CCE4B" w14:textId="1CC704DF" w:rsidR="25A9A7D7" w:rsidRPr="00A81A15" w:rsidRDefault="25A9A7D7" w:rsidP="009F691B">
            <w:pPr>
              <w:jc w:val="both"/>
              <w:cnfStyle w:val="000000000000" w:firstRow="0" w:lastRow="0" w:firstColumn="0" w:lastColumn="0" w:oddVBand="0" w:evenVBand="0" w:oddHBand="0" w:evenHBand="0" w:firstRowFirstColumn="0" w:firstRowLastColumn="0" w:lastRowFirstColumn="0" w:lastRowLastColumn="0"/>
              <w:rPr>
                <w:rFonts w:eastAsia="Poppins" w:cs="Poppins"/>
                <w:sz w:val="16"/>
                <w:szCs w:val="16"/>
                <w:lang w:val="sk"/>
              </w:rPr>
            </w:pPr>
            <w:r w:rsidRPr="005266CC">
              <w:rPr>
                <w:rFonts w:eastAsia="Poppins" w:cs="Poppins"/>
                <w:i/>
                <w:iCs/>
                <w:sz w:val="16"/>
                <w:szCs w:val="16"/>
                <w:lang w:val="sk"/>
              </w:rPr>
              <w:t>Čo je hodnota pH? Ako ju vypočítame? Aký vzorec na to použijeme? Opíšte, čo je stupnica pH a ako súvisí s koncentráciou vodíkových iónov? Nájdite vo svojom okolí príklady látok s rôznymi hodnotami pH (napr. citrónová šťava, mlieko a kapusta) a demonštrujte na nich rozdielne pH</w:t>
            </w:r>
            <w:r w:rsidR="0D76DFC8" w:rsidRPr="005266CC">
              <w:rPr>
                <w:rFonts w:eastAsia="Poppins" w:cs="Poppins"/>
                <w:sz w:val="16"/>
                <w:szCs w:val="16"/>
                <w:lang w:val="sk"/>
              </w:rPr>
              <w:t>.</w:t>
            </w:r>
          </w:p>
          <w:p w14:paraId="7E674BD5" w14:textId="0B4B9878" w:rsidR="00F45A40" w:rsidRPr="00A81A15" w:rsidDel="00F45A40" w:rsidRDefault="7D0E308F" w:rsidP="4C7F5CB6">
            <w:pPr>
              <w:cnfStyle w:val="000000000000" w:firstRow="0" w:lastRow="0" w:firstColumn="0" w:lastColumn="0" w:oddVBand="0" w:evenVBand="0" w:oddHBand="0" w:evenHBand="0" w:firstRowFirstColumn="0" w:firstRowLastColumn="0" w:lastRowFirstColumn="0" w:lastRowLastColumn="0"/>
              <w:rPr>
                <w:rFonts w:eastAsia="Poppins" w:cs="Poppins"/>
                <w:sz w:val="16"/>
                <w:szCs w:val="16"/>
                <w:lang w:val="sk"/>
              </w:rPr>
            </w:pPr>
            <w:r w:rsidRPr="005266CC">
              <w:rPr>
                <w:rFonts w:eastAsia="Poppins" w:cs="Poppins"/>
                <w:sz w:val="16"/>
                <w:szCs w:val="16"/>
                <w:lang w:val="sk"/>
              </w:rPr>
              <w:t xml:space="preserve">Užitočné odkazy, ktoré študentom pri práci pomôžu: </w:t>
            </w:r>
          </w:p>
          <w:p w14:paraId="5899E6E0" w14:textId="5A646069" w:rsidR="00F45A40" w:rsidRPr="00A81A15" w:rsidDel="00F45A40" w:rsidRDefault="65D18DC4" w:rsidP="44595D67">
            <w:pPr>
              <w:cnfStyle w:val="000000000000" w:firstRow="0" w:lastRow="0" w:firstColumn="0" w:lastColumn="0" w:oddVBand="0" w:evenVBand="0" w:oddHBand="0" w:evenHBand="0" w:firstRowFirstColumn="0" w:firstRowLastColumn="0" w:lastRowFirstColumn="0" w:lastRowLastColumn="0"/>
              <w:rPr>
                <w:rFonts w:eastAsia="Poppins" w:cs="Poppins"/>
                <w:sz w:val="16"/>
                <w:szCs w:val="16"/>
                <w:lang w:val="sk"/>
              </w:rPr>
            </w:pPr>
            <w:hyperlink r:id="rId24" w:history="1">
              <w:r w:rsidRPr="005266CC">
                <w:rPr>
                  <w:rStyle w:val="Hyperlink"/>
                  <w:rFonts w:eastAsia="Poppins" w:cs="Poppins"/>
                  <w:sz w:val="16"/>
                  <w:szCs w:val="16"/>
                  <w:lang w:val="sk"/>
                </w:rPr>
                <w:t>https://energyeducation.ca/encyclopedia/The_pH_scale</w:t>
              </w:r>
            </w:hyperlink>
          </w:p>
          <w:p w14:paraId="3BA83EB4" w14:textId="4D0552CD" w:rsidR="00F45A40" w:rsidRPr="00A81A15" w:rsidDel="00F45A40" w:rsidRDefault="3F812F1F" w:rsidP="4C7F5CB6">
            <w:pPr>
              <w:cnfStyle w:val="000000000000" w:firstRow="0" w:lastRow="0" w:firstColumn="0" w:lastColumn="0" w:oddVBand="0" w:evenVBand="0" w:oddHBand="0" w:evenHBand="0" w:firstRowFirstColumn="0" w:firstRowLastColumn="0" w:lastRowFirstColumn="0" w:lastRowLastColumn="0"/>
              <w:rPr>
                <w:rFonts w:eastAsia="Poppins" w:cs="Poppins"/>
                <w:sz w:val="16"/>
                <w:szCs w:val="16"/>
                <w:lang w:val="sk"/>
              </w:rPr>
            </w:pPr>
            <w:hyperlink r:id="rId25" w:history="1">
              <w:r w:rsidRPr="005266CC">
                <w:rPr>
                  <w:rStyle w:val="Hyperlink"/>
                  <w:rFonts w:eastAsia="Poppins" w:cs="Poppins"/>
                  <w:sz w:val="16"/>
                  <w:szCs w:val="16"/>
                  <w:lang w:val="sk"/>
                </w:rPr>
                <w:t>https://www3.epa.gov/acidrain/education/site_students/phscale.html</w:t>
              </w:r>
            </w:hyperlink>
          </w:p>
          <w:p w14:paraId="75C1CD0C" w14:textId="0E10649B" w:rsidR="00F45A40" w:rsidRPr="00A81A15" w:rsidDel="00F45A40" w:rsidRDefault="566ECBD6" w:rsidP="4C7F5CB6">
            <w:pPr>
              <w:cnfStyle w:val="000000000000" w:firstRow="0" w:lastRow="0" w:firstColumn="0" w:lastColumn="0" w:oddVBand="0" w:evenVBand="0" w:oddHBand="0" w:evenHBand="0" w:firstRowFirstColumn="0" w:firstRowLastColumn="0" w:lastRowFirstColumn="0" w:lastRowLastColumn="0"/>
              <w:rPr>
                <w:rFonts w:eastAsia="Poppins" w:cs="Poppins"/>
                <w:sz w:val="16"/>
                <w:szCs w:val="16"/>
                <w:lang w:val="sk"/>
              </w:rPr>
            </w:pPr>
            <w:hyperlink r:id="rId26" w:history="1">
              <w:r w:rsidRPr="005266CC">
                <w:rPr>
                  <w:rStyle w:val="Hyperlink"/>
                  <w:rFonts w:eastAsia="Poppins" w:cs="Poppins"/>
                  <w:sz w:val="16"/>
                  <w:szCs w:val="16"/>
                  <w:lang w:val="sk"/>
                </w:rPr>
                <w:t>https://www.albert.io/blog/how-to-calculate-ph-in-chemistry/</w:t>
              </w:r>
            </w:hyperlink>
          </w:p>
          <w:p w14:paraId="51D70D3E" w14:textId="3B61F055" w:rsidR="00F45A40" w:rsidRPr="00A81A15" w:rsidDel="00F45A40" w:rsidRDefault="00F45A40" w:rsidP="4C7F5CB6">
            <w:pPr>
              <w:cnfStyle w:val="000000000000" w:firstRow="0" w:lastRow="0" w:firstColumn="0" w:lastColumn="0" w:oddVBand="0" w:evenVBand="0" w:oddHBand="0" w:evenHBand="0" w:firstRowFirstColumn="0" w:firstRowLastColumn="0" w:lastRowFirstColumn="0" w:lastRowLastColumn="0"/>
              <w:rPr>
                <w:rFonts w:eastAsia="Poppins" w:cs="Poppins"/>
                <w:sz w:val="16"/>
                <w:szCs w:val="16"/>
                <w:lang w:val="sk"/>
              </w:rPr>
            </w:pPr>
          </w:p>
        </w:tc>
        <w:tc>
          <w:tcPr>
            <w:tcW w:w="1095" w:type="dxa"/>
            <w:shd w:val="clear" w:color="auto" w:fill="F2E7E6"/>
          </w:tcPr>
          <w:p w14:paraId="4A8A68E7" w14:textId="77777777" w:rsidR="00F45A40" w:rsidRPr="005266CC" w:rsidRDefault="00F45A40" w:rsidP="00F45A40">
            <w:pPr>
              <w:cnfStyle w:val="000000000000" w:firstRow="0" w:lastRow="0" w:firstColumn="0" w:lastColumn="0" w:oddVBand="0" w:evenVBand="0" w:oddHBand="0" w:evenHBand="0" w:firstRowFirstColumn="0" w:firstRowLastColumn="0" w:lastRowFirstColumn="0" w:lastRowLastColumn="0"/>
              <w:rPr>
                <w:rFonts w:eastAsia="Arial" w:cs="Poppins"/>
                <w:sz w:val="16"/>
                <w:szCs w:val="16"/>
                <w:lang w:val="en-GB"/>
              </w:rPr>
            </w:pPr>
            <w:r w:rsidRPr="005266CC">
              <w:rPr>
                <w:rFonts w:eastAsia="Arial" w:cs="Poppins"/>
                <w:sz w:val="16"/>
                <w:szCs w:val="16"/>
                <w:lang w:val="sk"/>
              </w:rPr>
              <w:t>10`</w:t>
            </w:r>
          </w:p>
          <w:p w14:paraId="4223F2A4" w14:textId="77777777" w:rsidR="00F45A40" w:rsidRPr="005266CC" w:rsidRDefault="00F45A40" w:rsidP="4F8596A8">
            <w:pPr>
              <w:cnfStyle w:val="000000000000" w:firstRow="0" w:lastRow="0" w:firstColumn="0" w:lastColumn="0" w:oddVBand="0" w:evenVBand="0" w:oddHBand="0" w:evenHBand="0" w:firstRowFirstColumn="0" w:firstRowLastColumn="0" w:lastRowFirstColumn="0" w:lastRowLastColumn="0"/>
              <w:rPr>
                <w:rFonts w:eastAsia="Arial" w:cs="Poppins"/>
                <w:sz w:val="16"/>
                <w:szCs w:val="16"/>
                <w:lang w:val="en-GB"/>
              </w:rPr>
            </w:pPr>
          </w:p>
        </w:tc>
      </w:tr>
      <w:tr w:rsidR="00F45A40" w:rsidRPr="005266CC" w14:paraId="410ED36C" w14:textId="77777777" w:rsidTr="54553219">
        <w:trPr>
          <w:cnfStyle w:val="000000100000" w:firstRow="0" w:lastRow="0" w:firstColumn="0" w:lastColumn="0" w:oddVBand="0" w:evenVBand="0" w:oddHBand="1" w:evenHBand="0" w:firstRowFirstColumn="0" w:firstRowLastColumn="0" w:lastRowFirstColumn="0" w:lastRowLastColumn="0"/>
          <w:trHeight w:val="324"/>
        </w:trPr>
        <w:tc>
          <w:tcPr>
            <w:cnfStyle w:val="001000000000" w:firstRow="0" w:lastRow="0" w:firstColumn="1" w:lastColumn="0" w:oddVBand="0" w:evenVBand="0" w:oddHBand="0" w:evenHBand="0" w:firstRowFirstColumn="0" w:firstRowLastColumn="0" w:lastRowFirstColumn="0" w:lastRowLastColumn="0"/>
            <w:tcW w:w="2083" w:type="dxa"/>
            <w:shd w:val="clear" w:color="auto" w:fill="5B312E"/>
          </w:tcPr>
          <w:p w14:paraId="0DEB7CD8" w14:textId="4C933674" w:rsidR="00F45A40" w:rsidRPr="005266CC" w:rsidDel="00F45A40" w:rsidRDefault="00F45A40" w:rsidP="4F8596A8">
            <w:pPr>
              <w:spacing w:before="240" w:after="240"/>
              <w:rPr>
                <w:rFonts w:eastAsia="Poppins" w:cs="Poppins"/>
                <w:sz w:val="22"/>
                <w:szCs w:val="22"/>
                <w:lang w:val="en-GB"/>
              </w:rPr>
            </w:pPr>
            <w:r w:rsidRPr="005266CC">
              <w:rPr>
                <w:rFonts w:eastAsia="Poppins" w:cs="Poppins"/>
                <w:sz w:val="24"/>
                <w:lang w:val="sk"/>
              </w:rPr>
              <w:t>Diskusia</w:t>
            </w:r>
          </w:p>
        </w:tc>
        <w:tc>
          <w:tcPr>
            <w:tcW w:w="6165" w:type="dxa"/>
            <w:shd w:val="clear" w:color="auto" w:fill="FBF7F7"/>
          </w:tcPr>
          <w:p w14:paraId="4BFFA12D" w14:textId="35A4B074" w:rsidR="00F45A40" w:rsidRPr="00A81A15" w:rsidDel="00F45A40" w:rsidRDefault="2C582CB6" w:rsidP="44595D67">
            <w:pPr>
              <w:jc w:val="both"/>
              <w:cnfStyle w:val="000000100000" w:firstRow="0" w:lastRow="0" w:firstColumn="0" w:lastColumn="0" w:oddVBand="0" w:evenVBand="0" w:oddHBand="1" w:evenHBand="0" w:firstRowFirstColumn="0" w:firstRowLastColumn="0" w:lastRowFirstColumn="0" w:lastRowLastColumn="0"/>
              <w:rPr>
                <w:rFonts w:eastAsia="Poppins" w:cs="Poppins"/>
                <w:sz w:val="24"/>
                <w:lang w:val="sk"/>
              </w:rPr>
            </w:pPr>
            <w:r w:rsidRPr="005266CC">
              <w:rPr>
                <w:rFonts w:eastAsia="Poppins" w:cs="Poppins"/>
                <w:sz w:val="16"/>
                <w:szCs w:val="16"/>
                <w:lang w:val="sk"/>
              </w:rPr>
              <w:t>Študentky a študenti budú diskutovať o tom, ako pH pôdy ovplyvňuje prítomnosť živín a rast rastlín. Musia skúsiť uvažovať nad tým, ako je to možné, že rôzne prostredia môžu mať rôzne hodnoty pH a čo to znamená pre rastliny a organizmy, ktoré tam žijú.</w:t>
            </w:r>
          </w:p>
          <w:p w14:paraId="6F3B6CF2" w14:textId="16CFAB3E" w:rsidR="00F45A40" w:rsidRPr="00A81A15" w:rsidDel="00F45A40" w:rsidRDefault="186888DF" w:rsidP="4C7F5CB6">
            <w:pPr>
              <w:jc w:val="both"/>
              <w:cnfStyle w:val="000000100000" w:firstRow="0" w:lastRow="0" w:firstColumn="0" w:lastColumn="0" w:oddVBand="0" w:evenVBand="0" w:oddHBand="1" w:evenHBand="0" w:firstRowFirstColumn="0" w:firstRowLastColumn="0" w:lastRowFirstColumn="0" w:lastRowLastColumn="0"/>
              <w:rPr>
                <w:rFonts w:eastAsia="Poppins" w:cs="Poppins"/>
                <w:sz w:val="16"/>
                <w:szCs w:val="16"/>
                <w:lang w:val="sk"/>
              </w:rPr>
            </w:pPr>
            <w:r w:rsidRPr="005266CC">
              <w:rPr>
                <w:rFonts w:eastAsia="Poppins" w:cs="Poppins"/>
                <w:sz w:val="16"/>
                <w:szCs w:val="16"/>
                <w:lang w:val="sk"/>
              </w:rPr>
              <w:t xml:space="preserve">Otázka na diskusiu: </w:t>
            </w:r>
          </w:p>
          <w:p w14:paraId="1E213014" w14:textId="2BAE2C5A" w:rsidR="00F45A40" w:rsidRPr="00A81A15" w:rsidDel="00F45A40" w:rsidRDefault="28CF444C" w:rsidP="44595D67">
            <w:pPr>
              <w:jc w:val="both"/>
              <w:cnfStyle w:val="000000100000" w:firstRow="0" w:lastRow="0" w:firstColumn="0" w:lastColumn="0" w:oddVBand="0" w:evenVBand="0" w:oddHBand="1" w:evenHBand="0" w:firstRowFirstColumn="0" w:firstRowLastColumn="0" w:lastRowFirstColumn="0" w:lastRowLastColumn="0"/>
              <w:rPr>
                <w:rFonts w:eastAsia="Poppins" w:cs="Poppins"/>
                <w:sz w:val="16"/>
                <w:szCs w:val="16"/>
                <w:lang w:val="sk"/>
              </w:rPr>
            </w:pPr>
            <w:r w:rsidRPr="005266CC">
              <w:rPr>
                <w:rFonts w:eastAsia="Poppins" w:cs="Poppins"/>
                <w:i/>
                <w:iCs/>
                <w:sz w:val="16"/>
                <w:szCs w:val="16"/>
                <w:lang w:val="sk"/>
              </w:rPr>
              <w:lastRenderedPageBreak/>
              <w:t>Ako pH pôdy ovplyvňuje prítomnosť živín pre rôzne rastliny? Môže človek svojou činnosťou meniť rovnováhu pH pôdy? Napadnú vám nejaké konkrétne rastliny alebo živočíchy, ktoré dokážu prežiť v prostredí s extrémnym pH? Ako môžu farmári alebo záhradníci upraviť pH pôdy tak, aby to bolo prospešné pre konkrétne plodiny? Aké príznaky môže farmár alebo záhradník pozorovať na rastlinách, ktoré rastú v pôdach s nevhodným pH?</w:t>
            </w:r>
          </w:p>
        </w:tc>
        <w:tc>
          <w:tcPr>
            <w:tcW w:w="1095" w:type="dxa"/>
            <w:shd w:val="clear" w:color="auto" w:fill="FBF7F7"/>
          </w:tcPr>
          <w:p w14:paraId="73C7E7EC" w14:textId="77777777" w:rsidR="00F45A40" w:rsidRPr="005266CC" w:rsidRDefault="00F45A40" w:rsidP="00F45A40">
            <w:pPr>
              <w:cnfStyle w:val="000000100000" w:firstRow="0" w:lastRow="0" w:firstColumn="0" w:lastColumn="0" w:oddVBand="0" w:evenVBand="0" w:oddHBand="1" w:evenHBand="0" w:firstRowFirstColumn="0" w:firstRowLastColumn="0" w:lastRowFirstColumn="0" w:lastRowLastColumn="0"/>
              <w:rPr>
                <w:rFonts w:eastAsia="Arial" w:cs="Poppins"/>
                <w:sz w:val="16"/>
                <w:szCs w:val="16"/>
                <w:lang w:val="en-GB"/>
              </w:rPr>
            </w:pPr>
            <w:r w:rsidRPr="005266CC">
              <w:rPr>
                <w:rFonts w:eastAsia="Arial" w:cs="Poppins"/>
                <w:sz w:val="16"/>
                <w:szCs w:val="16"/>
                <w:lang w:val="sk"/>
              </w:rPr>
              <w:lastRenderedPageBreak/>
              <w:t>10`</w:t>
            </w:r>
          </w:p>
          <w:p w14:paraId="7A3E3F49" w14:textId="77777777" w:rsidR="00F45A40" w:rsidRPr="005266CC" w:rsidRDefault="00F45A40" w:rsidP="4F8596A8">
            <w:pPr>
              <w:cnfStyle w:val="000000100000" w:firstRow="0" w:lastRow="0" w:firstColumn="0" w:lastColumn="0" w:oddVBand="0" w:evenVBand="0" w:oddHBand="1" w:evenHBand="0" w:firstRowFirstColumn="0" w:firstRowLastColumn="0" w:lastRowFirstColumn="0" w:lastRowLastColumn="0"/>
              <w:rPr>
                <w:rFonts w:eastAsia="Arial" w:cs="Poppins"/>
                <w:sz w:val="16"/>
                <w:szCs w:val="16"/>
                <w:lang w:val="en-GB"/>
              </w:rPr>
            </w:pPr>
          </w:p>
        </w:tc>
      </w:tr>
      <w:tr w:rsidR="00F047AC" w:rsidRPr="00A81A15" w14:paraId="37B7599A" w14:textId="77777777" w:rsidTr="54553219">
        <w:trPr>
          <w:trHeight w:val="324"/>
        </w:trPr>
        <w:tc>
          <w:tcPr>
            <w:cnfStyle w:val="001000000000" w:firstRow="0" w:lastRow="0" w:firstColumn="1" w:lastColumn="0" w:oddVBand="0" w:evenVBand="0" w:oddHBand="0" w:evenHBand="0" w:firstRowFirstColumn="0" w:firstRowLastColumn="0" w:lastRowFirstColumn="0" w:lastRowLastColumn="0"/>
            <w:tcW w:w="2083" w:type="dxa"/>
            <w:shd w:val="clear" w:color="auto" w:fill="5B312E"/>
          </w:tcPr>
          <w:p w14:paraId="675AFABC" w14:textId="081829C1" w:rsidR="00F047AC" w:rsidRPr="005266CC" w:rsidRDefault="00F047AC" w:rsidP="00F047AC">
            <w:pPr>
              <w:rPr>
                <w:rFonts w:eastAsia="Arial" w:cs="Poppins"/>
                <w:sz w:val="22"/>
                <w:szCs w:val="22"/>
                <w:lang w:val="en-GB"/>
              </w:rPr>
            </w:pPr>
            <w:r w:rsidRPr="005266CC">
              <w:rPr>
                <w:rFonts w:eastAsia="Arial" w:cs="Poppins"/>
                <w:sz w:val="22"/>
                <w:szCs w:val="22"/>
                <w:lang w:val="sk"/>
              </w:rPr>
              <w:t>Výstupy vzdelávacej aktivity</w:t>
            </w:r>
          </w:p>
        </w:tc>
        <w:tc>
          <w:tcPr>
            <w:tcW w:w="6165" w:type="dxa"/>
            <w:shd w:val="clear" w:color="auto" w:fill="F2E7E6"/>
          </w:tcPr>
          <w:p w14:paraId="17D257DB" w14:textId="77777777" w:rsidR="00DD313B" w:rsidRPr="005266CC" w:rsidRDefault="4F8596A8" w:rsidP="009207E9">
            <w:pPr>
              <w:jc w:val="both"/>
              <w:cnfStyle w:val="000000000000" w:firstRow="0" w:lastRow="0" w:firstColumn="0" w:lastColumn="0" w:oddVBand="0" w:evenVBand="0" w:oddHBand="0" w:evenHBand="0" w:firstRowFirstColumn="0" w:firstRowLastColumn="0" w:lastRowFirstColumn="0" w:lastRowLastColumn="0"/>
              <w:rPr>
                <w:rFonts w:eastAsia="Poppins" w:cs="Poppins"/>
                <w:sz w:val="16"/>
                <w:szCs w:val="16"/>
                <w:lang w:val="en-GB"/>
              </w:rPr>
            </w:pPr>
            <w:r w:rsidRPr="005266CC">
              <w:rPr>
                <w:rFonts w:eastAsia="Poppins" w:cs="Poppins"/>
                <w:sz w:val="16"/>
                <w:szCs w:val="16"/>
                <w:lang w:val="sk"/>
              </w:rPr>
              <w:t>Študentky a študenti budú:</w:t>
            </w:r>
          </w:p>
          <w:p w14:paraId="24608E5F" w14:textId="3BD5571E" w:rsidR="00DD313B" w:rsidRPr="005266CC" w:rsidRDefault="4F8596A8" w:rsidP="00F83DDA">
            <w:pPr>
              <w:pStyle w:val="ListParagraph"/>
              <w:numPr>
                <w:ilvl w:val="0"/>
                <w:numId w:val="35"/>
              </w:numPr>
              <w:jc w:val="both"/>
              <w:cnfStyle w:val="000000000000" w:firstRow="0" w:lastRow="0" w:firstColumn="0" w:lastColumn="0" w:oddVBand="0" w:evenVBand="0" w:oddHBand="0" w:evenHBand="0" w:firstRowFirstColumn="0" w:firstRowLastColumn="0" w:lastRowFirstColumn="0" w:lastRowLastColumn="0"/>
              <w:rPr>
                <w:lang w:val="en-GB"/>
              </w:rPr>
            </w:pPr>
            <w:r w:rsidRPr="005266CC">
              <w:rPr>
                <w:rFonts w:eastAsia="Poppins" w:cs="Poppins"/>
                <w:sz w:val="16"/>
                <w:szCs w:val="16"/>
                <w:lang w:val="sk"/>
              </w:rPr>
              <w:t>zhromažďovať súbor záznamov o odčítaných hodnotách pH svojich vzoriek pôdy vrátane údajov o prostrediach, z ktorých vzorky pochádzajú (záhrada, les, mesto);</w:t>
            </w:r>
          </w:p>
          <w:p w14:paraId="2851F0A4" w14:textId="26250F48" w:rsidR="00F047AC" w:rsidRPr="005266CC" w:rsidDel="005E456D" w:rsidRDefault="00BC86AE" w:rsidP="00F83DDA">
            <w:pPr>
              <w:pStyle w:val="ListParagraph"/>
              <w:numPr>
                <w:ilvl w:val="0"/>
                <w:numId w:val="35"/>
              </w:numPr>
              <w:jc w:val="both"/>
              <w:cnfStyle w:val="000000000000" w:firstRow="0" w:lastRow="0" w:firstColumn="0" w:lastColumn="0" w:oddVBand="0" w:evenVBand="0" w:oddHBand="0" w:evenHBand="0" w:firstRowFirstColumn="0" w:firstRowLastColumn="0" w:lastRowFirstColumn="0" w:lastRowLastColumn="0"/>
              <w:rPr>
                <w:sz w:val="16"/>
                <w:szCs w:val="16"/>
                <w:lang w:val="en-GB"/>
              </w:rPr>
            </w:pPr>
            <w:r w:rsidRPr="005266CC">
              <w:rPr>
                <w:rFonts w:eastAsia="Poppins" w:cs="Poppins"/>
                <w:sz w:val="16"/>
                <w:szCs w:val="16"/>
                <w:lang w:val="sk"/>
              </w:rPr>
              <w:t xml:space="preserve">dokumentovať zhromaždené údaje v svojich zápisníkoch alebo údajových hárkoch; vytvárať graf alebo tabuľku v nástroji ako </w:t>
            </w:r>
            <w:r w:rsidR="2C582CB6">
              <w:fldChar w:fldCharType="begin"/>
            </w:r>
            <w:r w:rsidR="2C582CB6" w:rsidRPr="00A81A15">
              <w:rPr>
                <w:lang w:val="en-GB"/>
              </w:rPr>
              <w:instrText>HYPERLINK "https://genially.com/"</w:instrText>
            </w:r>
            <w:r w:rsidR="2C582CB6">
              <w:fldChar w:fldCharType="separate"/>
            </w:r>
            <w:r w:rsidR="2C582CB6" w:rsidRPr="005266CC">
              <w:rPr>
                <w:rStyle w:val="Hyperlink"/>
                <w:sz w:val="16"/>
                <w:szCs w:val="20"/>
                <w:lang w:val="sk"/>
              </w:rPr>
              <w:t>Genially</w:t>
            </w:r>
            <w:r w:rsidR="2C582CB6">
              <w:fldChar w:fldCharType="end"/>
            </w:r>
            <w:r w:rsidR="2C582CB6" w:rsidRPr="005266CC">
              <w:rPr>
                <w:rFonts w:eastAsia="Poppins" w:cs="Poppins"/>
                <w:sz w:val="12"/>
                <w:szCs w:val="12"/>
                <w:lang w:val="sk"/>
              </w:rPr>
              <w:t xml:space="preserve"> </w:t>
            </w:r>
            <w:r w:rsidR="2C582CB6" w:rsidRPr="005266CC">
              <w:rPr>
                <w:rFonts w:eastAsia="Poppins" w:cs="Poppins"/>
                <w:sz w:val="16"/>
                <w:szCs w:val="16"/>
                <w:lang w:val="sk"/>
              </w:rPr>
              <w:t xml:space="preserve">alebo </w:t>
            </w:r>
            <w:r w:rsidR="2C582CB6">
              <w:fldChar w:fldCharType="begin"/>
            </w:r>
            <w:r w:rsidR="2C582CB6" w:rsidRPr="00A81A15">
              <w:rPr>
                <w:lang w:val="en-GB"/>
              </w:rPr>
              <w:instrText>HYPERLINK "https://www.canva.com/create/infographics/"</w:instrText>
            </w:r>
            <w:r w:rsidR="2C582CB6">
              <w:fldChar w:fldCharType="separate"/>
            </w:r>
            <w:r w:rsidR="2C582CB6" w:rsidRPr="005266CC">
              <w:rPr>
                <w:rStyle w:val="Hyperlink"/>
                <w:sz w:val="16"/>
                <w:szCs w:val="16"/>
                <w:lang w:val="sk"/>
              </w:rPr>
              <w:t>Canva</w:t>
            </w:r>
            <w:r w:rsidR="2C582CB6">
              <w:fldChar w:fldCharType="end"/>
            </w:r>
            <w:r w:rsidR="2C582CB6" w:rsidRPr="005266CC">
              <w:rPr>
                <w:rFonts w:eastAsia="Poppins" w:cs="Poppins"/>
                <w:sz w:val="16"/>
                <w:szCs w:val="16"/>
                <w:lang w:val="sk"/>
              </w:rPr>
              <w:t>,</w:t>
            </w:r>
            <w:r w:rsidR="4F8596A8" w:rsidRPr="005266CC">
              <w:rPr>
                <w:rFonts w:eastAsia="Poppins" w:cs="Poppins"/>
                <w:sz w:val="12"/>
                <w:szCs w:val="12"/>
                <w:lang w:val="sk"/>
              </w:rPr>
              <w:t xml:space="preserve"> </w:t>
            </w:r>
            <w:r w:rsidR="4F8596A8" w:rsidRPr="005266CC">
              <w:rPr>
                <w:rFonts w:eastAsia="Poppins" w:cs="Poppins"/>
                <w:sz w:val="16"/>
                <w:szCs w:val="16"/>
                <w:lang w:val="sk"/>
              </w:rPr>
              <w:t>ktorá vizuálne znázorní hodnoty pH vzoriek pôdy z rôznych prostredí (napr. pomocou stĺpcového alebo čiarového grafu či iného vhodného vizuálneho zobrazenia); podrobne zaznamenávať pozorovania do zápisníkov alebo údajových hárkov.</w:t>
            </w:r>
          </w:p>
        </w:tc>
        <w:tc>
          <w:tcPr>
            <w:tcW w:w="1095" w:type="dxa"/>
            <w:shd w:val="clear" w:color="auto" w:fill="F2E7E6"/>
          </w:tcPr>
          <w:p w14:paraId="6A897E18" w14:textId="77777777" w:rsidR="00F047AC" w:rsidRPr="005266CC" w:rsidRDefault="00F047AC" w:rsidP="00F047AC">
            <w:pPr>
              <w:cnfStyle w:val="000000000000" w:firstRow="0" w:lastRow="0" w:firstColumn="0" w:lastColumn="0" w:oddVBand="0" w:evenVBand="0" w:oddHBand="0" w:evenHBand="0" w:firstRowFirstColumn="0" w:firstRowLastColumn="0" w:lastRowFirstColumn="0" w:lastRowLastColumn="0"/>
              <w:rPr>
                <w:rFonts w:eastAsia="Arial" w:cs="Poppins"/>
                <w:sz w:val="16"/>
                <w:szCs w:val="16"/>
                <w:lang w:val="en-GB"/>
              </w:rPr>
            </w:pPr>
          </w:p>
        </w:tc>
      </w:tr>
      <w:tr w:rsidR="00F047AC" w:rsidRPr="005266CC" w14:paraId="53201EAF" w14:textId="77777777" w:rsidTr="54553219">
        <w:trPr>
          <w:cnfStyle w:val="000000100000" w:firstRow="0" w:lastRow="0" w:firstColumn="0" w:lastColumn="0" w:oddVBand="0" w:evenVBand="0" w:oddHBand="1" w:evenHBand="0" w:firstRowFirstColumn="0" w:firstRowLastColumn="0" w:lastRowFirstColumn="0" w:lastRowLastColumn="0"/>
          <w:trHeight w:val="354"/>
        </w:trPr>
        <w:tc>
          <w:tcPr>
            <w:cnfStyle w:val="001000000000" w:firstRow="0" w:lastRow="0" w:firstColumn="1" w:lastColumn="0" w:oddVBand="0" w:evenVBand="0" w:oddHBand="0" w:evenHBand="0" w:firstRowFirstColumn="0" w:firstRowLastColumn="0" w:lastRowFirstColumn="0" w:lastRowLastColumn="0"/>
            <w:tcW w:w="9343" w:type="dxa"/>
            <w:gridSpan w:val="3"/>
            <w:shd w:val="clear" w:color="auto" w:fill="9E5650"/>
          </w:tcPr>
          <w:p w14:paraId="4DDA84A9" w14:textId="45543CD9" w:rsidR="00F047AC" w:rsidRPr="005266CC" w:rsidRDefault="00F047AC" w:rsidP="00F047AC">
            <w:pPr>
              <w:jc w:val="center"/>
              <w:rPr>
                <w:rFonts w:eastAsia="Arial" w:cstheme="minorHAnsi"/>
                <w:lang w:val="en-GB"/>
              </w:rPr>
            </w:pPr>
            <w:r w:rsidRPr="005266CC">
              <w:rPr>
                <w:rFonts w:eastAsia="Arial" w:cs="Poppins"/>
                <w:sz w:val="22"/>
                <w:szCs w:val="22"/>
                <w:lang w:val="sk"/>
              </w:rPr>
              <w:t>4</w:t>
            </w:r>
            <w:r w:rsidRPr="005266CC">
              <w:rPr>
                <w:rFonts w:eastAsia="Arial" w:cs="Poppins"/>
                <w:sz w:val="22"/>
                <w:szCs w:val="22"/>
                <w:vertAlign w:val="superscript"/>
                <w:lang w:val="sk"/>
              </w:rPr>
              <w:t>.</w:t>
            </w:r>
            <w:r w:rsidRPr="005266CC">
              <w:rPr>
                <w:rFonts w:eastAsia="Arial" w:cs="Poppins"/>
                <w:sz w:val="22"/>
                <w:szCs w:val="22"/>
                <w:lang w:val="sk"/>
              </w:rPr>
              <w:t> vyučovacia hodina</w:t>
            </w:r>
          </w:p>
        </w:tc>
      </w:tr>
      <w:tr w:rsidR="00E10997" w:rsidRPr="00A81A15" w14:paraId="567B597D" w14:textId="77777777" w:rsidTr="54553219">
        <w:trPr>
          <w:trHeight w:val="399"/>
        </w:trPr>
        <w:tc>
          <w:tcPr>
            <w:cnfStyle w:val="001000000000" w:firstRow="0" w:lastRow="0" w:firstColumn="1" w:lastColumn="0" w:oddVBand="0" w:evenVBand="0" w:oddHBand="0" w:evenHBand="0" w:firstRowFirstColumn="0" w:firstRowLastColumn="0" w:lastRowFirstColumn="0" w:lastRowLastColumn="0"/>
            <w:tcW w:w="2083" w:type="dxa"/>
            <w:shd w:val="clear" w:color="auto" w:fill="5B312E"/>
          </w:tcPr>
          <w:p w14:paraId="253781AC" w14:textId="5524FD48" w:rsidR="00E10997" w:rsidRPr="005266CC" w:rsidRDefault="00E10997" w:rsidP="00D46673">
            <w:pPr>
              <w:rPr>
                <w:rFonts w:cs="Poppins"/>
                <w:sz w:val="22"/>
                <w:szCs w:val="22"/>
                <w:lang w:val="en-GB"/>
              </w:rPr>
            </w:pPr>
            <w:r w:rsidRPr="005266CC">
              <w:rPr>
                <w:rFonts w:eastAsia="Arial" w:cs="Poppins"/>
                <w:sz w:val="22"/>
                <w:szCs w:val="22"/>
                <w:lang w:val="sk"/>
              </w:rPr>
              <w:t>Fázy „5E“</w:t>
            </w:r>
          </w:p>
        </w:tc>
        <w:tc>
          <w:tcPr>
            <w:tcW w:w="7260" w:type="dxa"/>
            <w:gridSpan w:val="2"/>
            <w:shd w:val="clear" w:color="auto" w:fill="FBF7F7"/>
          </w:tcPr>
          <w:p w14:paraId="24511ABC" w14:textId="042AA2D9" w:rsidR="000521EA" w:rsidRPr="005266CC" w:rsidRDefault="000521EA" w:rsidP="000521EA">
            <w:pPr>
              <w:cnfStyle w:val="000000000000" w:firstRow="0" w:lastRow="0" w:firstColumn="0" w:lastColumn="0" w:oddVBand="0" w:evenVBand="0" w:oddHBand="0" w:evenHBand="0" w:firstRowFirstColumn="0" w:firstRowLastColumn="0" w:lastRowFirstColumn="0" w:lastRowLastColumn="0"/>
              <w:rPr>
                <w:lang w:val="en-GB"/>
              </w:rPr>
            </w:pPr>
            <w:r w:rsidRPr="005266CC">
              <w:rPr>
                <w:sz w:val="16"/>
                <w:szCs w:val="20"/>
                <w:lang w:val="sk"/>
              </w:rPr>
              <w:t>Explain, Elaborate, Evaluate (Vysvetliť, podrobne rozpracovať, vyhodnotiť)</w:t>
            </w:r>
          </w:p>
        </w:tc>
      </w:tr>
      <w:tr w:rsidR="00D46673" w:rsidRPr="005266CC" w14:paraId="08818ADE" w14:textId="77777777" w:rsidTr="54553219">
        <w:trPr>
          <w:cnfStyle w:val="000000100000" w:firstRow="0" w:lastRow="0" w:firstColumn="0" w:lastColumn="0" w:oddVBand="0" w:evenVBand="0" w:oddHBand="1" w:evenHBand="0" w:firstRowFirstColumn="0" w:firstRowLastColumn="0" w:lastRowFirstColumn="0" w:lastRowLastColumn="0"/>
          <w:trHeight w:val="399"/>
        </w:trPr>
        <w:tc>
          <w:tcPr>
            <w:cnfStyle w:val="001000000000" w:firstRow="0" w:lastRow="0" w:firstColumn="1" w:lastColumn="0" w:oddVBand="0" w:evenVBand="0" w:oddHBand="0" w:evenHBand="0" w:firstRowFirstColumn="0" w:firstRowLastColumn="0" w:lastRowFirstColumn="0" w:lastRowLastColumn="0"/>
            <w:tcW w:w="2083" w:type="dxa"/>
            <w:shd w:val="clear" w:color="auto" w:fill="5B312E"/>
          </w:tcPr>
          <w:p w14:paraId="2E0391D4" w14:textId="6F11FA22" w:rsidR="00D46673" w:rsidRPr="005266CC" w:rsidRDefault="00D46673" w:rsidP="00D46673">
            <w:pPr>
              <w:rPr>
                <w:rFonts w:cs="Poppins"/>
                <w:sz w:val="22"/>
                <w:szCs w:val="22"/>
                <w:lang w:val="en-GB"/>
              </w:rPr>
            </w:pPr>
            <w:r w:rsidRPr="005266CC">
              <w:rPr>
                <w:rFonts w:cs="Poppins"/>
                <w:sz w:val="22"/>
                <w:szCs w:val="22"/>
                <w:lang w:val="sk"/>
              </w:rPr>
              <w:t>3. predmet</w:t>
            </w:r>
          </w:p>
        </w:tc>
        <w:tc>
          <w:tcPr>
            <w:tcW w:w="6165" w:type="dxa"/>
            <w:shd w:val="clear" w:color="auto" w:fill="F2E7E6"/>
          </w:tcPr>
          <w:p w14:paraId="59FE3F7D" w14:textId="75D6BD9E" w:rsidR="00D46673" w:rsidRPr="005266CC" w:rsidRDefault="276725DA" w:rsidP="4F8596A8">
            <w:pPr>
              <w:cnfStyle w:val="000000100000" w:firstRow="0" w:lastRow="0" w:firstColumn="0" w:lastColumn="0" w:oddVBand="0" w:evenVBand="0" w:oddHBand="1" w:evenHBand="0" w:firstRowFirstColumn="0" w:firstRowLastColumn="0" w:lastRowFirstColumn="0" w:lastRowLastColumn="0"/>
              <w:rPr>
                <w:lang w:val="en-GB"/>
              </w:rPr>
            </w:pPr>
            <w:r w:rsidRPr="005266CC">
              <w:rPr>
                <w:rFonts w:cs="Poppins"/>
                <w:sz w:val="16"/>
                <w:szCs w:val="16"/>
                <w:lang w:val="sk"/>
              </w:rPr>
              <w:t>Matematika</w:t>
            </w:r>
          </w:p>
        </w:tc>
        <w:tc>
          <w:tcPr>
            <w:tcW w:w="1095" w:type="dxa"/>
            <w:shd w:val="clear" w:color="auto" w:fill="F2E7E6"/>
          </w:tcPr>
          <w:p w14:paraId="09D69793" w14:textId="77777777" w:rsidR="00D46673" w:rsidRPr="005266CC" w:rsidRDefault="00D46673" w:rsidP="00D46673">
            <w:pPr>
              <w:cnfStyle w:val="000000100000" w:firstRow="0" w:lastRow="0" w:firstColumn="0" w:lastColumn="0" w:oddVBand="0" w:evenVBand="0" w:oddHBand="1" w:evenHBand="0" w:firstRowFirstColumn="0" w:firstRowLastColumn="0" w:lastRowFirstColumn="0" w:lastRowLastColumn="0"/>
              <w:rPr>
                <w:rFonts w:eastAsia="Arial" w:cs="Poppins"/>
                <w:sz w:val="16"/>
                <w:szCs w:val="16"/>
                <w:lang w:val="en-GB"/>
              </w:rPr>
            </w:pPr>
          </w:p>
        </w:tc>
      </w:tr>
      <w:tr w:rsidR="00C867A4" w:rsidRPr="005266CC" w14:paraId="22713F38" w14:textId="77777777" w:rsidTr="54553219">
        <w:trPr>
          <w:trHeight w:val="630"/>
        </w:trPr>
        <w:tc>
          <w:tcPr>
            <w:cnfStyle w:val="001000000000" w:firstRow="0" w:lastRow="0" w:firstColumn="1" w:lastColumn="0" w:oddVBand="0" w:evenVBand="0" w:oddHBand="0" w:evenHBand="0" w:firstRowFirstColumn="0" w:firstRowLastColumn="0" w:lastRowFirstColumn="0" w:lastRowLastColumn="0"/>
            <w:tcW w:w="2083" w:type="dxa"/>
            <w:shd w:val="clear" w:color="auto" w:fill="5B312E"/>
          </w:tcPr>
          <w:p w14:paraId="53E2161F" w14:textId="2D509EA7" w:rsidR="00C867A4" w:rsidRPr="00A81A15" w:rsidRDefault="00C867A4" w:rsidP="00C867A4">
            <w:pPr>
              <w:rPr>
                <w:rFonts w:eastAsia="Arial" w:cs="Poppins"/>
                <w:sz w:val="22"/>
                <w:szCs w:val="22"/>
              </w:rPr>
            </w:pPr>
            <w:r w:rsidRPr="005266CC">
              <w:rPr>
                <w:rFonts w:eastAsia="Arial" w:cs="Poppins"/>
                <w:sz w:val="22"/>
                <w:szCs w:val="22"/>
                <w:lang w:val="sk"/>
              </w:rPr>
              <w:t>Modelovanie rastu baktérií pomocou exponenciálnych funkcií</w:t>
            </w:r>
          </w:p>
        </w:tc>
        <w:tc>
          <w:tcPr>
            <w:tcW w:w="6165" w:type="dxa"/>
            <w:shd w:val="clear" w:color="auto" w:fill="FBF7F7"/>
          </w:tcPr>
          <w:p w14:paraId="3851B7B9" w14:textId="399C3660" w:rsidR="00C867A4" w:rsidRPr="00A81A15" w:rsidRDefault="006C6E93" w:rsidP="00C867A4">
            <w:pPr>
              <w:jc w:val="both"/>
              <w:cnfStyle w:val="000000000000" w:firstRow="0" w:lastRow="0" w:firstColumn="0" w:lastColumn="0" w:oddVBand="0" w:evenVBand="0" w:oddHBand="0" w:evenHBand="0" w:firstRowFirstColumn="0" w:firstRowLastColumn="0" w:lastRowFirstColumn="0" w:lastRowLastColumn="0"/>
              <w:rPr>
                <w:sz w:val="16"/>
                <w:szCs w:val="20"/>
                <w:lang w:val="sk"/>
              </w:rPr>
            </w:pPr>
            <w:r w:rsidRPr="005266CC">
              <w:rPr>
                <w:rFonts w:eastAsia="Poppins" w:cs="Poppins"/>
                <w:sz w:val="16"/>
                <w:szCs w:val="16"/>
                <w:lang w:val="sk"/>
              </w:rPr>
              <w:t xml:space="preserve">Učiteľ(ka) študentom pomôže pochopiť dôležitosť baktérií v pôde a ich rozmnožovanie. Môže ich naviesť napríklad takto: </w:t>
            </w:r>
            <w:r w:rsidR="23FC3454" w:rsidRPr="005266CC">
              <w:rPr>
                <w:rFonts w:eastAsia="Poppins" w:cs="Poppins"/>
                <w:i/>
                <w:iCs/>
                <w:sz w:val="16"/>
                <w:szCs w:val="16"/>
                <w:lang w:val="sk"/>
              </w:rPr>
              <w:t>Pri výskume života v pôde sme zistili, že jeho nevyhnutnou súčasťou sú baktérie. Dnes sa budeme na základe matematického modelu zaoberať tým, ako sa baktérie v pôde vyvíjajú. Baktérie sa množia veľmi špecifickým spôsobom a ich populácia sa veľmi rýchlo zvyšuje. Tomuto javu hovoríme exponenciálny rast. Na dnešnej vyučovacej hodine si pomocou zjednodušenej exponenciálnej funkcie vysvetlíme, ako sa mení počet baktérií, a tento rast si pomocou nej aj znázorníme. Uvidíte, ako nám matematika pomôže pochopiť dynamiku rastu baktérií v pôde, ktorá v jej zdraví zohráva významnú úlohu.</w:t>
            </w:r>
          </w:p>
          <w:p w14:paraId="375E4C41" w14:textId="1074E041" w:rsidR="00C867A4" w:rsidRPr="005266CC" w:rsidRDefault="2C38E1E3" w:rsidP="00C867A4">
            <w:pPr>
              <w:jc w:val="both"/>
              <w:cnfStyle w:val="000000000000" w:firstRow="0" w:lastRow="0" w:firstColumn="0" w:lastColumn="0" w:oddVBand="0" w:evenVBand="0" w:oddHBand="0" w:evenHBand="0" w:firstRowFirstColumn="0" w:firstRowLastColumn="0" w:lastRowFirstColumn="0" w:lastRowLastColumn="0"/>
              <w:rPr>
                <w:sz w:val="16"/>
                <w:szCs w:val="16"/>
                <w:lang w:val="en-GB"/>
              </w:rPr>
            </w:pPr>
            <w:r w:rsidRPr="005266CC">
              <w:rPr>
                <w:sz w:val="16"/>
                <w:szCs w:val="16"/>
                <w:u w:val="single"/>
                <w:lang w:val="sk"/>
              </w:rPr>
              <w:t>Potrebné materiály</w:t>
            </w:r>
            <w:r w:rsidRPr="005266CC">
              <w:rPr>
                <w:sz w:val="16"/>
                <w:szCs w:val="16"/>
                <w:lang w:val="sk"/>
              </w:rPr>
              <w:t>:</w:t>
            </w:r>
          </w:p>
          <w:p w14:paraId="3872BAE2" w14:textId="2077BD5D" w:rsidR="00C867A4" w:rsidRPr="005266CC" w:rsidRDefault="678982A3" w:rsidP="00C867A4">
            <w:pPr>
              <w:pStyle w:val="ListParagraph"/>
              <w:numPr>
                <w:ilvl w:val="0"/>
                <w:numId w:val="18"/>
              </w:numPr>
              <w:jc w:val="both"/>
              <w:cnfStyle w:val="000000000000" w:firstRow="0" w:lastRow="0" w:firstColumn="0" w:lastColumn="0" w:oddVBand="0" w:evenVBand="0" w:oddHBand="0" w:evenHBand="0" w:firstRowFirstColumn="0" w:firstRowLastColumn="0" w:lastRowFirstColumn="0" w:lastRowLastColumn="0"/>
              <w:rPr>
                <w:sz w:val="16"/>
                <w:szCs w:val="16"/>
                <w:lang w:val="en-GB"/>
              </w:rPr>
            </w:pPr>
            <w:r w:rsidRPr="005266CC">
              <w:rPr>
                <w:sz w:val="16"/>
                <w:szCs w:val="16"/>
                <w:lang w:val="sk"/>
              </w:rPr>
              <w:t xml:space="preserve">Milimetrový papier alebo digitálne nástroje na vytváranie grafov (napr. </w:t>
            </w:r>
            <w:hyperlink r:id="rId27" w:history="1">
              <w:r w:rsidR="7F6CAB2C" w:rsidRPr="005266CC">
                <w:rPr>
                  <w:rStyle w:val="Hyperlink"/>
                  <w:sz w:val="16"/>
                  <w:szCs w:val="16"/>
                  <w:lang w:val="sk"/>
                </w:rPr>
                <w:t>Tabuľky Google</w:t>
              </w:r>
            </w:hyperlink>
            <w:r w:rsidR="7F6CAB2C" w:rsidRPr="005266CC">
              <w:rPr>
                <w:sz w:val="16"/>
                <w:szCs w:val="16"/>
                <w:lang w:val="sk"/>
              </w:rPr>
              <w:t xml:space="preserve"> alebo MS Excel)</w:t>
            </w:r>
          </w:p>
          <w:p w14:paraId="60A12EE1" w14:textId="77777777" w:rsidR="00C867A4" w:rsidRPr="005266CC" w:rsidRDefault="00C867A4" w:rsidP="00C867A4">
            <w:pPr>
              <w:pStyle w:val="ListParagraph"/>
              <w:numPr>
                <w:ilvl w:val="0"/>
                <w:numId w:val="18"/>
              </w:numPr>
              <w:jc w:val="both"/>
              <w:cnfStyle w:val="000000000000" w:firstRow="0" w:lastRow="0" w:firstColumn="0" w:lastColumn="0" w:oddVBand="0" w:evenVBand="0" w:oddHBand="0" w:evenHBand="0" w:firstRowFirstColumn="0" w:firstRowLastColumn="0" w:lastRowFirstColumn="0" w:lastRowLastColumn="0"/>
              <w:rPr>
                <w:sz w:val="16"/>
                <w:szCs w:val="20"/>
                <w:lang w:val="en-GB"/>
              </w:rPr>
            </w:pPr>
            <w:r w:rsidRPr="005266CC">
              <w:rPr>
                <w:sz w:val="16"/>
                <w:szCs w:val="20"/>
                <w:lang w:val="sk"/>
              </w:rPr>
              <w:t>Kalkulačky</w:t>
            </w:r>
          </w:p>
          <w:p w14:paraId="2C8E09FA" w14:textId="77777777" w:rsidR="00C867A4" w:rsidRPr="005266CC" w:rsidRDefault="00C867A4" w:rsidP="00C867A4">
            <w:pPr>
              <w:pStyle w:val="ListParagraph"/>
              <w:numPr>
                <w:ilvl w:val="0"/>
                <w:numId w:val="18"/>
              </w:numPr>
              <w:jc w:val="both"/>
              <w:cnfStyle w:val="000000000000" w:firstRow="0" w:lastRow="0" w:firstColumn="0" w:lastColumn="0" w:oddVBand="0" w:evenVBand="0" w:oddHBand="0" w:evenHBand="0" w:firstRowFirstColumn="0" w:firstRowLastColumn="0" w:lastRowFirstColumn="0" w:lastRowLastColumn="0"/>
              <w:rPr>
                <w:sz w:val="16"/>
                <w:szCs w:val="20"/>
                <w:lang w:val="en-GB"/>
              </w:rPr>
            </w:pPr>
            <w:r w:rsidRPr="005266CC">
              <w:rPr>
                <w:sz w:val="16"/>
                <w:szCs w:val="20"/>
                <w:lang w:val="sk"/>
              </w:rPr>
              <w:t>Pravítka</w:t>
            </w:r>
          </w:p>
          <w:p w14:paraId="06B7641B" w14:textId="1335660B" w:rsidR="00C867A4" w:rsidRPr="005266CC" w:rsidRDefault="678982A3" w:rsidP="00C867A4">
            <w:pPr>
              <w:pStyle w:val="ListParagraph"/>
              <w:numPr>
                <w:ilvl w:val="0"/>
                <w:numId w:val="18"/>
              </w:numPr>
              <w:jc w:val="both"/>
              <w:cnfStyle w:val="000000000000" w:firstRow="0" w:lastRow="0" w:firstColumn="0" w:lastColumn="0" w:oddVBand="0" w:evenVBand="0" w:oddHBand="0" w:evenHBand="0" w:firstRowFirstColumn="0" w:firstRowLastColumn="0" w:lastRowFirstColumn="0" w:lastRowLastColumn="0"/>
              <w:rPr>
                <w:sz w:val="16"/>
                <w:szCs w:val="16"/>
                <w:lang w:val="en-GB"/>
              </w:rPr>
            </w:pPr>
            <w:r w:rsidRPr="005266CC">
              <w:rPr>
                <w:sz w:val="16"/>
                <w:szCs w:val="16"/>
                <w:lang w:val="sk"/>
              </w:rPr>
              <w:t>Hárky s pripravenými tabuľkami (</w:t>
            </w:r>
            <w:r w:rsidR="0C6FA628" w:rsidRPr="005266CC">
              <w:rPr>
                <w:sz w:val="16"/>
                <w:szCs w:val="16"/>
                <w:lang w:val="sk"/>
              </w:rPr>
              <w:fldChar w:fldCharType="begin"/>
            </w:r>
            <w:r w:rsidR="0C6FA628" w:rsidRPr="005266CC">
              <w:rPr>
                <w:sz w:val="16"/>
                <w:szCs w:val="16"/>
                <w:lang w:val="sk"/>
              </w:rPr>
              <w:instrText xml:space="preserve"> REF _Ref178350055 \h </w:instrText>
            </w:r>
            <w:r w:rsidR="00C2031D" w:rsidRPr="005266CC">
              <w:rPr>
                <w:sz w:val="16"/>
                <w:szCs w:val="16"/>
                <w:lang w:val="sk"/>
              </w:rPr>
              <w:instrText xml:space="preserve"> \* MERGEFORMAT </w:instrText>
            </w:r>
            <w:r w:rsidR="0C6FA628" w:rsidRPr="005266CC">
              <w:rPr>
                <w:sz w:val="16"/>
                <w:szCs w:val="16"/>
                <w:lang w:val="sk"/>
              </w:rPr>
            </w:r>
            <w:r w:rsidR="0C6FA628" w:rsidRPr="005266CC">
              <w:rPr>
                <w:sz w:val="16"/>
                <w:szCs w:val="16"/>
                <w:lang w:val="sk"/>
              </w:rPr>
              <w:fldChar w:fldCharType="separate"/>
            </w:r>
            <w:r w:rsidR="7F6CAB2C" w:rsidRPr="005266CC">
              <w:rPr>
                <w:sz w:val="16"/>
                <w:szCs w:val="16"/>
                <w:lang w:val="sk"/>
              </w:rPr>
              <w:t>7. príloha – Tabuľky na matematické úlohy</w:t>
            </w:r>
            <w:r w:rsidR="0C6FA628" w:rsidRPr="005266CC">
              <w:rPr>
                <w:sz w:val="16"/>
                <w:szCs w:val="16"/>
                <w:lang w:val="sk"/>
              </w:rPr>
              <w:fldChar w:fldCharType="end"/>
            </w:r>
            <w:r w:rsidR="7F6CAB2C" w:rsidRPr="005266CC">
              <w:rPr>
                <w:sz w:val="16"/>
                <w:szCs w:val="16"/>
                <w:lang w:val="sk"/>
              </w:rPr>
              <w:t>)</w:t>
            </w:r>
          </w:p>
          <w:p w14:paraId="38E40D71" w14:textId="1F994D2D" w:rsidR="00C867A4" w:rsidRPr="005266CC" w:rsidRDefault="00C867A4" w:rsidP="00C867A4">
            <w:pPr>
              <w:pStyle w:val="ListParagraph"/>
              <w:numPr>
                <w:ilvl w:val="0"/>
                <w:numId w:val="18"/>
              </w:numPr>
              <w:jc w:val="both"/>
              <w:cnfStyle w:val="000000000000" w:firstRow="0" w:lastRow="0" w:firstColumn="0" w:lastColumn="0" w:oddVBand="0" w:evenVBand="0" w:oddHBand="0" w:evenHBand="0" w:firstRowFirstColumn="0" w:firstRowLastColumn="0" w:lastRowFirstColumn="0" w:lastRowLastColumn="0"/>
              <w:rPr>
                <w:sz w:val="16"/>
                <w:szCs w:val="20"/>
                <w:lang w:val="en-GB"/>
              </w:rPr>
            </w:pPr>
            <w:r w:rsidRPr="005266CC">
              <w:rPr>
                <w:sz w:val="16"/>
                <w:szCs w:val="20"/>
                <w:lang w:val="sk"/>
              </w:rPr>
              <w:t>Fixy alebo pastelky</w:t>
            </w:r>
          </w:p>
          <w:p w14:paraId="0B45B2E6" w14:textId="034BA864" w:rsidR="00C867A4" w:rsidRPr="005266CC" w:rsidRDefault="00C867A4" w:rsidP="44595D67">
            <w:pPr>
              <w:pStyle w:val="ListParagraph"/>
              <w:numPr>
                <w:ilvl w:val="0"/>
                <w:numId w:val="18"/>
              </w:numPr>
              <w:jc w:val="both"/>
              <w:cnfStyle w:val="000000000000" w:firstRow="0" w:lastRow="0" w:firstColumn="0" w:lastColumn="0" w:oddVBand="0" w:evenVBand="0" w:oddHBand="0" w:evenHBand="0" w:firstRowFirstColumn="0" w:firstRowLastColumn="0" w:lastRowFirstColumn="0" w:lastRowLastColumn="0"/>
              <w:rPr>
                <w:sz w:val="16"/>
                <w:szCs w:val="16"/>
                <w:lang w:val="en-GB"/>
              </w:rPr>
            </w:pPr>
            <w:r w:rsidRPr="005266CC">
              <w:rPr>
                <w:sz w:val="16"/>
                <w:szCs w:val="20"/>
                <w:lang w:val="sk"/>
              </w:rPr>
              <w:t>Údaje o bakteriálnom raste vo vzorke (budú študentom poskytnuté alebo ich musia zhromaždiť študenti)</w:t>
            </w:r>
          </w:p>
          <w:p w14:paraId="0BECD675" w14:textId="5CB1E4FE" w:rsidR="00C867A4" w:rsidRPr="005266CC" w:rsidRDefault="006C6E93" w:rsidP="00C867A4">
            <w:pPr>
              <w:jc w:val="both"/>
              <w:cnfStyle w:val="000000000000" w:firstRow="0" w:lastRow="0" w:firstColumn="0" w:lastColumn="0" w:oddVBand="0" w:evenVBand="0" w:oddHBand="0" w:evenHBand="0" w:firstRowFirstColumn="0" w:firstRowLastColumn="0" w:lastRowFirstColumn="0" w:lastRowLastColumn="0"/>
              <w:rPr>
                <w:sz w:val="16"/>
                <w:szCs w:val="20"/>
                <w:lang w:val="en-GB"/>
              </w:rPr>
            </w:pPr>
            <w:r w:rsidRPr="005266CC">
              <w:rPr>
                <w:sz w:val="16"/>
                <w:szCs w:val="20"/>
                <w:lang w:val="sk"/>
              </w:rPr>
              <w:t>Učiteľ(ka) stručne vysvetlí pojem exponenciálny rast a zjednodušenú exponenciálnu funkciu:</w:t>
            </w:r>
          </w:p>
          <w:p w14:paraId="17EC0320" w14:textId="659EAD23" w:rsidR="00C867A4" w:rsidRPr="005266CC" w:rsidRDefault="0C6FA628" w:rsidP="00C867A4">
            <w:pPr>
              <w:jc w:val="both"/>
              <w:cnfStyle w:val="000000000000" w:firstRow="0" w:lastRow="0" w:firstColumn="0" w:lastColumn="0" w:oddVBand="0" w:evenVBand="0" w:oddHBand="0" w:evenHBand="0" w:firstRowFirstColumn="0" w:firstRowLastColumn="0" w:lastRowFirstColumn="0" w:lastRowLastColumn="0"/>
              <w:rPr>
                <w:sz w:val="16"/>
                <w:szCs w:val="16"/>
                <w:lang w:val="en-GB"/>
              </w:rPr>
            </w:pPr>
            <w:r w:rsidRPr="005266CC">
              <w:rPr>
                <w:sz w:val="16"/>
                <w:szCs w:val="16"/>
                <w:lang w:val="sk"/>
              </w:rPr>
              <w:t xml:space="preserve">N(t)=N </w:t>
            </w:r>
            <w:r w:rsidR="18DE2D49" w:rsidRPr="005266CC">
              <w:rPr>
                <w:sz w:val="16"/>
                <w:szCs w:val="16"/>
                <w:vertAlign w:val="subscript"/>
                <w:lang w:val="sk"/>
              </w:rPr>
              <w:t>0</w:t>
            </w:r>
            <w:r w:rsidRPr="005266CC">
              <w:rPr>
                <w:sz w:val="16"/>
                <w:szCs w:val="16"/>
                <w:lang w:val="sk"/>
              </w:rPr>
              <w:t xml:space="preserve"> </w:t>
            </w:r>
            <w:r w:rsidRPr="005266CC">
              <w:rPr>
                <w:rFonts w:ascii="Cambria Math" w:hAnsi="Cambria Math" w:cs="Cambria Math"/>
                <w:sz w:val="16"/>
                <w:szCs w:val="16"/>
                <w:lang w:val="sk"/>
              </w:rPr>
              <w:t>⋅</w:t>
            </w:r>
            <w:r w:rsidRPr="005266CC">
              <w:rPr>
                <w:sz w:val="16"/>
                <w:szCs w:val="16"/>
                <w:lang w:val="sk"/>
              </w:rPr>
              <w:t xml:space="preserve">2 </w:t>
            </w:r>
            <w:r w:rsidR="3085E4D1" w:rsidRPr="005266CC">
              <w:rPr>
                <w:sz w:val="16"/>
                <w:szCs w:val="16"/>
                <w:vertAlign w:val="superscript"/>
                <w:lang w:val="sk"/>
              </w:rPr>
              <w:t>t</w:t>
            </w:r>
          </w:p>
          <w:p w14:paraId="54409414" w14:textId="624CCCD2" w:rsidR="00C867A4" w:rsidRPr="005266CC" w:rsidRDefault="0C6FA628" w:rsidP="00C867A4">
            <w:pPr>
              <w:jc w:val="both"/>
              <w:cnfStyle w:val="000000000000" w:firstRow="0" w:lastRow="0" w:firstColumn="0" w:lastColumn="0" w:oddVBand="0" w:evenVBand="0" w:oddHBand="0" w:evenHBand="0" w:firstRowFirstColumn="0" w:firstRowLastColumn="0" w:lastRowFirstColumn="0" w:lastRowLastColumn="0"/>
              <w:rPr>
                <w:sz w:val="16"/>
                <w:szCs w:val="16"/>
                <w:lang w:val="en-GB"/>
              </w:rPr>
            </w:pPr>
            <w:r w:rsidRPr="005266CC">
              <w:rPr>
                <w:sz w:val="16"/>
                <w:szCs w:val="16"/>
                <w:lang w:val="sk"/>
              </w:rPr>
              <w:t>N</w:t>
            </w:r>
            <w:r w:rsidRPr="005266CC">
              <w:rPr>
                <w:sz w:val="16"/>
                <w:szCs w:val="16"/>
                <w:vertAlign w:val="subscript"/>
                <w:lang w:val="sk"/>
              </w:rPr>
              <w:t>0</w:t>
            </w:r>
            <w:r w:rsidRPr="005266CC">
              <w:rPr>
                <w:sz w:val="16"/>
                <w:szCs w:val="16"/>
                <w:lang w:val="sk"/>
              </w:rPr>
              <w:t xml:space="preserve"> – počet baktérií na začiatku , čas t</w:t>
            </w:r>
          </w:p>
          <w:p w14:paraId="75B69F8E" w14:textId="38B2A41A" w:rsidR="00C867A4" w:rsidRPr="005266CC" w:rsidRDefault="678982A3" w:rsidP="44595D67">
            <w:pPr>
              <w:jc w:val="both"/>
              <w:cnfStyle w:val="000000000000" w:firstRow="0" w:lastRow="0" w:firstColumn="0" w:lastColumn="0" w:oddVBand="0" w:evenVBand="0" w:oddHBand="0" w:evenHBand="0" w:firstRowFirstColumn="0" w:firstRowLastColumn="0" w:lastRowFirstColumn="0" w:lastRowLastColumn="0"/>
              <w:rPr>
                <w:sz w:val="16"/>
                <w:szCs w:val="16"/>
                <w:lang w:val="en-GB"/>
              </w:rPr>
            </w:pPr>
            <w:r w:rsidRPr="005266CC">
              <w:rPr>
                <w:sz w:val="16"/>
                <w:szCs w:val="16"/>
                <w:lang w:val="sk"/>
              </w:rPr>
              <w:t xml:space="preserve">Diskutujte so študentmi o tom, ako tento model znázorňuje zdvojnásobenie rastu baktérií v priebehu času. </w:t>
            </w:r>
          </w:p>
          <w:p w14:paraId="24F7BCB4" w14:textId="2C4FAA67" w:rsidR="00C867A4" w:rsidRPr="00A81A15" w:rsidRDefault="798F4674" w:rsidP="44595D67">
            <w:pPr>
              <w:jc w:val="both"/>
              <w:cnfStyle w:val="000000000000" w:firstRow="0" w:lastRow="0" w:firstColumn="0" w:lastColumn="0" w:oddVBand="0" w:evenVBand="0" w:oddHBand="0" w:evenHBand="0" w:firstRowFirstColumn="0" w:firstRowLastColumn="0" w:lastRowFirstColumn="0" w:lastRowLastColumn="0"/>
              <w:rPr>
                <w:rFonts w:eastAsia="Poppins" w:cs="Poppins"/>
                <w:sz w:val="16"/>
                <w:szCs w:val="16"/>
                <w:lang w:val="sk"/>
              </w:rPr>
            </w:pPr>
            <w:r w:rsidRPr="005266CC">
              <w:rPr>
                <w:sz w:val="16"/>
                <w:szCs w:val="16"/>
                <w:lang w:val="sk"/>
              </w:rPr>
              <w:t>Hlavné otázky na diskusiu:</w:t>
            </w:r>
            <w:r w:rsidRPr="005266CC">
              <w:rPr>
                <w:rFonts w:eastAsia="Poppins" w:cs="Poppins"/>
                <w:b/>
                <w:bCs/>
                <w:sz w:val="16"/>
                <w:szCs w:val="16"/>
                <w:lang w:val="sk"/>
              </w:rPr>
              <w:t xml:space="preserve"> </w:t>
            </w:r>
            <w:r w:rsidRPr="005266CC">
              <w:rPr>
                <w:rFonts w:eastAsia="Poppins" w:cs="Poppins"/>
                <w:sz w:val="16"/>
                <w:szCs w:val="16"/>
                <w:lang w:val="sk"/>
              </w:rPr>
              <w:t xml:space="preserve">Ako sa v modeli exponenciálneho rastu s pribúdajúcim časom mení počet baktérií? Čo v rovnici predstavuje </w:t>
            </w:r>
            <w:r w:rsidRPr="005266CC">
              <w:rPr>
                <w:rFonts w:ascii="Cambria Math" w:eastAsia="Cambria Math" w:hAnsi="Cambria Math" w:cs="Cambria Math"/>
                <w:i/>
                <w:iCs/>
                <w:sz w:val="16"/>
                <w:szCs w:val="16"/>
                <w:lang w:val="sk"/>
              </w:rPr>
              <w:t>N</w:t>
            </w:r>
            <w:r w:rsidRPr="005266CC">
              <w:rPr>
                <w:rFonts w:ascii="Cambria Math" w:eastAsia="Cambria Math" w:hAnsi="Cambria Math" w:cs="Cambria Math"/>
                <w:i/>
                <w:iCs/>
                <w:sz w:val="16"/>
                <w:szCs w:val="16"/>
                <w:vertAlign w:val="subscript"/>
                <w:lang w:val="sk"/>
              </w:rPr>
              <w:t>0</w:t>
            </w:r>
            <w:r w:rsidRPr="005266CC">
              <w:rPr>
                <w:rFonts w:eastAsia="Poppins" w:cs="Poppins"/>
                <w:sz w:val="16"/>
                <w:szCs w:val="16"/>
                <w:lang w:val="sk"/>
              </w:rPr>
              <w:t xml:space="preserve"> a ako ovplyvňuje krivku rastu? Ako by vyzeral graf, keby sa baktérie zdvojnásobili každú hodinu oproti 30 minútam? Ako môžeme </w:t>
            </w:r>
            <w:r w:rsidRPr="005266CC">
              <w:rPr>
                <w:rFonts w:eastAsia="Poppins" w:cs="Poppins"/>
                <w:sz w:val="16"/>
                <w:szCs w:val="16"/>
                <w:lang w:val="sk"/>
              </w:rPr>
              <w:lastRenderedPageBreak/>
              <w:t>exponenciálnu funkciu použiť na predpovedanie počtu baktérií po určitom časovom období?</w:t>
            </w:r>
          </w:p>
          <w:p w14:paraId="0748FADA" w14:textId="77777777" w:rsidR="00D25745" w:rsidRPr="00A81A15" w:rsidRDefault="00D25745" w:rsidP="44595D67">
            <w:pPr>
              <w:jc w:val="both"/>
              <w:cnfStyle w:val="000000000000" w:firstRow="0" w:lastRow="0" w:firstColumn="0" w:lastColumn="0" w:oddVBand="0" w:evenVBand="0" w:oddHBand="0" w:evenHBand="0" w:firstRowFirstColumn="0" w:firstRowLastColumn="0" w:lastRowFirstColumn="0" w:lastRowLastColumn="0"/>
              <w:rPr>
                <w:rFonts w:eastAsia="Poppins" w:cs="Poppins"/>
                <w:sz w:val="16"/>
                <w:szCs w:val="16"/>
                <w:lang w:val="sk"/>
              </w:rPr>
            </w:pPr>
          </w:p>
          <w:p w14:paraId="1A55D18C" w14:textId="22C4E411" w:rsidR="00D25745" w:rsidRPr="00A81A15" w:rsidRDefault="00D25745" w:rsidP="44595D67">
            <w:pPr>
              <w:jc w:val="both"/>
              <w:cnfStyle w:val="000000000000" w:firstRow="0" w:lastRow="0" w:firstColumn="0" w:lastColumn="0" w:oddVBand="0" w:evenVBand="0" w:oddHBand="0" w:evenHBand="0" w:firstRowFirstColumn="0" w:firstRowLastColumn="0" w:lastRowFirstColumn="0" w:lastRowLastColumn="0"/>
              <w:rPr>
                <w:rFonts w:eastAsia="Poppins" w:cs="Poppins"/>
                <w:sz w:val="12"/>
                <w:szCs w:val="16"/>
                <w:lang w:val="sk"/>
              </w:rPr>
            </w:pPr>
            <w:r w:rsidRPr="005266CC">
              <w:rPr>
                <w:sz w:val="16"/>
                <w:lang w:val="sk"/>
              </w:rPr>
              <w:t>Pre mladších študentov a mladšie študentky, ktoré ešte z hodín matematiky nepoznajú pojem funkcie, najmä exponenciálne funkcie, možno túto úlohu zjednodušiť. Pravidlo alebo vlastnosť exponenciálneho rastu totiž možno použiť bez toho, aby sme museli vysvetliť pojem „exponenciálny“ či princíp funkcie.</w:t>
            </w:r>
          </w:p>
          <w:p w14:paraId="23778CEA" w14:textId="4155269E" w:rsidR="00C867A4" w:rsidRPr="00A81A15" w:rsidRDefault="00D25745" w:rsidP="00C867A4">
            <w:pPr>
              <w:jc w:val="both"/>
              <w:cnfStyle w:val="000000000000" w:firstRow="0" w:lastRow="0" w:firstColumn="0" w:lastColumn="0" w:oddVBand="0" w:evenVBand="0" w:oddHBand="0" w:evenHBand="0" w:firstRowFirstColumn="0" w:firstRowLastColumn="0" w:lastRowFirstColumn="0" w:lastRowLastColumn="0"/>
              <w:rPr>
                <w:sz w:val="16"/>
                <w:szCs w:val="16"/>
                <w:lang w:val="sk"/>
              </w:rPr>
            </w:pPr>
            <w:r w:rsidRPr="005266CC">
              <w:rPr>
                <w:sz w:val="16"/>
                <w:lang w:val="sk"/>
              </w:rPr>
              <w:t>Učiteľ(ka) si môže do ruky vziať kus hliny alebo plastelíny, rozdeliť ju medzi študentov a zahrať si s nimi hru. Na začiatku hry študentky a študenti vyrobia dve malé guľôčky. Potom každých 30 sekúnd musia pre každú guľôčku, ktorú už majú, vyrobiť novú guľôčku. Pred začiatkom hry možno triedu rozdeliť do dvojíc, skupín alebo ich nechať hrať jednotlivo. Na pochopenie princípu rastu stačí niekoľko opakovaní. Získané údaje môžu zaznamenať do tabuľky.</w:t>
            </w:r>
          </w:p>
        </w:tc>
        <w:tc>
          <w:tcPr>
            <w:tcW w:w="1095" w:type="dxa"/>
            <w:shd w:val="clear" w:color="auto" w:fill="FBF7F7"/>
          </w:tcPr>
          <w:p w14:paraId="3C65A4D4" w14:textId="33DDAB4B" w:rsidR="00C867A4" w:rsidRPr="005266CC" w:rsidRDefault="00C867A4" w:rsidP="00C867A4">
            <w:pPr>
              <w:cnfStyle w:val="000000000000" w:firstRow="0" w:lastRow="0" w:firstColumn="0" w:lastColumn="0" w:oddVBand="0" w:evenVBand="0" w:oddHBand="0" w:evenHBand="0" w:firstRowFirstColumn="0" w:firstRowLastColumn="0" w:lastRowFirstColumn="0" w:lastRowLastColumn="0"/>
              <w:rPr>
                <w:rFonts w:eastAsia="Arial" w:cs="Poppins"/>
                <w:sz w:val="16"/>
                <w:szCs w:val="16"/>
                <w:lang w:val="en-GB"/>
              </w:rPr>
            </w:pPr>
            <w:r w:rsidRPr="005266CC">
              <w:rPr>
                <w:rFonts w:eastAsia="Arial" w:cs="Poppins"/>
                <w:sz w:val="16"/>
                <w:szCs w:val="16"/>
                <w:lang w:val="sk"/>
              </w:rPr>
              <w:lastRenderedPageBreak/>
              <w:t>15`</w:t>
            </w:r>
          </w:p>
        </w:tc>
      </w:tr>
      <w:tr w:rsidR="00C867A4" w:rsidRPr="005266CC" w14:paraId="271DB821" w14:textId="77777777" w:rsidTr="54553219">
        <w:trPr>
          <w:cnfStyle w:val="000000100000" w:firstRow="0" w:lastRow="0" w:firstColumn="0" w:lastColumn="0" w:oddVBand="0" w:evenVBand="0" w:oddHBand="1" w:evenHBand="0" w:firstRowFirstColumn="0" w:firstRowLastColumn="0" w:lastRowFirstColumn="0" w:lastRowLastColumn="0"/>
          <w:trHeight w:val="630"/>
        </w:trPr>
        <w:tc>
          <w:tcPr>
            <w:cnfStyle w:val="001000000000" w:firstRow="0" w:lastRow="0" w:firstColumn="1" w:lastColumn="0" w:oddVBand="0" w:evenVBand="0" w:oddHBand="0" w:evenHBand="0" w:firstRowFirstColumn="0" w:firstRowLastColumn="0" w:lastRowFirstColumn="0" w:lastRowLastColumn="0"/>
            <w:tcW w:w="2083" w:type="dxa"/>
            <w:shd w:val="clear" w:color="auto" w:fill="5B312E"/>
          </w:tcPr>
          <w:p w14:paraId="774F9FA1" w14:textId="7038B8DA" w:rsidR="00C867A4" w:rsidRPr="005266CC" w:rsidRDefault="00324218" w:rsidP="00C867A4">
            <w:pPr>
              <w:rPr>
                <w:rFonts w:eastAsia="Arial" w:cs="Poppins"/>
                <w:sz w:val="22"/>
                <w:szCs w:val="22"/>
                <w:lang w:val="en-GB"/>
              </w:rPr>
            </w:pPr>
            <w:r w:rsidRPr="005266CC">
              <w:rPr>
                <w:rFonts w:eastAsia="Arial" w:cs="Poppins"/>
                <w:sz w:val="22"/>
                <w:szCs w:val="22"/>
                <w:lang w:val="sk"/>
              </w:rPr>
              <w:t>Komentovaný príklad</w:t>
            </w:r>
          </w:p>
        </w:tc>
        <w:tc>
          <w:tcPr>
            <w:tcW w:w="6165" w:type="dxa"/>
            <w:shd w:val="clear" w:color="auto" w:fill="F2E7E6"/>
          </w:tcPr>
          <w:p w14:paraId="42904070" w14:textId="77777777" w:rsidR="00324218" w:rsidRPr="005266CC" w:rsidRDefault="00324218" w:rsidP="00324218">
            <w:pPr>
              <w:jc w:val="both"/>
              <w:cnfStyle w:val="000000100000" w:firstRow="0" w:lastRow="0" w:firstColumn="0" w:lastColumn="0" w:oddVBand="0" w:evenVBand="0" w:oddHBand="1" w:evenHBand="0" w:firstRowFirstColumn="0" w:firstRowLastColumn="0" w:lastRowFirstColumn="0" w:lastRowLastColumn="0"/>
              <w:rPr>
                <w:sz w:val="16"/>
                <w:szCs w:val="20"/>
                <w:lang w:val="en-GB"/>
              </w:rPr>
            </w:pPr>
            <w:r w:rsidRPr="005266CC">
              <w:rPr>
                <w:sz w:val="16"/>
                <w:szCs w:val="20"/>
                <w:lang w:val="sk"/>
              </w:rPr>
              <w:t>Ukážte študentom vypracovaný príklad, v ktorom sa využila funkcia:</w:t>
            </w:r>
          </w:p>
          <w:p w14:paraId="3304DE7B" w14:textId="2E32912F" w:rsidR="00324218" w:rsidRPr="005266CC" w:rsidRDefault="00324218" w:rsidP="00324218">
            <w:pPr>
              <w:jc w:val="both"/>
              <w:cnfStyle w:val="000000100000" w:firstRow="0" w:lastRow="0" w:firstColumn="0" w:lastColumn="0" w:oddVBand="0" w:evenVBand="0" w:oddHBand="1" w:evenHBand="0" w:firstRowFirstColumn="0" w:firstRowLastColumn="0" w:lastRowFirstColumn="0" w:lastRowLastColumn="0"/>
              <w:rPr>
                <w:sz w:val="16"/>
                <w:szCs w:val="20"/>
                <w:lang w:val="en-GB"/>
              </w:rPr>
            </w:pPr>
            <w:r w:rsidRPr="005266CC">
              <w:rPr>
                <w:sz w:val="16"/>
                <w:szCs w:val="20"/>
                <w:lang w:val="sk"/>
              </w:rPr>
              <w:t>Začnite s 5 baktériami (N0 = 5).</w:t>
            </w:r>
          </w:p>
          <w:p w14:paraId="5CD7EDB2" w14:textId="13CA2974" w:rsidR="00324218" w:rsidRPr="005266CC" w:rsidRDefault="00324218" w:rsidP="00324218">
            <w:pPr>
              <w:jc w:val="both"/>
              <w:cnfStyle w:val="000000100000" w:firstRow="0" w:lastRow="0" w:firstColumn="0" w:lastColumn="0" w:oddVBand="0" w:evenVBand="0" w:oddHBand="1" w:evenHBand="0" w:firstRowFirstColumn="0" w:firstRowLastColumn="0" w:lastRowFirstColumn="0" w:lastRowLastColumn="0"/>
              <w:rPr>
                <w:sz w:val="16"/>
                <w:szCs w:val="20"/>
                <w:lang w:val="en-GB"/>
              </w:rPr>
            </w:pPr>
            <w:r w:rsidRPr="005266CC">
              <w:rPr>
                <w:sz w:val="16"/>
                <w:szCs w:val="20"/>
                <w:lang w:val="sk"/>
              </w:rPr>
              <w:t>Pomocou vzorca vypočítajte počet baktérií pre t = 0,1,2,3,4.</w:t>
            </w:r>
          </w:p>
          <w:p w14:paraId="62C6BDC6" w14:textId="77777777" w:rsidR="00324218" w:rsidRPr="005266CC" w:rsidRDefault="00324218" w:rsidP="00324218">
            <w:pPr>
              <w:jc w:val="both"/>
              <w:cnfStyle w:val="000000100000" w:firstRow="0" w:lastRow="0" w:firstColumn="0" w:lastColumn="0" w:oddVBand="0" w:evenVBand="0" w:oddHBand="1" w:evenHBand="0" w:firstRowFirstColumn="0" w:firstRowLastColumn="0" w:lastRowFirstColumn="0" w:lastRowLastColumn="0"/>
              <w:rPr>
                <w:sz w:val="16"/>
                <w:szCs w:val="20"/>
                <w:lang w:val="en-GB"/>
              </w:rPr>
            </w:pPr>
            <w:r w:rsidRPr="005266CC">
              <w:rPr>
                <w:sz w:val="16"/>
                <w:szCs w:val="20"/>
                <w:lang w:val="sk"/>
              </w:rPr>
              <w:t xml:space="preserve">N(t)= 5 </w:t>
            </w:r>
            <w:r w:rsidRPr="005266CC">
              <w:rPr>
                <w:rFonts w:ascii="Cambria Math" w:hAnsi="Cambria Math" w:cs="Cambria Math"/>
                <w:sz w:val="16"/>
                <w:szCs w:val="20"/>
                <w:lang w:val="sk"/>
              </w:rPr>
              <w:t>⋅</w:t>
            </w:r>
            <w:r w:rsidRPr="005266CC">
              <w:rPr>
                <w:sz w:val="16"/>
                <w:szCs w:val="20"/>
                <w:lang w:val="sk"/>
              </w:rPr>
              <w:t>2t</w:t>
            </w:r>
          </w:p>
          <w:p w14:paraId="7D6B3549" w14:textId="77777777" w:rsidR="00324218" w:rsidRPr="005266CC" w:rsidRDefault="00324218" w:rsidP="00324218">
            <w:pPr>
              <w:jc w:val="both"/>
              <w:cnfStyle w:val="000000100000" w:firstRow="0" w:lastRow="0" w:firstColumn="0" w:lastColumn="0" w:oddVBand="0" w:evenVBand="0" w:oddHBand="1" w:evenHBand="0" w:firstRowFirstColumn="0" w:firstRowLastColumn="0" w:lastRowFirstColumn="0" w:lastRowLastColumn="0"/>
              <w:rPr>
                <w:sz w:val="16"/>
                <w:szCs w:val="20"/>
                <w:lang w:val="en-GB"/>
              </w:rPr>
            </w:pPr>
          </w:p>
          <w:p w14:paraId="14E821FD" w14:textId="013003BC" w:rsidR="00324218" w:rsidRPr="005266CC" w:rsidRDefault="1A5143DD" w:rsidP="00324218">
            <w:pPr>
              <w:jc w:val="both"/>
              <w:cnfStyle w:val="000000100000" w:firstRow="0" w:lastRow="0" w:firstColumn="0" w:lastColumn="0" w:oddVBand="0" w:evenVBand="0" w:oddHBand="1" w:evenHBand="0" w:firstRowFirstColumn="0" w:firstRowLastColumn="0" w:lastRowFirstColumn="0" w:lastRowLastColumn="0"/>
              <w:rPr>
                <w:sz w:val="16"/>
                <w:szCs w:val="16"/>
                <w:lang w:val="en-GB"/>
              </w:rPr>
            </w:pPr>
            <w:r w:rsidRPr="005266CC">
              <w:rPr>
                <w:sz w:val="16"/>
                <w:szCs w:val="16"/>
                <w:lang w:val="sk"/>
              </w:rPr>
              <w:t>Vyplňte tieto hodnoty do tabuľky (</w:t>
            </w:r>
            <w:r w:rsidR="0F641F25" w:rsidRPr="005266CC">
              <w:rPr>
                <w:sz w:val="16"/>
                <w:szCs w:val="16"/>
                <w:lang w:val="sk"/>
              </w:rPr>
              <w:fldChar w:fldCharType="begin"/>
            </w:r>
            <w:r w:rsidR="0F641F25" w:rsidRPr="005266CC">
              <w:rPr>
                <w:sz w:val="16"/>
                <w:szCs w:val="16"/>
                <w:lang w:val="sk"/>
              </w:rPr>
              <w:instrText xml:space="preserve"> REF _Ref178350055 \h  \* MERGEFORMAT </w:instrText>
            </w:r>
            <w:r w:rsidR="0F641F25" w:rsidRPr="005266CC">
              <w:rPr>
                <w:sz w:val="16"/>
                <w:szCs w:val="16"/>
                <w:lang w:val="sk"/>
              </w:rPr>
            </w:r>
            <w:r w:rsidR="0F641F25" w:rsidRPr="005266CC">
              <w:rPr>
                <w:sz w:val="16"/>
                <w:szCs w:val="16"/>
                <w:lang w:val="sk"/>
              </w:rPr>
              <w:fldChar w:fldCharType="separate"/>
            </w:r>
            <w:r w:rsidR="6C9BAC82" w:rsidRPr="005266CC">
              <w:rPr>
                <w:sz w:val="16"/>
                <w:szCs w:val="16"/>
                <w:lang w:val="sk"/>
              </w:rPr>
              <w:t>7. príloha – Tabuľky na matematické úlohy</w:t>
            </w:r>
            <w:r w:rsidR="0F641F25" w:rsidRPr="005266CC">
              <w:rPr>
                <w:sz w:val="16"/>
                <w:szCs w:val="16"/>
                <w:lang w:val="sk"/>
              </w:rPr>
              <w:fldChar w:fldCharType="end"/>
            </w:r>
            <w:r w:rsidR="6C9BAC82" w:rsidRPr="005266CC">
              <w:rPr>
                <w:sz w:val="16"/>
                <w:szCs w:val="16"/>
                <w:lang w:val="sk"/>
              </w:rPr>
              <w:t>):</w:t>
            </w:r>
          </w:p>
          <w:tbl>
            <w:tblPr>
              <w:tblStyle w:val="TableGrid"/>
              <w:tblW w:w="0" w:type="auto"/>
              <w:tblLayout w:type="fixed"/>
              <w:tblLook w:val="06A0" w:firstRow="1" w:lastRow="0" w:firstColumn="1" w:lastColumn="0" w:noHBand="1" w:noVBand="1"/>
            </w:tblPr>
            <w:tblGrid>
              <w:gridCol w:w="2910"/>
              <w:gridCol w:w="2910"/>
            </w:tblGrid>
            <w:tr w:rsidR="00324218" w:rsidRPr="00A81A15" w14:paraId="56CC8C2A" w14:textId="77777777" w:rsidTr="009207E9">
              <w:trPr>
                <w:trHeight w:val="278"/>
              </w:trPr>
              <w:tc>
                <w:tcPr>
                  <w:tcW w:w="2910" w:type="dxa"/>
                </w:tcPr>
                <w:p w14:paraId="2DBE23B7" w14:textId="77777777" w:rsidR="00324218" w:rsidRPr="005266CC" w:rsidRDefault="00324218" w:rsidP="00324218">
                  <w:pPr>
                    <w:rPr>
                      <w:sz w:val="16"/>
                      <w:szCs w:val="16"/>
                      <w:lang w:val="en-GB"/>
                    </w:rPr>
                  </w:pPr>
                  <w:r w:rsidRPr="005266CC">
                    <w:rPr>
                      <w:rFonts w:eastAsia="Poppins" w:cs="Poppins"/>
                      <w:sz w:val="16"/>
                      <w:szCs w:val="16"/>
                      <w:lang w:val="sk"/>
                    </w:rPr>
                    <w:t>Časový interval (t)</w:t>
                  </w:r>
                </w:p>
              </w:tc>
              <w:tc>
                <w:tcPr>
                  <w:tcW w:w="2910" w:type="dxa"/>
                </w:tcPr>
                <w:p w14:paraId="726CE650" w14:textId="77777777" w:rsidR="00324218" w:rsidRPr="005266CC" w:rsidRDefault="00324218" w:rsidP="00324218">
                  <w:pPr>
                    <w:rPr>
                      <w:sz w:val="16"/>
                      <w:szCs w:val="16"/>
                      <w:lang w:val="en-GB"/>
                    </w:rPr>
                  </w:pPr>
                  <w:r w:rsidRPr="005266CC">
                    <w:rPr>
                      <w:rFonts w:eastAsia="Poppins" w:cs="Poppins"/>
                      <w:sz w:val="16"/>
                      <w:szCs w:val="16"/>
                      <w:lang w:val="sk"/>
                    </w:rPr>
                    <w:t>Počet baktérií (N)</w:t>
                  </w:r>
                </w:p>
              </w:tc>
            </w:tr>
            <w:tr w:rsidR="00324218" w:rsidRPr="00A81A15" w14:paraId="63DF4040" w14:textId="77777777" w:rsidTr="009207E9">
              <w:trPr>
                <w:trHeight w:val="278"/>
              </w:trPr>
              <w:tc>
                <w:tcPr>
                  <w:tcW w:w="2910" w:type="dxa"/>
                </w:tcPr>
                <w:p w14:paraId="0029FFE7" w14:textId="77777777" w:rsidR="00324218" w:rsidRPr="00A81A15" w:rsidRDefault="00324218" w:rsidP="00324218">
                  <w:pPr>
                    <w:rPr>
                      <w:rFonts w:eastAsia="Poppins" w:cs="Poppins"/>
                      <w:b/>
                      <w:bCs/>
                      <w:sz w:val="16"/>
                      <w:szCs w:val="16"/>
                      <w:lang w:val="en-GB"/>
                    </w:rPr>
                  </w:pPr>
                  <w:r w:rsidRPr="00A81A15">
                    <w:rPr>
                      <w:rFonts w:eastAsia="Poppins" w:cs="Poppins"/>
                      <w:b/>
                      <w:bCs/>
                      <w:sz w:val="16"/>
                      <w:szCs w:val="16"/>
                      <w:lang w:val="sk"/>
                    </w:rPr>
                    <w:t>0</w:t>
                  </w:r>
                </w:p>
              </w:tc>
              <w:tc>
                <w:tcPr>
                  <w:tcW w:w="2910" w:type="dxa"/>
                </w:tcPr>
                <w:p w14:paraId="664AEFD2" w14:textId="77777777" w:rsidR="00324218" w:rsidRPr="00A81A15" w:rsidRDefault="00324218" w:rsidP="00324218">
                  <w:pPr>
                    <w:rPr>
                      <w:rFonts w:eastAsia="Poppins" w:cs="Poppins"/>
                      <w:b/>
                      <w:bCs/>
                      <w:sz w:val="16"/>
                      <w:szCs w:val="16"/>
                      <w:lang w:val="en-GB"/>
                    </w:rPr>
                  </w:pPr>
                  <w:r w:rsidRPr="00A81A15">
                    <w:rPr>
                      <w:rFonts w:eastAsia="Poppins" w:cs="Poppins"/>
                      <w:b/>
                      <w:bCs/>
                      <w:sz w:val="16"/>
                      <w:szCs w:val="16"/>
                      <w:lang w:val="sk"/>
                    </w:rPr>
                    <w:t>5</w:t>
                  </w:r>
                </w:p>
              </w:tc>
            </w:tr>
            <w:tr w:rsidR="00324218" w:rsidRPr="00A81A15" w14:paraId="237691A8" w14:textId="77777777" w:rsidTr="009207E9">
              <w:trPr>
                <w:trHeight w:val="278"/>
              </w:trPr>
              <w:tc>
                <w:tcPr>
                  <w:tcW w:w="2910" w:type="dxa"/>
                </w:tcPr>
                <w:p w14:paraId="06B0D43C" w14:textId="77777777" w:rsidR="00324218" w:rsidRPr="00A81A15" w:rsidRDefault="00324218" w:rsidP="00324218">
                  <w:pPr>
                    <w:rPr>
                      <w:rFonts w:eastAsia="Poppins" w:cs="Poppins"/>
                      <w:b/>
                      <w:bCs/>
                      <w:sz w:val="16"/>
                      <w:szCs w:val="16"/>
                      <w:lang w:val="en-GB"/>
                    </w:rPr>
                  </w:pPr>
                  <w:r w:rsidRPr="00A81A15">
                    <w:rPr>
                      <w:rFonts w:eastAsia="Poppins" w:cs="Poppins"/>
                      <w:b/>
                      <w:bCs/>
                      <w:sz w:val="16"/>
                      <w:szCs w:val="16"/>
                      <w:lang w:val="sk"/>
                    </w:rPr>
                    <w:t>1</w:t>
                  </w:r>
                </w:p>
              </w:tc>
              <w:tc>
                <w:tcPr>
                  <w:tcW w:w="2910" w:type="dxa"/>
                </w:tcPr>
                <w:p w14:paraId="48CAB460" w14:textId="77777777" w:rsidR="00324218" w:rsidRPr="00A81A15" w:rsidRDefault="00324218" w:rsidP="00324218">
                  <w:pPr>
                    <w:rPr>
                      <w:rFonts w:eastAsia="Poppins" w:cs="Poppins"/>
                      <w:b/>
                      <w:bCs/>
                      <w:sz w:val="16"/>
                      <w:szCs w:val="16"/>
                      <w:lang w:val="en-GB"/>
                    </w:rPr>
                  </w:pPr>
                  <w:r w:rsidRPr="00A81A15">
                    <w:rPr>
                      <w:rFonts w:eastAsia="Poppins" w:cs="Poppins"/>
                      <w:b/>
                      <w:bCs/>
                      <w:sz w:val="16"/>
                      <w:szCs w:val="16"/>
                      <w:lang w:val="sk"/>
                    </w:rPr>
                    <w:t>10</w:t>
                  </w:r>
                </w:p>
              </w:tc>
            </w:tr>
            <w:tr w:rsidR="00324218" w:rsidRPr="00A81A15" w14:paraId="28F75E6C" w14:textId="77777777" w:rsidTr="009207E9">
              <w:trPr>
                <w:trHeight w:val="278"/>
              </w:trPr>
              <w:tc>
                <w:tcPr>
                  <w:tcW w:w="2910" w:type="dxa"/>
                </w:tcPr>
                <w:p w14:paraId="16BE9826" w14:textId="77777777" w:rsidR="00324218" w:rsidRPr="00A81A15" w:rsidRDefault="00324218" w:rsidP="00324218">
                  <w:pPr>
                    <w:rPr>
                      <w:rFonts w:eastAsia="Poppins" w:cs="Poppins"/>
                      <w:b/>
                      <w:bCs/>
                      <w:sz w:val="16"/>
                      <w:szCs w:val="16"/>
                      <w:lang w:val="en-GB"/>
                    </w:rPr>
                  </w:pPr>
                  <w:r w:rsidRPr="00A81A15">
                    <w:rPr>
                      <w:rFonts w:eastAsia="Poppins" w:cs="Poppins"/>
                      <w:b/>
                      <w:bCs/>
                      <w:sz w:val="16"/>
                      <w:szCs w:val="16"/>
                      <w:lang w:val="sk"/>
                    </w:rPr>
                    <w:t>2</w:t>
                  </w:r>
                </w:p>
              </w:tc>
              <w:tc>
                <w:tcPr>
                  <w:tcW w:w="2910" w:type="dxa"/>
                </w:tcPr>
                <w:p w14:paraId="28DFB389" w14:textId="77777777" w:rsidR="00324218" w:rsidRPr="00A81A15" w:rsidRDefault="00324218" w:rsidP="00324218">
                  <w:pPr>
                    <w:rPr>
                      <w:rFonts w:eastAsia="Poppins" w:cs="Poppins"/>
                      <w:b/>
                      <w:bCs/>
                      <w:sz w:val="16"/>
                      <w:szCs w:val="16"/>
                      <w:lang w:val="en-GB"/>
                    </w:rPr>
                  </w:pPr>
                  <w:r w:rsidRPr="00A81A15">
                    <w:rPr>
                      <w:rFonts w:eastAsia="Poppins" w:cs="Poppins"/>
                      <w:b/>
                      <w:bCs/>
                      <w:sz w:val="16"/>
                      <w:szCs w:val="16"/>
                      <w:lang w:val="sk"/>
                    </w:rPr>
                    <w:t>20</w:t>
                  </w:r>
                </w:p>
              </w:tc>
            </w:tr>
            <w:tr w:rsidR="00324218" w:rsidRPr="00A81A15" w14:paraId="34C58B12" w14:textId="77777777" w:rsidTr="009207E9">
              <w:trPr>
                <w:trHeight w:val="278"/>
              </w:trPr>
              <w:tc>
                <w:tcPr>
                  <w:tcW w:w="2910" w:type="dxa"/>
                </w:tcPr>
                <w:p w14:paraId="34EE0BEF" w14:textId="77777777" w:rsidR="00324218" w:rsidRPr="00A81A15" w:rsidRDefault="00324218" w:rsidP="00324218">
                  <w:pPr>
                    <w:rPr>
                      <w:rFonts w:eastAsia="Poppins" w:cs="Poppins"/>
                      <w:b/>
                      <w:bCs/>
                      <w:sz w:val="16"/>
                      <w:szCs w:val="16"/>
                      <w:lang w:val="en-GB"/>
                    </w:rPr>
                  </w:pPr>
                  <w:r w:rsidRPr="00A81A15">
                    <w:rPr>
                      <w:rFonts w:eastAsia="Poppins" w:cs="Poppins"/>
                      <w:b/>
                      <w:bCs/>
                      <w:sz w:val="16"/>
                      <w:szCs w:val="16"/>
                      <w:lang w:val="sk"/>
                    </w:rPr>
                    <w:t>3</w:t>
                  </w:r>
                </w:p>
              </w:tc>
              <w:tc>
                <w:tcPr>
                  <w:tcW w:w="2910" w:type="dxa"/>
                </w:tcPr>
                <w:p w14:paraId="2B4C9A3B" w14:textId="77777777" w:rsidR="00324218" w:rsidRPr="00A81A15" w:rsidRDefault="00324218" w:rsidP="00324218">
                  <w:pPr>
                    <w:rPr>
                      <w:rFonts w:eastAsia="Poppins" w:cs="Poppins"/>
                      <w:b/>
                      <w:bCs/>
                      <w:sz w:val="16"/>
                      <w:szCs w:val="16"/>
                      <w:lang w:val="en-GB"/>
                    </w:rPr>
                  </w:pPr>
                  <w:r w:rsidRPr="00A81A15">
                    <w:rPr>
                      <w:rFonts w:eastAsia="Poppins" w:cs="Poppins"/>
                      <w:b/>
                      <w:bCs/>
                      <w:sz w:val="16"/>
                      <w:szCs w:val="16"/>
                      <w:lang w:val="sk"/>
                    </w:rPr>
                    <w:t>40</w:t>
                  </w:r>
                </w:p>
              </w:tc>
            </w:tr>
            <w:tr w:rsidR="00324218" w:rsidRPr="00A81A15" w14:paraId="7700EA79" w14:textId="77777777" w:rsidTr="009207E9">
              <w:trPr>
                <w:trHeight w:val="278"/>
              </w:trPr>
              <w:tc>
                <w:tcPr>
                  <w:tcW w:w="2910" w:type="dxa"/>
                </w:tcPr>
                <w:p w14:paraId="19750FE0" w14:textId="77777777" w:rsidR="00324218" w:rsidRPr="00A81A15" w:rsidRDefault="00324218" w:rsidP="00324218">
                  <w:pPr>
                    <w:rPr>
                      <w:rFonts w:eastAsia="Poppins" w:cs="Poppins"/>
                      <w:b/>
                      <w:bCs/>
                      <w:sz w:val="16"/>
                      <w:szCs w:val="16"/>
                      <w:lang w:val="en-GB"/>
                    </w:rPr>
                  </w:pPr>
                  <w:r w:rsidRPr="00A81A15">
                    <w:rPr>
                      <w:rFonts w:eastAsia="Poppins" w:cs="Poppins"/>
                      <w:b/>
                      <w:bCs/>
                      <w:sz w:val="16"/>
                      <w:szCs w:val="16"/>
                      <w:lang w:val="sk"/>
                    </w:rPr>
                    <w:t>4</w:t>
                  </w:r>
                </w:p>
              </w:tc>
              <w:tc>
                <w:tcPr>
                  <w:tcW w:w="2910" w:type="dxa"/>
                </w:tcPr>
                <w:p w14:paraId="3AEED227" w14:textId="77777777" w:rsidR="00324218" w:rsidRPr="00A81A15" w:rsidRDefault="00324218" w:rsidP="00324218">
                  <w:pPr>
                    <w:rPr>
                      <w:rFonts w:eastAsia="Poppins" w:cs="Poppins"/>
                      <w:b/>
                      <w:bCs/>
                      <w:sz w:val="16"/>
                      <w:szCs w:val="16"/>
                      <w:lang w:val="en-GB"/>
                    </w:rPr>
                  </w:pPr>
                  <w:r w:rsidRPr="00A81A15">
                    <w:rPr>
                      <w:rFonts w:eastAsia="Poppins" w:cs="Poppins"/>
                      <w:b/>
                      <w:bCs/>
                      <w:sz w:val="16"/>
                      <w:szCs w:val="16"/>
                      <w:lang w:val="sk"/>
                    </w:rPr>
                    <w:t>80</w:t>
                  </w:r>
                </w:p>
              </w:tc>
            </w:tr>
          </w:tbl>
          <w:p w14:paraId="44ABEBA2" w14:textId="601F1692" w:rsidR="00C867A4" w:rsidRPr="005266CC" w:rsidRDefault="6C9BAC82" w:rsidP="44595D67">
            <w:pPr>
              <w:jc w:val="both"/>
              <w:cnfStyle w:val="000000100000" w:firstRow="0" w:lastRow="0" w:firstColumn="0" w:lastColumn="0" w:oddVBand="0" w:evenVBand="0" w:oddHBand="1" w:evenHBand="0" w:firstRowFirstColumn="0" w:firstRowLastColumn="0" w:lastRowFirstColumn="0" w:lastRowLastColumn="0"/>
              <w:rPr>
                <w:sz w:val="16"/>
                <w:szCs w:val="16"/>
                <w:lang w:val="en-GB"/>
              </w:rPr>
            </w:pPr>
            <w:r w:rsidRPr="005266CC">
              <w:rPr>
                <w:sz w:val="16"/>
                <w:szCs w:val="16"/>
                <w:lang w:val="sk"/>
              </w:rPr>
              <w:t>Študenti tieto hodnoty zakreslia do grafu vo vašom pracovnom zošite alebo do zápisníkov, čím rast vizualizujú.</w:t>
            </w:r>
          </w:p>
        </w:tc>
        <w:tc>
          <w:tcPr>
            <w:tcW w:w="1095" w:type="dxa"/>
            <w:shd w:val="clear" w:color="auto" w:fill="F2E7E6"/>
          </w:tcPr>
          <w:p w14:paraId="127B8158" w14:textId="527E67E0" w:rsidR="00C867A4" w:rsidRPr="005266CC" w:rsidRDefault="54553219" w:rsidP="00C867A4">
            <w:pPr>
              <w:cnfStyle w:val="000000100000" w:firstRow="0" w:lastRow="0" w:firstColumn="0" w:lastColumn="0" w:oddVBand="0" w:evenVBand="0" w:oddHBand="1" w:evenHBand="0" w:firstRowFirstColumn="0" w:firstRowLastColumn="0" w:lastRowFirstColumn="0" w:lastRowLastColumn="0"/>
              <w:rPr>
                <w:rFonts w:eastAsia="Arial" w:cs="Poppins"/>
                <w:sz w:val="16"/>
                <w:szCs w:val="16"/>
                <w:lang w:val="en-GB"/>
              </w:rPr>
            </w:pPr>
            <w:r w:rsidRPr="005266CC">
              <w:rPr>
                <w:rFonts w:eastAsia="Arial" w:cs="Poppins"/>
                <w:sz w:val="16"/>
                <w:szCs w:val="16"/>
                <w:lang w:val="sk"/>
              </w:rPr>
              <w:t>10`</w:t>
            </w:r>
          </w:p>
        </w:tc>
      </w:tr>
      <w:tr w:rsidR="00C867A4" w:rsidRPr="005266CC" w14:paraId="34CB3645" w14:textId="77777777" w:rsidTr="54553219">
        <w:trPr>
          <w:trHeight w:val="630"/>
        </w:trPr>
        <w:tc>
          <w:tcPr>
            <w:cnfStyle w:val="001000000000" w:firstRow="0" w:lastRow="0" w:firstColumn="1" w:lastColumn="0" w:oddVBand="0" w:evenVBand="0" w:oddHBand="0" w:evenHBand="0" w:firstRowFirstColumn="0" w:firstRowLastColumn="0" w:lastRowFirstColumn="0" w:lastRowLastColumn="0"/>
            <w:tcW w:w="2083" w:type="dxa"/>
            <w:shd w:val="clear" w:color="auto" w:fill="5B312E"/>
          </w:tcPr>
          <w:p w14:paraId="689C3D34" w14:textId="67EA6CAC" w:rsidR="00C867A4" w:rsidRPr="005266CC" w:rsidRDefault="00324218" w:rsidP="00C867A4">
            <w:pPr>
              <w:rPr>
                <w:rFonts w:eastAsia="Arial" w:cs="Poppins"/>
                <w:sz w:val="22"/>
                <w:szCs w:val="22"/>
                <w:lang w:val="en-GB"/>
              </w:rPr>
            </w:pPr>
            <w:r w:rsidRPr="005266CC">
              <w:rPr>
                <w:rFonts w:eastAsia="Arial" w:cs="Poppins"/>
                <w:sz w:val="22"/>
                <w:szCs w:val="22"/>
                <w:lang w:val="sk"/>
              </w:rPr>
              <w:t>Generovanie údajov</w:t>
            </w:r>
          </w:p>
        </w:tc>
        <w:tc>
          <w:tcPr>
            <w:tcW w:w="6165" w:type="dxa"/>
            <w:shd w:val="clear" w:color="auto" w:fill="FBF7F7"/>
          </w:tcPr>
          <w:p w14:paraId="6CE48D57" w14:textId="204B1A41" w:rsidR="00324218" w:rsidRPr="00A81A15" w:rsidRDefault="22855C52" w:rsidP="00324218">
            <w:pPr>
              <w:jc w:val="both"/>
              <w:cnfStyle w:val="000000000000" w:firstRow="0" w:lastRow="0" w:firstColumn="0" w:lastColumn="0" w:oddVBand="0" w:evenVBand="0" w:oddHBand="0" w:evenHBand="0" w:firstRowFirstColumn="0" w:firstRowLastColumn="0" w:lastRowFirstColumn="0" w:lastRowLastColumn="0"/>
              <w:rPr>
                <w:sz w:val="16"/>
                <w:szCs w:val="16"/>
                <w:lang w:val="sk"/>
              </w:rPr>
            </w:pPr>
            <w:r w:rsidRPr="005266CC">
              <w:rPr>
                <w:sz w:val="16"/>
                <w:szCs w:val="16"/>
                <w:lang w:val="sk"/>
              </w:rPr>
              <w:t>Študenti si vyberú vlastný počiatočný počet baktérií (N</w:t>
            </w:r>
            <w:r w:rsidR="228B0D39" w:rsidRPr="005266CC">
              <w:rPr>
                <w:sz w:val="16"/>
                <w:szCs w:val="16"/>
                <w:vertAlign w:val="subscript"/>
                <w:lang w:val="sk"/>
              </w:rPr>
              <w:t>0</w:t>
            </w:r>
            <w:r w:rsidRPr="005266CC">
              <w:rPr>
                <w:sz w:val="16"/>
                <w:szCs w:val="16"/>
                <w:lang w:val="sk"/>
              </w:rPr>
              <w:t>) a časové intervaly (napr. 3, 5).</w:t>
            </w:r>
          </w:p>
          <w:p w14:paraId="3FC20E1A" w14:textId="754694C7" w:rsidR="00324218" w:rsidRPr="00A81A15" w:rsidRDefault="00324218" w:rsidP="00324218">
            <w:pPr>
              <w:jc w:val="both"/>
              <w:cnfStyle w:val="000000000000" w:firstRow="0" w:lastRow="0" w:firstColumn="0" w:lastColumn="0" w:oddVBand="0" w:evenVBand="0" w:oddHBand="0" w:evenHBand="0" w:firstRowFirstColumn="0" w:firstRowLastColumn="0" w:lastRowFirstColumn="0" w:lastRowLastColumn="0"/>
              <w:rPr>
                <w:sz w:val="16"/>
                <w:szCs w:val="20"/>
                <w:lang w:val="sk"/>
              </w:rPr>
            </w:pPr>
            <w:r w:rsidRPr="005266CC">
              <w:rPr>
                <w:sz w:val="16"/>
                <w:szCs w:val="20"/>
                <w:lang w:val="sk"/>
              </w:rPr>
              <w:t>Vypočítajte počet baktérií pre každý časový interval pomocou vzorca:</w:t>
            </w:r>
          </w:p>
          <w:p w14:paraId="311D8FFF" w14:textId="70549A35" w:rsidR="00324218" w:rsidRPr="00A81A15" w:rsidRDefault="0F641F25" w:rsidP="00324218">
            <w:pPr>
              <w:jc w:val="both"/>
              <w:cnfStyle w:val="000000000000" w:firstRow="0" w:lastRow="0" w:firstColumn="0" w:lastColumn="0" w:oddVBand="0" w:evenVBand="0" w:oddHBand="0" w:evenHBand="0" w:firstRowFirstColumn="0" w:firstRowLastColumn="0" w:lastRowFirstColumn="0" w:lastRowLastColumn="0"/>
              <w:rPr>
                <w:sz w:val="16"/>
                <w:szCs w:val="16"/>
                <w:lang w:val="sk"/>
              </w:rPr>
            </w:pPr>
            <w:r w:rsidRPr="005266CC">
              <w:rPr>
                <w:sz w:val="16"/>
                <w:szCs w:val="16"/>
                <w:lang w:val="sk"/>
              </w:rPr>
              <w:t>N(t)=N</w:t>
            </w:r>
            <w:r w:rsidRPr="005266CC">
              <w:rPr>
                <w:sz w:val="16"/>
                <w:szCs w:val="16"/>
                <w:vertAlign w:val="subscript"/>
                <w:lang w:val="sk"/>
              </w:rPr>
              <w:t>0</w:t>
            </w:r>
            <w:r w:rsidRPr="005266CC">
              <w:rPr>
                <w:sz w:val="16"/>
                <w:szCs w:val="16"/>
                <w:lang w:val="sk"/>
              </w:rPr>
              <w:t xml:space="preserve"> </w:t>
            </w:r>
            <w:r w:rsidRPr="005266CC">
              <w:rPr>
                <w:rFonts w:ascii="Cambria Math" w:hAnsi="Cambria Math" w:cs="Cambria Math"/>
                <w:sz w:val="16"/>
                <w:szCs w:val="16"/>
                <w:lang w:val="sk"/>
              </w:rPr>
              <w:t>⋅</w:t>
            </w:r>
            <w:r w:rsidRPr="005266CC">
              <w:rPr>
                <w:sz w:val="16"/>
                <w:szCs w:val="16"/>
                <w:lang w:val="sk"/>
              </w:rPr>
              <w:t>2</w:t>
            </w:r>
            <w:r w:rsidRPr="005266CC">
              <w:rPr>
                <w:sz w:val="16"/>
                <w:szCs w:val="16"/>
                <w:vertAlign w:val="superscript"/>
                <w:lang w:val="sk"/>
              </w:rPr>
              <w:t>t</w:t>
            </w:r>
          </w:p>
          <w:p w14:paraId="4CE4DC6A" w14:textId="40D53A63" w:rsidR="00C867A4" w:rsidRPr="005266CC" w:rsidRDefault="1A5143DD" w:rsidP="00324218">
            <w:pPr>
              <w:jc w:val="both"/>
              <w:cnfStyle w:val="000000000000" w:firstRow="0" w:lastRow="0" w:firstColumn="0" w:lastColumn="0" w:oddVBand="0" w:evenVBand="0" w:oddHBand="0" w:evenHBand="0" w:firstRowFirstColumn="0" w:firstRowLastColumn="0" w:lastRowFirstColumn="0" w:lastRowLastColumn="0"/>
              <w:rPr>
                <w:sz w:val="16"/>
                <w:szCs w:val="16"/>
                <w:lang w:val="en-GB"/>
              </w:rPr>
            </w:pPr>
            <w:r w:rsidRPr="005266CC">
              <w:rPr>
                <w:sz w:val="16"/>
                <w:szCs w:val="16"/>
                <w:lang w:val="sk"/>
              </w:rPr>
              <w:t>Vyplňte podobnú tabuľku, ako ste dostali k dispozícii (</w:t>
            </w:r>
            <w:r w:rsidR="0F641F25" w:rsidRPr="005266CC">
              <w:rPr>
                <w:sz w:val="16"/>
                <w:szCs w:val="16"/>
                <w:lang w:val="sk"/>
              </w:rPr>
              <w:fldChar w:fldCharType="begin"/>
            </w:r>
            <w:r w:rsidR="0F641F25" w:rsidRPr="005266CC">
              <w:rPr>
                <w:sz w:val="16"/>
                <w:szCs w:val="16"/>
                <w:lang w:val="sk"/>
              </w:rPr>
              <w:instrText xml:space="preserve"> REF _Ref178350055 \h  \* MERGEFORMAT </w:instrText>
            </w:r>
            <w:r w:rsidR="0F641F25" w:rsidRPr="005266CC">
              <w:rPr>
                <w:sz w:val="16"/>
                <w:szCs w:val="16"/>
                <w:lang w:val="sk"/>
              </w:rPr>
            </w:r>
            <w:r w:rsidR="0F641F25" w:rsidRPr="005266CC">
              <w:rPr>
                <w:sz w:val="16"/>
                <w:szCs w:val="16"/>
                <w:lang w:val="sk"/>
              </w:rPr>
              <w:fldChar w:fldCharType="separate"/>
            </w:r>
            <w:r w:rsidR="47A3EA41" w:rsidRPr="005266CC">
              <w:rPr>
                <w:sz w:val="16"/>
                <w:szCs w:val="16"/>
                <w:lang w:val="sk"/>
              </w:rPr>
              <w:t>7. príloha – Tabuľky na matematické úlohy</w:t>
            </w:r>
            <w:r w:rsidR="0F641F25" w:rsidRPr="005266CC">
              <w:rPr>
                <w:sz w:val="16"/>
                <w:szCs w:val="16"/>
                <w:lang w:val="sk"/>
              </w:rPr>
              <w:fldChar w:fldCharType="end"/>
            </w:r>
            <w:r w:rsidR="47A3EA41" w:rsidRPr="005266CC">
              <w:rPr>
                <w:sz w:val="16"/>
                <w:szCs w:val="16"/>
                <w:lang w:val="sk"/>
              </w:rPr>
              <w:t>).</w:t>
            </w:r>
          </w:p>
        </w:tc>
        <w:tc>
          <w:tcPr>
            <w:tcW w:w="1095" w:type="dxa"/>
            <w:shd w:val="clear" w:color="auto" w:fill="FBF7F7"/>
          </w:tcPr>
          <w:p w14:paraId="02E8B743" w14:textId="7719CD74" w:rsidR="00C867A4" w:rsidRPr="005266CC" w:rsidRDefault="54553219" w:rsidP="00C867A4">
            <w:pPr>
              <w:cnfStyle w:val="000000000000" w:firstRow="0" w:lastRow="0" w:firstColumn="0" w:lastColumn="0" w:oddVBand="0" w:evenVBand="0" w:oddHBand="0" w:evenHBand="0" w:firstRowFirstColumn="0" w:firstRowLastColumn="0" w:lastRowFirstColumn="0" w:lastRowLastColumn="0"/>
              <w:rPr>
                <w:rFonts w:eastAsia="Arial" w:cs="Poppins"/>
                <w:sz w:val="16"/>
                <w:szCs w:val="16"/>
                <w:lang w:val="en-GB"/>
              </w:rPr>
            </w:pPr>
            <w:r w:rsidRPr="005266CC">
              <w:rPr>
                <w:rFonts w:eastAsia="Arial" w:cs="Poppins"/>
                <w:sz w:val="16"/>
                <w:szCs w:val="16"/>
                <w:lang w:val="sk"/>
              </w:rPr>
              <w:t>10`</w:t>
            </w:r>
          </w:p>
        </w:tc>
      </w:tr>
      <w:tr w:rsidR="00324218" w:rsidRPr="005266CC" w14:paraId="21FD0D75" w14:textId="77777777" w:rsidTr="54553219">
        <w:trPr>
          <w:cnfStyle w:val="000000100000" w:firstRow="0" w:lastRow="0" w:firstColumn="0" w:lastColumn="0" w:oddVBand="0" w:evenVBand="0" w:oddHBand="1" w:evenHBand="0" w:firstRowFirstColumn="0" w:firstRowLastColumn="0" w:lastRowFirstColumn="0" w:lastRowLastColumn="0"/>
          <w:trHeight w:val="630"/>
        </w:trPr>
        <w:tc>
          <w:tcPr>
            <w:cnfStyle w:val="001000000000" w:firstRow="0" w:lastRow="0" w:firstColumn="1" w:lastColumn="0" w:oddVBand="0" w:evenVBand="0" w:oddHBand="0" w:evenHBand="0" w:firstRowFirstColumn="0" w:firstRowLastColumn="0" w:lastRowFirstColumn="0" w:lastRowLastColumn="0"/>
            <w:tcW w:w="2083" w:type="dxa"/>
            <w:shd w:val="clear" w:color="auto" w:fill="5B312E"/>
          </w:tcPr>
          <w:p w14:paraId="41F27482" w14:textId="10969762" w:rsidR="00324218" w:rsidRPr="005266CC" w:rsidRDefault="00324218" w:rsidP="00C867A4">
            <w:pPr>
              <w:rPr>
                <w:rFonts w:eastAsia="Arial" w:cs="Poppins"/>
                <w:sz w:val="22"/>
                <w:szCs w:val="22"/>
                <w:lang w:val="en-GB"/>
              </w:rPr>
            </w:pPr>
            <w:r w:rsidRPr="005266CC">
              <w:rPr>
                <w:rFonts w:eastAsia="Arial" w:cs="Poppins"/>
                <w:sz w:val="22"/>
                <w:szCs w:val="22"/>
                <w:lang w:val="sk"/>
              </w:rPr>
              <w:t>Vytváranie grafu</w:t>
            </w:r>
          </w:p>
        </w:tc>
        <w:tc>
          <w:tcPr>
            <w:tcW w:w="6165" w:type="dxa"/>
            <w:shd w:val="clear" w:color="auto" w:fill="F2E7E6"/>
          </w:tcPr>
          <w:p w14:paraId="0D6C7998" w14:textId="0887A6B9" w:rsidR="00324218" w:rsidRPr="00A81A15" w:rsidRDefault="1A5143DD" w:rsidP="00324218">
            <w:pPr>
              <w:jc w:val="both"/>
              <w:cnfStyle w:val="000000100000" w:firstRow="0" w:lastRow="0" w:firstColumn="0" w:lastColumn="0" w:oddVBand="0" w:evenVBand="0" w:oddHBand="1" w:evenHBand="0" w:firstRowFirstColumn="0" w:firstRowLastColumn="0" w:lastRowFirstColumn="0" w:lastRowLastColumn="0"/>
              <w:rPr>
                <w:sz w:val="16"/>
                <w:szCs w:val="20"/>
                <w:lang w:val="sk"/>
              </w:rPr>
            </w:pPr>
            <w:r w:rsidRPr="005266CC">
              <w:rPr>
                <w:sz w:val="16"/>
                <w:szCs w:val="16"/>
                <w:lang w:val="sk"/>
              </w:rPr>
              <w:t xml:space="preserve">Študentky a študenti svoje údaje zakreslia na milimetrový papier alebo pomocou digitálnych nástrojov na vytváranie grafov, ako napr. </w:t>
            </w:r>
            <w:hyperlink r:id="rId28" w:history="1">
              <w:r w:rsidR="47A3EA41" w:rsidRPr="005266CC">
                <w:rPr>
                  <w:rStyle w:val="Hyperlink"/>
                  <w:sz w:val="16"/>
                  <w:szCs w:val="16"/>
                  <w:lang w:val="sk"/>
                </w:rPr>
                <w:t>GeoGebra</w:t>
              </w:r>
            </w:hyperlink>
            <w:r w:rsidR="47A3EA41" w:rsidRPr="005266CC">
              <w:rPr>
                <w:sz w:val="16"/>
                <w:szCs w:val="16"/>
                <w:lang w:val="sk"/>
              </w:rPr>
              <w:t xml:space="preserve"> alebo </w:t>
            </w:r>
            <w:hyperlink r:id="rId29" w:history="1">
              <w:r w:rsidR="47A3EA41" w:rsidRPr="005266CC">
                <w:rPr>
                  <w:rStyle w:val="Hyperlink"/>
                  <w:sz w:val="16"/>
                  <w:szCs w:val="16"/>
                  <w:lang w:val="sk"/>
                </w:rPr>
                <w:t>Desmos</w:t>
              </w:r>
            </w:hyperlink>
            <w:r w:rsidR="4A39B393" w:rsidRPr="005266CC">
              <w:rPr>
                <w:sz w:val="16"/>
                <w:szCs w:val="16"/>
                <w:lang w:val="sk"/>
              </w:rPr>
              <w:t xml:space="preserve">. Os x by mala predstavovať časové intervaly a os y by mala predstavovať počet baktérií. </w:t>
            </w:r>
            <w:r w:rsidR="00324218" w:rsidRPr="005266CC">
              <w:rPr>
                <w:sz w:val="16"/>
                <w:szCs w:val="20"/>
                <w:lang w:val="sk"/>
              </w:rPr>
              <w:t>Ak pracujete v skupinách, použite rôzne farby alebo značky, aby ste jednotlivé súbory údajov efektívne odlíšili.</w:t>
            </w:r>
          </w:p>
        </w:tc>
        <w:tc>
          <w:tcPr>
            <w:tcW w:w="1095" w:type="dxa"/>
            <w:shd w:val="clear" w:color="auto" w:fill="F2E7E6"/>
          </w:tcPr>
          <w:p w14:paraId="158171F2" w14:textId="59544631" w:rsidR="00324218" w:rsidRPr="005266CC" w:rsidRDefault="54553219" w:rsidP="00C867A4">
            <w:pPr>
              <w:cnfStyle w:val="000000100000" w:firstRow="0" w:lastRow="0" w:firstColumn="0" w:lastColumn="0" w:oddVBand="0" w:evenVBand="0" w:oddHBand="1" w:evenHBand="0" w:firstRowFirstColumn="0" w:firstRowLastColumn="0" w:lastRowFirstColumn="0" w:lastRowLastColumn="0"/>
              <w:rPr>
                <w:rFonts w:eastAsia="Arial" w:cs="Poppins"/>
                <w:sz w:val="16"/>
                <w:szCs w:val="16"/>
                <w:lang w:val="en-GB"/>
              </w:rPr>
            </w:pPr>
            <w:r w:rsidRPr="005266CC">
              <w:rPr>
                <w:rFonts w:eastAsia="Arial" w:cs="Poppins"/>
                <w:sz w:val="16"/>
                <w:szCs w:val="16"/>
                <w:lang w:val="sk"/>
              </w:rPr>
              <w:t>10`</w:t>
            </w:r>
          </w:p>
        </w:tc>
      </w:tr>
      <w:tr w:rsidR="00324218" w:rsidRPr="00A81A15" w14:paraId="1B9FF6FB" w14:textId="77777777" w:rsidTr="54553219">
        <w:trPr>
          <w:trHeight w:val="630"/>
        </w:trPr>
        <w:tc>
          <w:tcPr>
            <w:cnfStyle w:val="001000000000" w:firstRow="0" w:lastRow="0" w:firstColumn="1" w:lastColumn="0" w:oddVBand="0" w:evenVBand="0" w:oddHBand="0" w:evenHBand="0" w:firstRowFirstColumn="0" w:firstRowLastColumn="0" w:lastRowFirstColumn="0" w:lastRowLastColumn="0"/>
            <w:tcW w:w="2083" w:type="dxa"/>
            <w:shd w:val="clear" w:color="auto" w:fill="5B312E"/>
          </w:tcPr>
          <w:p w14:paraId="4B74E475" w14:textId="63FB2574" w:rsidR="00324218" w:rsidRPr="005266CC" w:rsidRDefault="00324218" w:rsidP="00C867A4">
            <w:pPr>
              <w:rPr>
                <w:rFonts w:eastAsia="Arial" w:cs="Poppins"/>
                <w:sz w:val="22"/>
                <w:szCs w:val="22"/>
                <w:lang w:val="en-GB"/>
              </w:rPr>
            </w:pPr>
            <w:r w:rsidRPr="005266CC">
              <w:rPr>
                <w:rFonts w:eastAsia="Arial" w:cs="Poppins"/>
                <w:sz w:val="22"/>
                <w:szCs w:val="22"/>
                <w:lang w:val="sk"/>
              </w:rPr>
              <w:t>Analýza a interpretácia</w:t>
            </w:r>
          </w:p>
        </w:tc>
        <w:tc>
          <w:tcPr>
            <w:tcW w:w="6165" w:type="dxa"/>
            <w:shd w:val="clear" w:color="auto" w:fill="FBF7F7"/>
          </w:tcPr>
          <w:p w14:paraId="5E6D2D6D" w14:textId="5232E561" w:rsidR="00324218" w:rsidRPr="005266CC" w:rsidRDefault="00324218" w:rsidP="00C867A4">
            <w:pPr>
              <w:jc w:val="both"/>
              <w:cnfStyle w:val="000000000000" w:firstRow="0" w:lastRow="0" w:firstColumn="0" w:lastColumn="0" w:oddVBand="0" w:evenVBand="0" w:oddHBand="0" w:evenHBand="0" w:firstRowFirstColumn="0" w:firstRowLastColumn="0" w:lastRowFirstColumn="0" w:lastRowLastColumn="0"/>
              <w:rPr>
                <w:sz w:val="16"/>
                <w:szCs w:val="20"/>
                <w:lang w:val="en-GB"/>
              </w:rPr>
            </w:pPr>
            <w:r w:rsidRPr="005266CC">
              <w:rPr>
                <w:sz w:val="16"/>
                <w:szCs w:val="20"/>
                <w:lang w:val="sk"/>
              </w:rPr>
              <w:t>Študenti svoje grafy a tabuľky vyhodnotia a identifikujú tak vzorce v raste baktérií. Odpovedajte na otázky, ako napríklad: „Ako sa mení počet baktérií s každým časovým intervalom?“ a „Čo ste si všimli na tvare grafu?“</w:t>
            </w:r>
          </w:p>
        </w:tc>
        <w:tc>
          <w:tcPr>
            <w:tcW w:w="1095" w:type="dxa"/>
            <w:shd w:val="clear" w:color="auto" w:fill="FBF7F7"/>
          </w:tcPr>
          <w:p w14:paraId="1D748F08" w14:textId="77777777" w:rsidR="00324218" w:rsidRPr="005266CC" w:rsidRDefault="00324218" w:rsidP="00C867A4">
            <w:pPr>
              <w:cnfStyle w:val="000000000000" w:firstRow="0" w:lastRow="0" w:firstColumn="0" w:lastColumn="0" w:oddVBand="0" w:evenVBand="0" w:oddHBand="0" w:evenHBand="0" w:firstRowFirstColumn="0" w:firstRowLastColumn="0" w:lastRowFirstColumn="0" w:lastRowLastColumn="0"/>
              <w:rPr>
                <w:rFonts w:eastAsia="Arial" w:cs="Poppins"/>
                <w:sz w:val="16"/>
                <w:szCs w:val="16"/>
                <w:lang w:val="en-GB"/>
              </w:rPr>
            </w:pPr>
          </w:p>
        </w:tc>
      </w:tr>
      <w:tr w:rsidR="00324218" w:rsidRPr="005266CC" w14:paraId="1101F6A5" w14:textId="77777777" w:rsidTr="54553219">
        <w:trPr>
          <w:cnfStyle w:val="000000100000" w:firstRow="0" w:lastRow="0" w:firstColumn="0" w:lastColumn="0" w:oddVBand="0" w:evenVBand="0" w:oddHBand="1" w:evenHBand="0" w:firstRowFirstColumn="0" w:firstRowLastColumn="0" w:lastRowFirstColumn="0" w:lastRowLastColumn="0"/>
          <w:trHeight w:val="630"/>
        </w:trPr>
        <w:tc>
          <w:tcPr>
            <w:cnfStyle w:val="001000000000" w:firstRow="0" w:lastRow="0" w:firstColumn="1" w:lastColumn="0" w:oddVBand="0" w:evenVBand="0" w:oddHBand="0" w:evenHBand="0" w:firstRowFirstColumn="0" w:firstRowLastColumn="0" w:lastRowFirstColumn="0" w:lastRowLastColumn="0"/>
            <w:tcW w:w="2083" w:type="dxa"/>
            <w:shd w:val="clear" w:color="auto" w:fill="5B312E"/>
          </w:tcPr>
          <w:p w14:paraId="505F0030" w14:textId="4BE1E46C" w:rsidR="00324218" w:rsidRPr="005266CC" w:rsidRDefault="00324218" w:rsidP="00C867A4">
            <w:pPr>
              <w:rPr>
                <w:rFonts w:eastAsia="Arial" w:cs="Poppins"/>
                <w:sz w:val="22"/>
                <w:szCs w:val="22"/>
                <w:lang w:val="en-GB"/>
              </w:rPr>
            </w:pPr>
            <w:r w:rsidRPr="005266CC">
              <w:rPr>
                <w:rFonts w:eastAsia="Arial" w:cs="Poppins"/>
                <w:sz w:val="22"/>
                <w:szCs w:val="22"/>
                <w:lang w:val="sk"/>
              </w:rPr>
              <w:t>Záver</w:t>
            </w:r>
          </w:p>
        </w:tc>
        <w:tc>
          <w:tcPr>
            <w:tcW w:w="6165" w:type="dxa"/>
            <w:shd w:val="clear" w:color="auto" w:fill="F2E7E6"/>
          </w:tcPr>
          <w:p w14:paraId="025C1354" w14:textId="58F44999" w:rsidR="00324218" w:rsidRPr="00A81A15" w:rsidRDefault="0F641F25" w:rsidP="4C7F5CB6">
            <w:pPr>
              <w:jc w:val="both"/>
              <w:cnfStyle w:val="000000100000" w:firstRow="0" w:lastRow="0" w:firstColumn="0" w:lastColumn="0" w:oddVBand="0" w:evenVBand="0" w:oddHBand="1" w:evenHBand="0" w:firstRowFirstColumn="0" w:firstRowLastColumn="0" w:lastRowFirstColumn="0" w:lastRowLastColumn="0"/>
              <w:rPr>
                <w:sz w:val="16"/>
                <w:szCs w:val="16"/>
                <w:lang w:val="sk"/>
              </w:rPr>
            </w:pPr>
            <w:r w:rsidRPr="005266CC">
              <w:rPr>
                <w:sz w:val="16"/>
                <w:szCs w:val="16"/>
                <w:lang w:val="sk"/>
              </w:rPr>
              <w:t>Požiadajte študentov a študentky, aby svoje zistenia odprezentovali triede, diskutovali o výsledkoch a o tom, ako ich grafy odzrkadľujú exponenciálny rast. Diskutujte o tom, ako môže byť pochopenie exponenciálnych funkcií užitočné v reálnom živote, napr. pri predpovedaní rastu populácie alebo chápaní vedeckých javov.</w:t>
            </w:r>
          </w:p>
          <w:p w14:paraId="6F489C53" w14:textId="327D4E10" w:rsidR="00324218" w:rsidRPr="00A81A15" w:rsidRDefault="469C7DF0" w:rsidP="4C7F5CB6">
            <w:pPr>
              <w:jc w:val="both"/>
              <w:cnfStyle w:val="000000100000" w:firstRow="0" w:lastRow="0" w:firstColumn="0" w:lastColumn="0" w:oddVBand="0" w:evenVBand="0" w:oddHBand="1" w:evenHBand="0" w:firstRowFirstColumn="0" w:firstRowLastColumn="0" w:lastRowFirstColumn="0" w:lastRowLastColumn="0"/>
              <w:rPr>
                <w:sz w:val="16"/>
                <w:szCs w:val="16"/>
                <w:lang w:val="sk"/>
              </w:rPr>
            </w:pPr>
            <w:r w:rsidRPr="005266CC">
              <w:rPr>
                <w:sz w:val="16"/>
                <w:szCs w:val="16"/>
                <w:lang w:val="sk"/>
              </w:rPr>
              <w:t>Otázka na diskusiu:</w:t>
            </w:r>
          </w:p>
          <w:p w14:paraId="67971A56" w14:textId="42B170AE" w:rsidR="00324218" w:rsidRPr="00A81A15" w:rsidRDefault="2EB6F27D" w:rsidP="00CA504C">
            <w:pPr>
              <w:jc w:val="both"/>
              <w:cnfStyle w:val="000000100000" w:firstRow="0" w:lastRow="0" w:firstColumn="0" w:lastColumn="0" w:oddVBand="0" w:evenVBand="0" w:oddHBand="1" w:evenHBand="0" w:firstRowFirstColumn="0" w:firstRowLastColumn="0" w:lastRowFirstColumn="0" w:lastRowLastColumn="0"/>
              <w:rPr>
                <w:sz w:val="16"/>
                <w:szCs w:val="16"/>
                <w:lang w:val="sk"/>
              </w:rPr>
            </w:pPr>
            <w:r w:rsidRPr="005266CC">
              <w:rPr>
                <w:i/>
                <w:iCs/>
                <w:sz w:val="16"/>
                <w:szCs w:val="16"/>
                <w:lang w:val="sk"/>
              </w:rPr>
              <w:lastRenderedPageBreak/>
              <w:t>Ako sa exponenciálny rast líši od lineárneho rastu a ako vyzerá exponenciálny a lineárny rast? Myslíte si, že existujú podobné príklady exponenciálneho rastu? Napríklad šírenie ochorení (ako nedávna pandémia COVID-19) alebo rast populácie (napríklad rast populácie králikov za ideálnych podmienok)? Myslíte si, že environmentálne faktory, ako je dostupnosť zdrojov alebo konkurencia, môžu ovplyvniť exponenciálny rast?</w:t>
            </w:r>
          </w:p>
        </w:tc>
        <w:tc>
          <w:tcPr>
            <w:tcW w:w="1095" w:type="dxa"/>
            <w:shd w:val="clear" w:color="auto" w:fill="F2E7E6"/>
          </w:tcPr>
          <w:p w14:paraId="2ADA3A79" w14:textId="39334F75" w:rsidR="00324218" w:rsidRPr="005266CC" w:rsidRDefault="54553219" w:rsidP="00C867A4">
            <w:pPr>
              <w:cnfStyle w:val="000000100000" w:firstRow="0" w:lastRow="0" w:firstColumn="0" w:lastColumn="0" w:oddVBand="0" w:evenVBand="0" w:oddHBand="1" w:evenHBand="0" w:firstRowFirstColumn="0" w:firstRowLastColumn="0" w:lastRowFirstColumn="0" w:lastRowLastColumn="0"/>
              <w:rPr>
                <w:rFonts w:eastAsia="Arial" w:cs="Poppins"/>
                <w:sz w:val="16"/>
                <w:szCs w:val="16"/>
                <w:lang w:val="en-GB"/>
              </w:rPr>
            </w:pPr>
            <w:r w:rsidRPr="005266CC">
              <w:rPr>
                <w:rFonts w:eastAsia="Arial" w:cs="Poppins"/>
                <w:sz w:val="16"/>
                <w:szCs w:val="16"/>
                <w:lang w:val="sk"/>
              </w:rPr>
              <w:lastRenderedPageBreak/>
              <w:t>15`</w:t>
            </w:r>
          </w:p>
        </w:tc>
      </w:tr>
      <w:tr w:rsidR="00C867A4" w:rsidRPr="00A81A15" w14:paraId="15CCD188" w14:textId="77777777" w:rsidTr="54553219">
        <w:trPr>
          <w:trHeight w:val="630"/>
        </w:trPr>
        <w:tc>
          <w:tcPr>
            <w:cnfStyle w:val="001000000000" w:firstRow="0" w:lastRow="0" w:firstColumn="1" w:lastColumn="0" w:oddVBand="0" w:evenVBand="0" w:oddHBand="0" w:evenHBand="0" w:firstRowFirstColumn="0" w:firstRowLastColumn="0" w:lastRowFirstColumn="0" w:lastRowLastColumn="0"/>
            <w:tcW w:w="2083" w:type="dxa"/>
            <w:shd w:val="clear" w:color="auto" w:fill="5B312E"/>
          </w:tcPr>
          <w:p w14:paraId="38F16878" w14:textId="07B677B3" w:rsidR="00C867A4" w:rsidRPr="005266CC" w:rsidRDefault="00C867A4" w:rsidP="00C867A4">
            <w:pPr>
              <w:rPr>
                <w:rFonts w:eastAsia="Arial" w:cs="Poppins"/>
                <w:sz w:val="22"/>
                <w:szCs w:val="22"/>
                <w:lang w:val="en-GB"/>
              </w:rPr>
            </w:pPr>
            <w:r w:rsidRPr="005266CC">
              <w:rPr>
                <w:rFonts w:eastAsia="Arial" w:cs="Poppins"/>
                <w:sz w:val="22"/>
                <w:szCs w:val="22"/>
                <w:lang w:val="sk"/>
              </w:rPr>
              <w:t>Výstupy vzdelávacej aktivity</w:t>
            </w:r>
          </w:p>
        </w:tc>
        <w:tc>
          <w:tcPr>
            <w:tcW w:w="6165" w:type="dxa"/>
            <w:shd w:val="clear" w:color="auto" w:fill="FBF7F7"/>
          </w:tcPr>
          <w:p w14:paraId="2E277AB9" w14:textId="77777777" w:rsidR="001B2DC2" w:rsidRPr="005266CC" w:rsidRDefault="2EB6F27D" w:rsidP="009207E9">
            <w:pPr>
              <w:jc w:val="both"/>
              <w:cnfStyle w:val="000000000000" w:firstRow="0" w:lastRow="0" w:firstColumn="0" w:lastColumn="0" w:oddVBand="0" w:evenVBand="0" w:oddHBand="0" w:evenHBand="0" w:firstRowFirstColumn="0" w:firstRowLastColumn="0" w:lastRowFirstColumn="0" w:lastRowLastColumn="0"/>
              <w:rPr>
                <w:rFonts w:eastAsia="Poppins" w:cs="Poppins"/>
                <w:sz w:val="16"/>
                <w:szCs w:val="16"/>
                <w:lang w:val="en-GB"/>
              </w:rPr>
            </w:pPr>
            <w:r w:rsidRPr="005266CC">
              <w:rPr>
                <w:rFonts w:eastAsia="Poppins" w:cs="Poppins"/>
                <w:sz w:val="16"/>
                <w:szCs w:val="16"/>
                <w:lang w:val="sk"/>
              </w:rPr>
              <w:t>Študentky a študenti budú:</w:t>
            </w:r>
          </w:p>
          <w:p w14:paraId="622C4846" w14:textId="41EDE820" w:rsidR="001B2DC2" w:rsidRPr="005266CC" w:rsidRDefault="001B2DC2" w:rsidP="00772D31">
            <w:pPr>
              <w:pStyle w:val="ListParagraph"/>
              <w:numPr>
                <w:ilvl w:val="0"/>
                <w:numId w:val="29"/>
              </w:numPr>
              <w:jc w:val="both"/>
              <w:cnfStyle w:val="000000000000" w:firstRow="0" w:lastRow="0" w:firstColumn="0" w:lastColumn="0" w:oddVBand="0" w:evenVBand="0" w:oddHBand="0" w:evenHBand="0" w:firstRowFirstColumn="0" w:firstRowLastColumn="0" w:lastRowFirstColumn="0" w:lastRowLastColumn="0"/>
              <w:rPr>
                <w:rFonts w:eastAsia="Poppins" w:cs="Poppins"/>
                <w:sz w:val="16"/>
                <w:szCs w:val="16"/>
                <w:lang w:val="en-GB"/>
              </w:rPr>
            </w:pPr>
            <w:r w:rsidRPr="005266CC">
              <w:rPr>
                <w:rFonts w:eastAsia="Poppins" w:cs="Poppins"/>
                <w:sz w:val="16"/>
                <w:szCs w:val="16"/>
                <w:lang w:val="sk"/>
              </w:rPr>
              <w:t>vytvárať tabuľky, ktoré zobrazujú počet baktérií v priebehu času, pričom si sami zvolia počiatočný počet a intervaly;</w:t>
            </w:r>
          </w:p>
          <w:p w14:paraId="4B3BD000" w14:textId="2C3C8AFE" w:rsidR="009F1246" w:rsidRPr="005266CC" w:rsidRDefault="001B2DC2" w:rsidP="00772D31">
            <w:pPr>
              <w:pStyle w:val="ListParagraph"/>
              <w:numPr>
                <w:ilvl w:val="0"/>
                <w:numId w:val="29"/>
              </w:numPr>
              <w:cnfStyle w:val="000000000000" w:firstRow="0" w:lastRow="0" w:firstColumn="0" w:lastColumn="0" w:oddVBand="0" w:evenVBand="0" w:oddHBand="0" w:evenHBand="0" w:firstRowFirstColumn="0" w:firstRowLastColumn="0" w:lastRowFirstColumn="0" w:lastRowLastColumn="0"/>
              <w:rPr>
                <w:rFonts w:eastAsia="Poppins" w:cs="Poppins"/>
                <w:b/>
                <w:bCs/>
                <w:sz w:val="16"/>
                <w:szCs w:val="16"/>
                <w:lang w:val="en-GB"/>
              </w:rPr>
            </w:pPr>
            <w:r w:rsidRPr="005266CC">
              <w:rPr>
                <w:rFonts w:eastAsia="Poppins" w:cs="Poppins"/>
                <w:sz w:val="16"/>
                <w:szCs w:val="16"/>
                <w:lang w:val="sk"/>
              </w:rPr>
              <w:t>graficky vizuálne znázorňovať rast baktérií;</w:t>
            </w:r>
          </w:p>
          <w:p w14:paraId="2041A4A1" w14:textId="29AD0C90" w:rsidR="00C867A4" w:rsidRPr="005266CC" w:rsidRDefault="2EB6F27D" w:rsidP="2EB6F27D">
            <w:pPr>
              <w:ind w:left="720"/>
              <w:cnfStyle w:val="000000000000" w:firstRow="0" w:lastRow="0" w:firstColumn="0" w:lastColumn="0" w:oddVBand="0" w:evenVBand="0" w:oddHBand="0" w:evenHBand="0" w:firstRowFirstColumn="0" w:firstRowLastColumn="0" w:lastRowFirstColumn="0" w:lastRowLastColumn="0"/>
              <w:rPr>
                <w:lang w:val="en-GB"/>
              </w:rPr>
            </w:pPr>
            <w:r w:rsidRPr="005266CC">
              <w:rPr>
                <w:rFonts w:eastAsia="Poppins" w:cs="Poppins"/>
                <w:sz w:val="16"/>
                <w:szCs w:val="16"/>
                <w:lang w:val="sk"/>
              </w:rPr>
              <w:t>ústne prezentovať vysvetlenie svojho grafu a vzorcov v raste.</w:t>
            </w:r>
          </w:p>
        </w:tc>
        <w:tc>
          <w:tcPr>
            <w:tcW w:w="1095" w:type="dxa"/>
            <w:shd w:val="clear" w:color="auto" w:fill="FBF7F7"/>
          </w:tcPr>
          <w:p w14:paraId="11557095" w14:textId="77777777" w:rsidR="00C867A4" w:rsidRPr="005266CC" w:rsidRDefault="00C867A4" w:rsidP="00C867A4">
            <w:pPr>
              <w:cnfStyle w:val="000000000000" w:firstRow="0" w:lastRow="0" w:firstColumn="0" w:lastColumn="0" w:oddVBand="0" w:evenVBand="0" w:oddHBand="0" w:evenHBand="0" w:firstRowFirstColumn="0" w:firstRowLastColumn="0" w:lastRowFirstColumn="0" w:lastRowLastColumn="0"/>
              <w:rPr>
                <w:rFonts w:eastAsia="Arial" w:cs="Poppins"/>
                <w:sz w:val="16"/>
                <w:szCs w:val="16"/>
                <w:lang w:val="en-GB"/>
              </w:rPr>
            </w:pPr>
          </w:p>
        </w:tc>
      </w:tr>
      <w:tr w:rsidR="00C867A4" w:rsidRPr="005266CC" w14:paraId="387BFEAE" w14:textId="77777777" w:rsidTr="54553219">
        <w:trPr>
          <w:cnfStyle w:val="000000100000" w:firstRow="0" w:lastRow="0" w:firstColumn="0" w:lastColumn="0" w:oddVBand="0" w:evenVBand="0" w:oddHBand="1" w:evenHBand="0" w:firstRowFirstColumn="0" w:firstRowLastColumn="0" w:lastRowFirstColumn="0" w:lastRowLastColumn="0"/>
          <w:trHeight w:val="327"/>
        </w:trPr>
        <w:tc>
          <w:tcPr>
            <w:cnfStyle w:val="001000000000" w:firstRow="0" w:lastRow="0" w:firstColumn="1" w:lastColumn="0" w:oddVBand="0" w:evenVBand="0" w:oddHBand="0" w:evenHBand="0" w:firstRowFirstColumn="0" w:firstRowLastColumn="0" w:lastRowFirstColumn="0" w:lastRowLastColumn="0"/>
            <w:tcW w:w="9343" w:type="dxa"/>
            <w:gridSpan w:val="3"/>
            <w:shd w:val="clear" w:color="auto" w:fill="9E5650"/>
          </w:tcPr>
          <w:p w14:paraId="1D71F977" w14:textId="11412BAC" w:rsidR="00C867A4" w:rsidRPr="005266CC" w:rsidRDefault="00C867A4" w:rsidP="00C867A4">
            <w:pPr>
              <w:jc w:val="center"/>
              <w:rPr>
                <w:rFonts w:eastAsia="Arial" w:cs="Poppins"/>
                <w:b w:val="0"/>
                <w:bCs w:val="0"/>
                <w:sz w:val="22"/>
                <w:szCs w:val="22"/>
                <w:lang w:val="en-GB"/>
              </w:rPr>
            </w:pPr>
            <w:r w:rsidRPr="005266CC">
              <w:rPr>
                <w:rFonts w:eastAsia="Arial" w:cs="Poppins"/>
                <w:sz w:val="22"/>
                <w:szCs w:val="22"/>
                <w:lang w:val="sk"/>
              </w:rPr>
              <w:t>5</w:t>
            </w:r>
            <w:r w:rsidRPr="005266CC">
              <w:rPr>
                <w:rFonts w:eastAsia="Arial" w:cs="Poppins"/>
                <w:sz w:val="22"/>
                <w:szCs w:val="22"/>
                <w:vertAlign w:val="superscript"/>
                <w:lang w:val="sk"/>
              </w:rPr>
              <w:t xml:space="preserve"> . </w:t>
            </w:r>
            <w:r w:rsidRPr="005266CC">
              <w:rPr>
                <w:rFonts w:eastAsia="Arial" w:cs="Poppins"/>
                <w:sz w:val="22"/>
                <w:szCs w:val="22"/>
                <w:lang w:val="sk"/>
              </w:rPr>
              <w:t>vyučovacia hodina</w:t>
            </w:r>
          </w:p>
        </w:tc>
      </w:tr>
      <w:tr w:rsidR="00E10997" w:rsidRPr="00A81A15" w14:paraId="21239389" w14:textId="77777777" w:rsidTr="000521EA">
        <w:trPr>
          <w:trHeight w:val="426"/>
        </w:trPr>
        <w:tc>
          <w:tcPr>
            <w:cnfStyle w:val="001000000000" w:firstRow="0" w:lastRow="0" w:firstColumn="1" w:lastColumn="0" w:oddVBand="0" w:evenVBand="0" w:oddHBand="0" w:evenHBand="0" w:firstRowFirstColumn="0" w:firstRowLastColumn="0" w:lastRowFirstColumn="0" w:lastRowLastColumn="0"/>
            <w:tcW w:w="2083" w:type="dxa"/>
            <w:shd w:val="clear" w:color="auto" w:fill="5B312E"/>
          </w:tcPr>
          <w:p w14:paraId="78F087E9" w14:textId="6CDF9FB2" w:rsidR="00E10997" w:rsidRPr="005266CC" w:rsidRDefault="00E10997" w:rsidP="00C867A4">
            <w:pPr>
              <w:rPr>
                <w:rFonts w:cs="Poppins"/>
                <w:sz w:val="22"/>
                <w:szCs w:val="22"/>
                <w:lang w:val="en-GB"/>
              </w:rPr>
            </w:pPr>
            <w:r w:rsidRPr="005266CC">
              <w:rPr>
                <w:rFonts w:eastAsia="Arial" w:cs="Poppins"/>
                <w:sz w:val="22"/>
                <w:szCs w:val="22"/>
                <w:lang w:val="sk"/>
              </w:rPr>
              <w:t>Fázy „5E“</w:t>
            </w:r>
          </w:p>
        </w:tc>
        <w:tc>
          <w:tcPr>
            <w:tcW w:w="7260" w:type="dxa"/>
            <w:gridSpan w:val="2"/>
            <w:shd w:val="clear" w:color="auto" w:fill="F2E7E6"/>
            <w:vAlign w:val="center"/>
          </w:tcPr>
          <w:p w14:paraId="56E81968" w14:textId="6458AB26" w:rsidR="00E10997" w:rsidRPr="005266CC" w:rsidRDefault="000521EA" w:rsidP="000521EA">
            <w:pPr>
              <w:cnfStyle w:val="000000000000" w:firstRow="0" w:lastRow="0" w:firstColumn="0" w:lastColumn="0" w:oddVBand="0" w:evenVBand="0" w:oddHBand="0" w:evenHBand="0" w:firstRowFirstColumn="0" w:firstRowLastColumn="0" w:lastRowFirstColumn="0" w:lastRowLastColumn="0"/>
              <w:rPr>
                <w:sz w:val="16"/>
                <w:szCs w:val="16"/>
                <w:lang w:val="en-GB"/>
              </w:rPr>
            </w:pPr>
            <w:r w:rsidRPr="005266CC">
              <w:rPr>
                <w:sz w:val="16"/>
                <w:szCs w:val="16"/>
                <w:lang w:val="sk"/>
              </w:rPr>
              <w:t>Explore, Explain, Evaluate (Skúmať, vysvetliť, vyhodnotiť)</w:t>
            </w:r>
          </w:p>
        </w:tc>
      </w:tr>
      <w:tr w:rsidR="00C867A4" w:rsidRPr="005266CC" w14:paraId="7FED3243" w14:textId="77777777" w:rsidTr="54553219">
        <w:trPr>
          <w:cnfStyle w:val="000000100000" w:firstRow="0" w:lastRow="0" w:firstColumn="0" w:lastColumn="0" w:oddVBand="0" w:evenVBand="0" w:oddHBand="1" w:evenHBand="0" w:firstRowFirstColumn="0" w:firstRowLastColumn="0" w:lastRowFirstColumn="0" w:lastRowLastColumn="0"/>
          <w:trHeight w:val="426"/>
        </w:trPr>
        <w:tc>
          <w:tcPr>
            <w:cnfStyle w:val="001000000000" w:firstRow="0" w:lastRow="0" w:firstColumn="1" w:lastColumn="0" w:oddVBand="0" w:evenVBand="0" w:oddHBand="0" w:evenHBand="0" w:firstRowFirstColumn="0" w:firstRowLastColumn="0" w:lastRowFirstColumn="0" w:lastRowLastColumn="0"/>
            <w:tcW w:w="2083" w:type="dxa"/>
            <w:shd w:val="clear" w:color="auto" w:fill="5B312E"/>
          </w:tcPr>
          <w:p w14:paraId="07E638C0" w14:textId="16A1EA17" w:rsidR="00C867A4" w:rsidRPr="005266CC" w:rsidRDefault="00C867A4" w:rsidP="00C867A4">
            <w:pPr>
              <w:rPr>
                <w:rFonts w:eastAsia="Arial" w:cs="Poppins"/>
                <w:sz w:val="22"/>
                <w:szCs w:val="22"/>
                <w:lang w:val="en-GB"/>
              </w:rPr>
            </w:pPr>
            <w:r w:rsidRPr="005266CC">
              <w:rPr>
                <w:rFonts w:cs="Poppins"/>
                <w:sz w:val="22"/>
                <w:szCs w:val="22"/>
                <w:lang w:val="sk"/>
              </w:rPr>
              <w:t>4. predmet</w:t>
            </w:r>
          </w:p>
        </w:tc>
        <w:tc>
          <w:tcPr>
            <w:tcW w:w="6165" w:type="dxa"/>
            <w:shd w:val="clear" w:color="auto" w:fill="FBF7F7"/>
          </w:tcPr>
          <w:p w14:paraId="261BC191" w14:textId="4755DA78" w:rsidR="00C867A4" w:rsidRPr="005266CC" w:rsidRDefault="4390A010">
            <w:pPr>
              <w:cnfStyle w:val="000000100000" w:firstRow="0" w:lastRow="0" w:firstColumn="0" w:lastColumn="0" w:oddVBand="0" w:evenVBand="0" w:oddHBand="1" w:evenHBand="0" w:firstRowFirstColumn="0" w:firstRowLastColumn="0" w:lastRowFirstColumn="0" w:lastRowLastColumn="0"/>
              <w:rPr>
                <w:rFonts w:cs="Poppins"/>
                <w:sz w:val="16"/>
                <w:szCs w:val="16"/>
                <w:lang w:val="en-GB"/>
              </w:rPr>
            </w:pPr>
            <w:r w:rsidRPr="005266CC">
              <w:rPr>
                <w:rFonts w:cs="Poppins"/>
                <w:sz w:val="16"/>
                <w:szCs w:val="16"/>
                <w:lang w:val="sk"/>
              </w:rPr>
              <w:t>Fyzika</w:t>
            </w:r>
          </w:p>
        </w:tc>
        <w:tc>
          <w:tcPr>
            <w:tcW w:w="1095" w:type="dxa"/>
            <w:shd w:val="clear" w:color="auto" w:fill="FBF7F7"/>
          </w:tcPr>
          <w:p w14:paraId="11DDAAC6" w14:textId="77777777" w:rsidR="00C867A4" w:rsidRPr="005266CC" w:rsidRDefault="00C867A4" w:rsidP="00C867A4">
            <w:pPr>
              <w:cnfStyle w:val="000000100000" w:firstRow="0" w:lastRow="0" w:firstColumn="0" w:lastColumn="0" w:oddVBand="0" w:evenVBand="0" w:oddHBand="1" w:evenHBand="0" w:firstRowFirstColumn="0" w:firstRowLastColumn="0" w:lastRowFirstColumn="0" w:lastRowLastColumn="0"/>
              <w:rPr>
                <w:rFonts w:eastAsia="Arial" w:cs="Poppins"/>
                <w:sz w:val="16"/>
                <w:szCs w:val="16"/>
                <w:lang w:val="en-GB"/>
              </w:rPr>
            </w:pPr>
          </w:p>
        </w:tc>
      </w:tr>
      <w:tr w:rsidR="00C867A4" w:rsidRPr="005266CC" w14:paraId="28EAAD3A" w14:textId="77777777" w:rsidTr="54553219">
        <w:trPr>
          <w:trHeight w:val="630"/>
        </w:trPr>
        <w:tc>
          <w:tcPr>
            <w:cnfStyle w:val="001000000000" w:firstRow="0" w:lastRow="0" w:firstColumn="1" w:lastColumn="0" w:oddVBand="0" w:evenVBand="0" w:oddHBand="0" w:evenHBand="0" w:firstRowFirstColumn="0" w:firstRowLastColumn="0" w:lastRowFirstColumn="0" w:lastRowLastColumn="0"/>
            <w:tcW w:w="2083" w:type="dxa"/>
            <w:shd w:val="clear" w:color="auto" w:fill="5B312E"/>
          </w:tcPr>
          <w:p w14:paraId="28FB35B5" w14:textId="7EAB77F5" w:rsidR="00C867A4" w:rsidRPr="005266CC" w:rsidRDefault="08A3D689" w:rsidP="00C867A4">
            <w:pPr>
              <w:rPr>
                <w:rFonts w:eastAsia="Arial" w:cs="Poppins"/>
                <w:sz w:val="22"/>
                <w:szCs w:val="22"/>
                <w:lang w:val="en-GB"/>
              </w:rPr>
            </w:pPr>
            <w:r w:rsidRPr="005266CC">
              <w:rPr>
                <w:rFonts w:eastAsia="Arial" w:cs="Poppins"/>
                <w:sz w:val="22"/>
                <w:szCs w:val="22"/>
                <w:lang w:val="sk"/>
              </w:rPr>
              <w:t>Hustota a pôda</w:t>
            </w:r>
          </w:p>
        </w:tc>
        <w:tc>
          <w:tcPr>
            <w:tcW w:w="6165" w:type="dxa"/>
            <w:shd w:val="clear" w:color="auto" w:fill="F2E7E6"/>
          </w:tcPr>
          <w:p w14:paraId="43740092" w14:textId="36CCAFCD" w:rsidR="00C867A4" w:rsidRPr="00A81A15" w:rsidRDefault="4177FFF9" w:rsidP="00BC37CA">
            <w:pPr>
              <w:jc w:val="both"/>
              <w:cnfStyle w:val="000000000000" w:firstRow="0" w:lastRow="0" w:firstColumn="0" w:lastColumn="0" w:oddVBand="0" w:evenVBand="0" w:oddHBand="0" w:evenHBand="0" w:firstRowFirstColumn="0" w:firstRowLastColumn="0" w:lastRowFirstColumn="0" w:lastRowLastColumn="0"/>
              <w:rPr>
                <w:rFonts w:cs="Poppins"/>
                <w:sz w:val="16"/>
                <w:szCs w:val="16"/>
                <w:lang w:val="sk"/>
              </w:rPr>
            </w:pPr>
            <w:r w:rsidRPr="005266CC">
              <w:rPr>
                <w:rFonts w:cs="Poppins"/>
                <w:sz w:val="16"/>
                <w:szCs w:val="16"/>
                <w:lang w:val="sk"/>
              </w:rPr>
              <w:t xml:space="preserve">Študenti budú skúmať, ako hustota pôdy ovplyvňuje ostatné vlastnosti pôdy vrátane vsakovania vody, rastu koreňov a aktivity hmyzu a iných živých organizmov. Učiteľ(ka) môže tému uviesť napríklad takto: </w:t>
            </w:r>
            <w:r w:rsidR="11AFD211" w:rsidRPr="005266CC">
              <w:rPr>
                <w:rFonts w:cs="Poppins"/>
                <w:i/>
                <w:iCs/>
                <w:sz w:val="16"/>
                <w:szCs w:val="16"/>
                <w:lang w:val="sk"/>
              </w:rPr>
              <w:t>Dnes sa zameriame na hustotu pôdy. Poďme overiť, ako hustota ovplyvňuje vlastnosti pôdy – či nejakým spôsobom súvisí s charakteristikami, ktoré určujú, ako je pôda biologicky bohatá a do akej miery je „zdravá“</w:t>
            </w:r>
            <w:r w:rsidR="11AFD211" w:rsidRPr="005266CC">
              <w:rPr>
                <w:rFonts w:cs="Poppins"/>
                <w:sz w:val="16"/>
                <w:szCs w:val="16"/>
                <w:lang w:val="sk"/>
              </w:rPr>
              <w:t>. Meraním hustoty pôdy študenti získavajú predstavu o tom, ako tesne pri sebe sú častice pôdy uložené. Táto vlastnosť úzko súvisí s hodnotením zdravého stavu pôdy, pretože hustota pôdy ovplyvňuje vsakovanie vody, rast koreňov a vývoj živých organizmov v pôde, a to aj vrátane mikrobiálnych biotopov. Učiteľ(ka) stručne vysvetlí, že hustota je pomer hmotnosti k objemu; jednotky, v ktorých sa vyjadruje; spôsob, ako sa hustota znázorňuje a vzorec pre hustotu.</w:t>
            </w:r>
          </w:p>
          <w:p w14:paraId="61A1D3E9" w14:textId="43B60175" w:rsidR="00C867A4" w:rsidRPr="005266CC" w:rsidRDefault="608B251A" w:rsidP="00BC37CA">
            <w:pPr>
              <w:cnfStyle w:val="000000000000" w:firstRow="0" w:lastRow="0" w:firstColumn="0" w:lastColumn="0" w:oddVBand="0" w:evenVBand="0" w:oddHBand="0" w:evenHBand="0" w:firstRowFirstColumn="0" w:firstRowLastColumn="0" w:lastRowFirstColumn="0" w:lastRowLastColumn="0"/>
              <w:rPr>
                <w:rFonts w:eastAsia="Poppins" w:cs="Poppins"/>
                <w:sz w:val="16"/>
                <w:szCs w:val="20"/>
                <w:lang w:val="en-GB"/>
              </w:rPr>
            </w:pPr>
            <w:r w:rsidRPr="005266CC">
              <w:rPr>
                <w:rFonts w:ascii="Cambria" w:eastAsia="Poppins" w:hAnsi="Cambria" w:cs="Cambria"/>
                <w:sz w:val="16"/>
                <w:szCs w:val="20"/>
                <w:lang w:val="sk"/>
              </w:rPr>
              <w:t>ρ</w:t>
            </w:r>
            <w:r w:rsidRPr="005266CC">
              <w:rPr>
                <w:rFonts w:eastAsia="Poppins" w:cs="Poppins"/>
                <w:sz w:val="16"/>
                <w:szCs w:val="20"/>
                <w:lang w:val="sk"/>
              </w:rPr>
              <w:t>=m/V</w:t>
            </w:r>
          </w:p>
        </w:tc>
        <w:tc>
          <w:tcPr>
            <w:tcW w:w="1095" w:type="dxa"/>
            <w:shd w:val="clear" w:color="auto" w:fill="F2E7E6"/>
          </w:tcPr>
          <w:p w14:paraId="6A519990" w14:textId="642D2F35" w:rsidR="00310329" w:rsidRPr="005266CC" w:rsidRDefault="54553219" w:rsidP="00310329">
            <w:pPr>
              <w:cnfStyle w:val="000000000000" w:firstRow="0" w:lastRow="0" w:firstColumn="0" w:lastColumn="0" w:oddVBand="0" w:evenVBand="0" w:oddHBand="0" w:evenHBand="0" w:firstRowFirstColumn="0" w:firstRowLastColumn="0" w:lastRowFirstColumn="0" w:lastRowLastColumn="0"/>
              <w:rPr>
                <w:rFonts w:eastAsia="Arial" w:cs="Poppins"/>
                <w:sz w:val="16"/>
                <w:szCs w:val="16"/>
                <w:lang w:val="en-GB"/>
              </w:rPr>
            </w:pPr>
            <w:r w:rsidRPr="005266CC">
              <w:rPr>
                <w:rFonts w:eastAsia="Arial" w:cs="Poppins"/>
                <w:sz w:val="16"/>
                <w:szCs w:val="16"/>
                <w:lang w:val="sk"/>
              </w:rPr>
              <w:t>10`</w:t>
            </w:r>
          </w:p>
          <w:p w14:paraId="7E5DD7FA" w14:textId="31AB47A8" w:rsidR="00C867A4" w:rsidRPr="005266CC" w:rsidRDefault="00C867A4" w:rsidP="00C867A4">
            <w:pPr>
              <w:cnfStyle w:val="000000000000" w:firstRow="0" w:lastRow="0" w:firstColumn="0" w:lastColumn="0" w:oddVBand="0" w:evenVBand="0" w:oddHBand="0" w:evenHBand="0" w:firstRowFirstColumn="0" w:firstRowLastColumn="0" w:lastRowFirstColumn="0" w:lastRowLastColumn="0"/>
              <w:rPr>
                <w:rFonts w:eastAsia="Arial" w:cs="Poppins"/>
                <w:sz w:val="16"/>
                <w:szCs w:val="16"/>
                <w:lang w:val="en-GB"/>
              </w:rPr>
            </w:pPr>
          </w:p>
        </w:tc>
      </w:tr>
      <w:tr w:rsidR="00310329" w:rsidRPr="005266CC" w14:paraId="411E0918" w14:textId="77777777" w:rsidTr="54553219">
        <w:trPr>
          <w:cnfStyle w:val="000000100000" w:firstRow="0" w:lastRow="0" w:firstColumn="0" w:lastColumn="0" w:oddVBand="0" w:evenVBand="0" w:oddHBand="1" w:evenHBand="0" w:firstRowFirstColumn="0" w:firstRowLastColumn="0" w:lastRowFirstColumn="0" w:lastRowLastColumn="0"/>
          <w:trHeight w:val="2946"/>
        </w:trPr>
        <w:tc>
          <w:tcPr>
            <w:cnfStyle w:val="001000000000" w:firstRow="0" w:lastRow="0" w:firstColumn="1" w:lastColumn="0" w:oddVBand="0" w:evenVBand="0" w:oddHBand="0" w:evenHBand="0" w:firstRowFirstColumn="0" w:firstRowLastColumn="0" w:lastRowFirstColumn="0" w:lastRowLastColumn="0"/>
            <w:tcW w:w="2083" w:type="dxa"/>
            <w:shd w:val="clear" w:color="auto" w:fill="5B312E"/>
          </w:tcPr>
          <w:p w14:paraId="59EAA839" w14:textId="785A79F3" w:rsidR="00310329" w:rsidRPr="005266CC" w:rsidRDefault="514E81DD">
            <w:pPr>
              <w:rPr>
                <w:rFonts w:eastAsia="Arial" w:cs="Poppins"/>
                <w:sz w:val="22"/>
                <w:szCs w:val="22"/>
                <w:lang w:val="en-GB"/>
              </w:rPr>
            </w:pPr>
            <w:r w:rsidRPr="005266CC">
              <w:rPr>
                <w:rFonts w:eastAsia="Arial" w:cs="Poppins"/>
                <w:sz w:val="22"/>
                <w:szCs w:val="22"/>
                <w:lang w:val="sk"/>
              </w:rPr>
              <w:t>Meranie hustoty pôdy</w:t>
            </w:r>
          </w:p>
        </w:tc>
        <w:tc>
          <w:tcPr>
            <w:tcW w:w="6165" w:type="dxa"/>
            <w:shd w:val="clear" w:color="auto" w:fill="FBF7F7"/>
          </w:tcPr>
          <w:p w14:paraId="4CEAF959" w14:textId="2622646C" w:rsidR="00CA504C" w:rsidRPr="00A81A15" w:rsidRDefault="035AE812" w:rsidP="00BC37CA">
            <w:pPr>
              <w:jc w:val="both"/>
              <w:cnfStyle w:val="000000100000" w:firstRow="0" w:lastRow="0" w:firstColumn="0" w:lastColumn="0" w:oddVBand="0" w:evenVBand="0" w:oddHBand="1" w:evenHBand="0" w:firstRowFirstColumn="0" w:firstRowLastColumn="0" w:lastRowFirstColumn="0" w:lastRowLastColumn="0"/>
              <w:rPr>
                <w:rFonts w:eastAsia="Poppins" w:cs="Poppins"/>
                <w:sz w:val="16"/>
                <w:szCs w:val="16"/>
                <w:lang w:val="sk"/>
              </w:rPr>
            </w:pPr>
            <w:r w:rsidRPr="005266CC">
              <w:rPr>
                <w:rFonts w:eastAsia="Poppins" w:cs="Poppins"/>
                <w:sz w:val="16"/>
                <w:szCs w:val="16"/>
                <w:lang w:val="sk"/>
              </w:rPr>
              <w:t>Študenti odoberú tri rôzne vzorky pôdy, zmerajú ich objem a hmotnosť a následne vypočítajú hustotu. Po dokončení meraní predstavia svoje výsledky a so zvyškom triedy prediskutujú svoje zistenia. Otázka na diskusiu:</w:t>
            </w:r>
          </w:p>
          <w:p w14:paraId="71334C41" w14:textId="325C6F61" w:rsidR="00CA504C" w:rsidRPr="00A81A15" w:rsidRDefault="035AE812" w:rsidP="00CA504C">
            <w:pPr>
              <w:jc w:val="both"/>
              <w:cnfStyle w:val="000000100000" w:firstRow="0" w:lastRow="0" w:firstColumn="0" w:lastColumn="0" w:oddVBand="0" w:evenVBand="0" w:oddHBand="1" w:evenHBand="0" w:firstRowFirstColumn="0" w:firstRowLastColumn="0" w:lastRowFirstColumn="0" w:lastRowLastColumn="0"/>
              <w:rPr>
                <w:rFonts w:eastAsia="Poppins" w:cs="Poppins"/>
                <w:i/>
                <w:iCs/>
                <w:sz w:val="16"/>
                <w:szCs w:val="16"/>
                <w:lang w:val="sk"/>
              </w:rPr>
            </w:pPr>
            <w:r w:rsidRPr="005266CC">
              <w:rPr>
                <w:rFonts w:eastAsia="Poppins" w:cs="Poppins"/>
                <w:i/>
                <w:iCs/>
                <w:sz w:val="16"/>
                <w:szCs w:val="16"/>
                <w:lang w:val="sk"/>
              </w:rPr>
              <w:t>O čom výsledky napovedajú? Ktorý pôdny druh má najvyššiu hustotu? Prečo má pôda bohatá na živé organizmy nižšiu hustotu a ako živé organizmy ovplyvňujú hustotu pôdy?</w:t>
            </w:r>
          </w:p>
          <w:p w14:paraId="3CB812E6" w14:textId="00CC8436" w:rsidR="00CA504C" w:rsidRPr="005266CC" w:rsidRDefault="67552DBE" w:rsidP="00CA504C">
            <w:pPr>
              <w:jc w:val="both"/>
              <w:cnfStyle w:val="000000100000" w:firstRow="0" w:lastRow="0" w:firstColumn="0" w:lastColumn="0" w:oddVBand="0" w:evenVBand="0" w:oddHBand="1" w:evenHBand="0" w:firstRowFirstColumn="0" w:firstRowLastColumn="0" w:lastRowFirstColumn="0" w:lastRowLastColumn="0"/>
              <w:rPr>
                <w:rFonts w:eastAsia="Poppins" w:cs="Poppins"/>
                <w:sz w:val="16"/>
                <w:szCs w:val="16"/>
                <w:lang w:val="en-GB"/>
              </w:rPr>
            </w:pPr>
            <w:r w:rsidRPr="005266CC">
              <w:rPr>
                <w:rFonts w:eastAsia="Poppins" w:cs="Poppins"/>
                <w:sz w:val="16"/>
                <w:szCs w:val="16"/>
                <w:u w:val="single"/>
                <w:lang w:val="sk"/>
              </w:rPr>
              <w:t>Potrebné materiály</w:t>
            </w:r>
            <w:r w:rsidRPr="005266CC">
              <w:rPr>
                <w:rFonts w:eastAsia="Poppins" w:cs="Poppins"/>
                <w:sz w:val="16"/>
                <w:szCs w:val="16"/>
                <w:lang w:val="sk"/>
              </w:rPr>
              <w:t xml:space="preserve">: </w:t>
            </w:r>
          </w:p>
          <w:p w14:paraId="7CB9C8BC" w14:textId="0FCC18F5" w:rsidR="00CA504C" w:rsidRPr="005266CC" w:rsidRDefault="00CA504C" w:rsidP="00CA504C">
            <w:pPr>
              <w:pStyle w:val="ListParagraph"/>
              <w:numPr>
                <w:ilvl w:val="0"/>
                <w:numId w:val="31"/>
              </w:numPr>
              <w:jc w:val="both"/>
              <w:cnfStyle w:val="000000100000" w:firstRow="0" w:lastRow="0" w:firstColumn="0" w:lastColumn="0" w:oddVBand="0" w:evenVBand="0" w:oddHBand="1" w:evenHBand="0" w:firstRowFirstColumn="0" w:firstRowLastColumn="0" w:lastRowFirstColumn="0" w:lastRowLastColumn="0"/>
              <w:rPr>
                <w:rFonts w:eastAsia="Poppins" w:cs="Poppins"/>
                <w:sz w:val="16"/>
                <w:szCs w:val="16"/>
                <w:lang w:val="en-GB"/>
              </w:rPr>
            </w:pPr>
            <w:r w:rsidRPr="005266CC">
              <w:rPr>
                <w:rFonts w:eastAsia="Poppins" w:cs="Poppins"/>
                <w:sz w:val="16"/>
                <w:szCs w:val="16"/>
                <w:lang w:val="sk"/>
              </w:rPr>
              <w:t>Tri rozličné vzorky pôdy (z predchádzajúcich aktivít)</w:t>
            </w:r>
          </w:p>
          <w:p w14:paraId="7E56C390" w14:textId="19DD1323" w:rsidR="00CA504C" w:rsidRPr="00A81A15" w:rsidRDefault="00CA504C" w:rsidP="00CA504C">
            <w:pPr>
              <w:pStyle w:val="ListParagraph"/>
              <w:numPr>
                <w:ilvl w:val="0"/>
                <w:numId w:val="31"/>
              </w:numPr>
              <w:jc w:val="both"/>
              <w:cnfStyle w:val="000000100000" w:firstRow="0" w:lastRow="0" w:firstColumn="0" w:lastColumn="0" w:oddVBand="0" w:evenVBand="0" w:oddHBand="1" w:evenHBand="0" w:firstRowFirstColumn="0" w:firstRowLastColumn="0" w:lastRowFirstColumn="0" w:lastRowLastColumn="0"/>
              <w:rPr>
                <w:rFonts w:eastAsia="Poppins" w:cs="Poppins"/>
                <w:sz w:val="16"/>
                <w:szCs w:val="16"/>
                <w:lang w:val="pl-PL"/>
              </w:rPr>
            </w:pPr>
            <w:r w:rsidRPr="005266CC">
              <w:rPr>
                <w:rFonts w:eastAsia="Poppins" w:cs="Poppins"/>
                <w:sz w:val="16"/>
                <w:szCs w:val="16"/>
                <w:lang w:val="sk"/>
              </w:rPr>
              <w:t>Odmerný valec alebo podobné nádoby na meranie objemu</w:t>
            </w:r>
          </w:p>
          <w:p w14:paraId="28BFA1D2" w14:textId="77777777" w:rsidR="00CA504C" w:rsidRPr="005266CC" w:rsidRDefault="00CA504C" w:rsidP="00CA504C">
            <w:pPr>
              <w:pStyle w:val="ListParagraph"/>
              <w:numPr>
                <w:ilvl w:val="0"/>
                <w:numId w:val="31"/>
              </w:numPr>
              <w:jc w:val="both"/>
              <w:cnfStyle w:val="000000100000" w:firstRow="0" w:lastRow="0" w:firstColumn="0" w:lastColumn="0" w:oddVBand="0" w:evenVBand="0" w:oddHBand="1" w:evenHBand="0" w:firstRowFirstColumn="0" w:firstRowLastColumn="0" w:lastRowFirstColumn="0" w:lastRowLastColumn="0"/>
              <w:rPr>
                <w:rFonts w:eastAsia="Poppins" w:cs="Poppins"/>
                <w:sz w:val="16"/>
                <w:szCs w:val="16"/>
                <w:lang w:val="en-GB"/>
              </w:rPr>
            </w:pPr>
            <w:r w:rsidRPr="005266CC">
              <w:rPr>
                <w:rFonts w:eastAsia="Poppins" w:cs="Poppins"/>
                <w:sz w:val="16"/>
                <w:szCs w:val="16"/>
                <w:lang w:val="sk"/>
              </w:rPr>
              <w:t>Váhy na meranie hmotnosti</w:t>
            </w:r>
          </w:p>
          <w:p w14:paraId="1A448BDE" w14:textId="1F29B94D" w:rsidR="00310329" w:rsidRPr="005266CC" w:rsidDel="00310329" w:rsidRDefault="00CA504C" w:rsidP="00CA504C">
            <w:pPr>
              <w:pStyle w:val="ListParagraph"/>
              <w:numPr>
                <w:ilvl w:val="0"/>
                <w:numId w:val="31"/>
              </w:numPr>
              <w:jc w:val="both"/>
              <w:cnfStyle w:val="000000100000" w:firstRow="0" w:lastRow="0" w:firstColumn="0" w:lastColumn="0" w:oddVBand="0" w:evenVBand="0" w:oddHBand="1" w:evenHBand="0" w:firstRowFirstColumn="0" w:firstRowLastColumn="0" w:lastRowFirstColumn="0" w:lastRowLastColumn="0"/>
              <w:rPr>
                <w:rFonts w:eastAsia="Poppins" w:cs="Poppins"/>
                <w:sz w:val="16"/>
                <w:szCs w:val="16"/>
                <w:lang w:val="en-GB"/>
              </w:rPr>
            </w:pPr>
            <w:r w:rsidRPr="005266CC">
              <w:rPr>
                <w:rFonts w:eastAsia="Poppins" w:cs="Poppins"/>
                <w:sz w:val="16"/>
                <w:szCs w:val="16"/>
                <w:lang w:val="sk"/>
              </w:rPr>
              <w:t>Zápisník a ceruzka</w:t>
            </w:r>
          </w:p>
        </w:tc>
        <w:tc>
          <w:tcPr>
            <w:tcW w:w="1095" w:type="dxa"/>
            <w:shd w:val="clear" w:color="auto" w:fill="FBF7F7"/>
          </w:tcPr>
          <w:p w14:paraId="52B69279" w14:textId="7845914D" w:rsidR="00310329" w:rsidRPr="005266CC" w:rsidRDefault="00310329" w:rsidP="00C867A4">
            <w:pPr>
              <w:cnfStyle w:val="000000100000" w:firstRow="0" w:lastRow="0" w:firstColumn="0" w:lastColumn="0" w:oddVBand="0" w:evenVBand="0" w:oddHBand="1" w:evenHBand="0" w:firstRowFirstColumn="0" w:firstRowLastColumn="0" w:lastRowFirstColumn="0" w:lastRowLastColumn="0"/>
              <w:rPr>
                <w:rFonts w:eastAsia="Arial" w:cs="Poppins"/>
                <w:sz w:val="16"/>
                <w:szCs w:val="16"/>
                <w:lang w:val="en-GB"/>
              </w:rPr>
            </w:pPr>
            <w:r w:rsidRPr="005266CC">
              <w:rPr>
                <w:rFonts w:eastAsia="Arial" w:cs="Poppins"/>
                <w:sz w:val="16"/>
                <w:szCs w:val="16"/>
                <w:lang w:val="sk"/>
              </w:rPr>
              <w:t>15`</w:t>
            </w:r>
          </w:p>
        </w:tc>
      </w:tr>
      <w:tr w:rsidR="00C867A4" w:rsidRPr="005266CC" w14:paraId="103F3F80" w14:textId="77777777" w:rsidTr="54553219">
        <w:trPr>
          <w:trHeight w:val="630"/>
        </w:trPr>
        <w:tc>
          <w:tcPr>
            <w:cnfStyle w:val="001000000000" w:firstRow="0" w:lastRow="0" w:firstColumn="1" w:lastColumn="0" w:oddVBand="0" w:evenVBand="0" w:oddHBand="0" w:evenHBand="0" w:firstRowFirstColumn="0" w:firstRowLastColumn="0" w:lastRowFirstColumn="0" w:lastRowLastColumn="0"/>
            <w:tcW w:w="2083" w:type="dxa"/>
            <w:shd w:val="clear" w:color="auto" w:fill="5B312E"/>
          </w:tcPr>
          <w:p w14:paraId="32496070" w14:textId="26ADAF82" w:rsidR="00C867A4" w:rsidRPr="005266CC" w:rsidRDefault="00C867A4" w:rsidP="00C867A4">
            <w:pPr>
              <w:rPr>
                <w:rFonts w:eastAsia="Arial" w:cs="Poppins"/>
                <w:sz w:val="22"/>
                <w:szCs w:val="22"/>
                <w:lang w:val="en-GB"/>
              </w:rPr>
            </w:pPr>
            <w:r w:rsidRPr="005266CC">
              <w:rPr>
                <w:rFonts w:eastAsia="Arial" w:cs="Poppins"/>
                <w:sz w:val="22"/>
                <w:szCs w:val="22"/>
                <w:lang w:val="sk"/>
              </w:rPr>
              <w:t>Výstupy vzdelávacej aktivity</w:t>
            </w:r>
          </w:p>
        </w:tc>
        <w:tc>
          <w:tcPr>
            <w:tcW w:w="6165" w:type="dxa"/>
            <w:shd w:val="clear" w:color="auto" w:fill="F2E7E6"/>
          </w:tcPr>
          <w:p w14:paraId="0AB26CEA" w14:textId="77777777" w:rsidR="00D745F0" w:rsidRPr="005266CC" w:rsidRDefault="4177FFF9" w:rsidP="00BC37CA">
            <w:pPr>
              <w:jc w:val="both"/>
              <w:cnfStyle w:val="000000000000" w:firstRow="0" w:lastRow="0" w:firstColumn="0" w:lastColumn="0" w:oddVBand="0" w:evenVBand="0" w:oddHBand="0" w:evenHBand="0" w:firstRowFirstColumn="0" w:firstRowLastColumn="0" w:lastRowFirstColumn="0" w:lastRowLastColumn="0"/>
              <w:rPr>
                <w:rFonts w:eastAsia="Poppins" w:cs="Poppins"/>
                <w:sz w:val="16"/>
                <w:szCs w:val="16"/>
                <w:lang w:val="en-GB"/>
              </w:rPr>
            </w:pPr>
            <w:r w:rsidRPr="005266CC">
              <w:rPr>
                <w:rFonts w:eastAsia="Poppins" w:cs="Poppins"/>
                <w:sz w:val="16"/>
                <w:szCs w:val="16"/>
                <w:lang w:val="sk"/>
              </w:rPr>
              <w:t>Študentky a študenti budú:</w:t>
            </w:r>
          </w:p>
          <w:p w14:paraId="7E709B5E" w14:textId="28252BA4" w:rsidR="00D745F0" w:rsidRPr="005266CC" w:rsidRDefault="6F38269D" w:rsidP="44595D67">
            <w:pPr>
              <w:pStyle w:val="ListParagraph"/>
              <w:numPr>
                <w:ilvl w:val="0"/>
                <w:numId w:val="30"/>
              </w:numPr>
              <w:jc w:val="both"/>
              <w:cnfStyle w:val="000000000000" w:firstRow="0" w:lastRow="0" w:firstColumn="0" w:lastColumn="0" w:oddVBand="0" w:evenVBand="0" w:oddHBand="0" w:evenHBand="0" w:firstRowFirstColumn="0" w:firstRowLastColumn="0" w:lastRowFirstColumn="0" w:lastRowLastColumn="0"/>
              <w:rPr>
                <w:rFonts w:eastAsia="Poppins" w:cs="Poppins"/>
                <w:sz w:val="16"/>
                <w:szCs w:val="16"/>
                <w:lang w:val="en-GB"/>
              </w:rPr>
            </w:pPr>
            <w:r w:rsidRPr="005266CC">
              <w:rPr>
                <w:rFonts w:eastAsia="Poppins" w:cs="Poppins"/>
                <w:sz w:val="16"/>
                <w:szCs w:val="16"/>
                <w:lang w:val="sk"/>
              </w:rPr>
              <w:t>merať hmotnosť a objem pôdy a počítať hustotu jednotlivých vzoriek pôdy;</w:t>
            </w:r>
          </w:p>
          <w:p w14:paraId="44058586" w14:textId="1EB68961" w:rsidR="00C867A4" w:rsidRPr="005266CC" w:rsidRDefault="2EB6F27D" w:rsidP="44595D67">
            <w:pPr>
              <w:pStyle w:val="ListParagraph"/>
              <w:numPr>
                <w:ilvl w:val="0"/>
                <w:numId w:val="30"/>
              </w:numPr>
              <w:jc w:val="both"/>
              <w:cnfStyle w:val="000000000000" w:firstRow="0" w:lastRow="0" w:firstColumn="0" w:lastColumn="0" w:oddVBand="0" w:evenVBand="0" w:oddHBand="0" w:evenHBand="0" w:firstRowFirstColumn="0" w:firstRowLastColumn="0" w:lastRowFirstColumn="0" w:lastRowLastColumn="0"/>
              <w:rPr>
                <w:rFonts w:eastAsia="Poppins" w:cs="Poppins"/>
                <w:sz w:val="16"/>
                <w:szCs w:val="16"/>
                <w:lang w:val="en-GB"/>
              </w:rPr>
            </w:pPr>
            <w:r w:rsidRPr="005266CC">
              <w:rPr>
                <w:rFonts w:eastAsia="Poppins" w:cs="Poppins"/>
                <w:sz w:val="16"/>
                <w:szCs w:val="16"/>
                <w:lang w:val="sk"/>
              </w:rPr>
              <w:t>objasňovať (písomne alebo ústne) význam výsledkov týkajúcich sa hustoty vrátane odôvodnení toho, ktorý druh pôdy má najvyššiu hustotu a prečo.</w:t>
            </w:r>
          </w:p>
        </w:tc>
        <w:tc>
          <w:tcPr>
            <w:tcW w:w="1095" w:type="dxa"/>
            <w:shd w:val="clear" w:color="auto" w:fill="F2E7E6"/>
          </w:tcPr>
          <w:p w14:paraId="22E0418B" w14:textId="4B74545F" w:rsidR="00C867A4" w:rsidRPr="005266CC" w:rsidRDefault="54553219" w:rsidP="00C867A4">
            <w:pPr>
              <w:cnfStyle w:val="000000000000" w:firstRow="0" w:lastRow="0" w:firstColumn="0" w:lastColumn="0" w:oddVBand="0" w:evenVBand="0" w:oddHBand="0" w:evenHBand="0" w:firstRowFirstColumn="0" w:firstRowLastColumn="0" w:lastRowFirstColumn="0" w:lastRowLastColumn="0"/>
              <w:rPr>
                <w:rFonts w:eastAsia="Arial" w:cs="Poppins"/>
                <w:sz w:val="16"/>
                <w:szCs w:val="16"/>
                <w:lang w:val="en-GB"/>
              </w:rPr>
            </w:pPr>
            <w:r w:rsidRPr="005266CC">
              <w:rPr>
                <w:rFonts w:eastAsia="Arial" w:cs="Poppins"/>
                <w:sz w:val="16"/>
                <w:szCs w:val="16"/>
                <w:lang w:val="sk"/>
              </w:rPr>
              <w:t>10`</w:t>
            </w:r>
          </w:p>
        </w:tc>
      </w:tr>
    </w:tbl>
    <w:p w14:paraId="56E6116E" w14:textId="77777777" w:rsidR="00F62986" w:rsidRPr="005266CC" w:rsidRDefault="00F62986" w:rsidP="00F62986">
      <w:pPr>
        <w:rPr>
          <w:lang w:val="en-GB"/>
        </w:rPr>
      </w:pPr>
      <w:bookmarkStart w:id="15" w:name="_Toc178351851"/>
    </w:p>
    <w:p w14:paraId="6D282001" w14:textId="7BF1A2AA" w:rsidR="00BA4B46" w:rsidRPr="005266CC" w:rsidRDefault="4F8596A8" w:rsidP="000521EA">
      <w:pPr>
        <w:pStyle w:val="Heading2"/>
        <w:rPr>
          <w:rFonts w:eastAsiaTheme="minorHAnsi"/>
          <w:szCs w:val="22"/>
        </w:rPr>
      </w:pPr>
      <w:r w:rsidRPr="005266CC">
        <w:lastRenderedPageBreak/>
        <w:t>Počiatočné posúdenie</w:t>
      </w:r>
      <w:bookmarkEnd w:id="15"/>
      <w:r w:rsidRPr="005266CC">
        <w:t xml:space="preserve"> </w:t>
      </w:r>
    </w:p>
    <w:p w14:paraId="284ECAD7" w14:textId="4B3DCFFA" w:rsidR="00553798" w:rsidRPr="00A81A15" w:rsidRDefault="00FA0ED0" w:rsidP="001001EA">
      <w:pPr>
        <w:rPr>
          <w:lang w:val="sk"/>
        </w:rPr>
      </w:pPr>
      <w:r w:rsidRPr="005266CC">
        <w:rPr>
          <w:lang w:val="sk"/>
        </w:rPr>
        <w:t xml:space="preserve">Pri počiatočnom posudzovaní možno použiť súbor 10 otázok. Pozrite si </w:t>
      </w:r>
      <w:r w:rsidR="001001EA" w:rsidRPr="005266CC">
        <w:rPr>
          <w:lang w:val="sk"/>
        </w:rPr>
        <w:fldChar w:fldCharType="begin"/>
      </w:r>
      <w:r w:rsidR="001001EA" w:rsidRPr="005266CC">
        <w:rPr>
          <w:lang w:val="sk"/>
        </w:rPr>
        <w:instrText xml:space="preserve"> REF _Ref182381668 \h </w:instrText>
      </w:r>
      <w:r w:rsidR="001001EA" w:rsidRPr="005266CC">
        <w:rPr>
          <w:lang w:val="sk"/>
        </w:rPr>
      </w:r>
      <w:r w:rsidR="001001EA" w:rsidRPr="005266CC">
        <w:rPr>
          <w:lang w:val="sk"/>
        </w:rPr>
        <w:fldChar w:fldCharType="separate"/>
      </w:r>
      <w:r w:rsidRPr="005266CC">
        <w:rPr>
          <w:lang w:val="sk"/>
        </w:rPr>
        <w:t>2. prílohu – Počiatočné posúdenie</w:t>
      </w:r>
      <w:r w:rsidR="001001EA" w:rsidRPr="005266CC">
        <w:rPr>
          <w:lang w:val="sk"/>
        </w:rPr>
        <w:fldChar w:fldCharType="end"/>
      </w:r>
      <w:r w:rsidRPr="005266CC">
        <w:rPr>
          <w:lang w:val="sk"/>
        </w:rPr>
        <w:t>.</w:t>
      </w:r>
    </w:p>
    <w:p w14:paraId="13D17B54" w14:textId="2D7D3170" w:rsidR="00BA4B46" w:rsidRPr="00A81A15" w:rsidRDefault="00BA4B46" w:rsidP="00BA4B46">
      <w:pPr>
        <w:pStyle w:val="SIT-LS"/>
        <w:rPr>
          <w:rFonts w:cs="Poppins"/>
          <w:lang w:val="sk"/>
        </w:rPr>
      </w:pPr>
      <w:bookmarkStart w:id="16" w:name="_Toc178351852"/>
      <w:r w:rsidRPr="00A81A15">
        <w:rPr>
          <w:rFonts w:cs="Poppins"/>
          <w:lang w:val="sk"/>
        </w:rPr>
        <w:t xml:space="preserve">Formatívne </w:t>
      </w:r>
      <w:bookmarkEnd w:id="16"/>
      <w:r w:rsidRPr="00A81A15">
        <w:rPr>
          <w:rFonts w:cs="Poppins"/>
          <w:lang w:val="sk"/>
        </w:rPr>
        <w:t xml:space="preserve">hodnotenie </w:t>
      </w:r>
    </w:p>
    <w:p w14:paraId="6675079A" w14:textId="1D67EC91" w:rsidR="00BA4B46" w:rsidRPr="00A81A15" w:rsidRDefault="00721D20" w:rsidP="00BA4B46">
      <w:pPr>
        <w:rPr>
          <w:lang w:val="sk"/>
        </w:rPr>
      </w:pPr>
      <w:r w:rsidRPr="005266CC">
        <w:rPr>
          <w:lang w:val="sk"/>
        </w:rPr>
        <w:t xml:space="preserve">Pozrite si </w:t>
      </w:r>
      <w:r w:rsidRPr="005266CC">
        <w:rPr>
          <w:lang w:val="sk"/>
        </w:rPr>
        <w:fldChar w:fldCharType="begin"/>
      </w:r>
      <w:r w:rsidRPr="005266CC">
        <w:rPr>
          <w:lang w:val="sk"/>
        </w:rPr>
        <w:instrText xml:space="preserve"> REF _Ref182381977 \h </w:instrText>
      </w:r>
      <w:r w:rsidRPr="005266CC">
        <w:rPr>
          <w:lang w:val="sk"/>
        </w:rPr>
      </w:r>
      <w:r w:rsidRPr="005266CC">
        <w:rPr>
          <w:lang w:val="sk"/>
        </w:rPr>
        <w:fldChar w:fldCharType="separate"/>
      </w:r>
      <w:r w:rsidRPr="005266CC">
        <w:rPr>
          <w:lang w:val="sk"/>
        </w:rPr>
        <w:t>8. prílohu – Formatívne (sumatívne) hodnotenie hodiny matematiky</w:t>
      </w:r>
      <w:r w:rsidRPr="005266CC">
        <w:rPr>
          <w:lang w:val="sk"/>
        </w:rPr>
        <w:fldChar w:fldCharType="end"/>
      </w:r>
      <w:r w:rsidRPr="005266CC">
        <w:rPr>
          <w:lang w:val="sk"/>
        </w:rPr>
        <w:t>.</w:t>
      </w:r>
    </w:p>
    <w:p w14:paraId="32B180BA" w14:textId="77777777" w:rsidR="00BA4B46" w:rsidRPr="00A81A15" w:rsidRDefault="00BA4B46" w:rsidP="00BA4B46">
      <w:pPr>
        <w:pStyle w:val="SIT-LS"/>
        <w:rPr>
          <w:rFonts w:cs="Poppins"/>
          <w:lang w:val="sk"/>
        </w:rPr>
      </w:pPr>
      <w:bookmarkStart w:id="17" w:name="_Toc178351853"/>
      <w:r w:rsidRPr="00A81A15">
        <w:rPr>
          <w:rFonts w:cs="Poppins"/>
          <w:lang w:val="sk"/>
        </w:rPr>
        <w:t xml:space="preserve">Záverečné hodnotenie </w:t>
      </w:r>
      <w:bookmarkEnd w:id="17"/>
    </w:p>
    <w:p w14:paraId="6A8CE20F" w14:textId="4A659B85" w:rsidR="005E1C8B" w:rsidRPr="00A81A15" w:rsidRDefault="005E1C8B" w:rsidP="005E1C8B">
      <w:pPr>
        <w:rPr>
          <w:lang w:val="sk"/>
        </w:rPr>
      </w:pPr>
      <w:bookmarkStart w:id="18" w:name="_Toc178351854"/>
      <w:r w:rsidRPr="005266CC">
        <w:rPr>
          <w:lang w:val="sk"/>
        </w:rPr>
        <w:t xml:space="preserve">Pri záverečnom posudzovaní možno použiť súbor 10 otázok. Pozrite si </w:t>
      </w:r>
      <w:r w:rsidRPr="005266CC">
        <w:rPr>
          <w:lang w:val="sk"/>
        </w:rPr>
        <w:fldChar w:fldCharType="begin"/>
      </w:r>
      <w:r w:rsidRPr="005266CC">
        <w:rPr>
          <w:lang w:val="sk"/>
        </w:rPr>
        <w:instrText xml:space="preserve"> REF _Ref182381929 \h </w:instrText>
      </w:r>
      <w:r w:rsidRPr="005266CC">
        <w:rPr>
          <w:lang w:val="sk"/>
        </w:rPr>
      </w:r>
      <w:r w:rsidRPr="005266CC">
        <w:rPr>
          <w:lang w:val="sk"/>
        </w:rPr>
        <w:fldChar w:fldCharType="separate"/>
      </w:r>
      <w:r w:rsidRPr="005266CC">
        <w:rPr>
          <w:lang w:val="sk"/>
        </w:rPr>
        <w:t>3. prílohu – Záverečné hodnotenie</w:t>
      </w:r>
      <w:r w:rsidRPr="005266CC">
        <w:rPr>
          <w:lang w:val="sk"/>
        </w:rPr>
        <w:fldChar w:fldCharType="end"/>
      </w:r>
      <w:r w:rsidRPr="005266CC">
        <w:rPr>
          <w:lang w:val="sk"/>
        </w:rPr>
        <w:t>.</w:t>
      </w:r>
    </w:p>
    <w:p w14:paraId="2F541E28" w14:textId="43889A1B" w:rsidR="00553798" w:rsidRPr="005266CC" w:rsidRDefault="4F8596A8" w:rsidP="00AF3DAF">
      <w:pPr>
        <w:pStyle w:val="SIT-LS"/>
      </w:pPr>
      <w:proofErr w:type="spellStart"/>
      <w:r w:rsidRPr="005266CC">
        <w:rPr>
          <w:rFonts w:cs="Poppins"/>
        </w:rPr>
        <w:t>Spätná</w:t>
      </w:r>
      <w:proofErr w:type="spellEnd"/>
      <w:r w:rsidRPr="005266CC">
        <w:rPr>
          <w:rFonts w:cs="Poppins"/>
        </w:rPr>
        <w:t xml:space="preserve"> </w:t>
      </w:r>
      <w:proofErr w:type="spellStart"/>
      <w:r w:rsidRPr="005266CC">
        <w:rPr>
          <w:rFonts w:cs="Poppins"/>
        </w:rPr>
        <w:t>väzba</w:t>
      </w:r>
      <w:proofErr w:type="spellEnd"/>
      <w:r w:rsidRPr="005266CC">
        <w:rPr>
          <w:rFonts w:cs="Poppins"/>
        </w:rPr>
        <w:t xml:space="preserve"> </w:t>
      </w:r>
      <w:proofErr w:type="spellStart"/>
      <w:r w:rsidRPr="005266CC">
        <w:rPr>
          <w:rFonts w:cs="Poppins"/>
        </w:rPr>
        <w:t>študentov</w:t>
      </w:r>
      <w:proofErr w:type="spellEnd"/>
      <w:r w:rsidRPr="005266CC">
        <w:rPr>
          <w:rFonts w:cs="Poppins"/>
        </w:rPr>
        <w:t xml:space="preserve"> a </w:t>
      </w:r>
      <w:proofErr w:type="spellStart"/>
      <w:r w:rsidRPr="005266CC">
        <w:rPr>
          <w:rFonts w:cs="Poppins"/>
        </w:rPr>
        <w:t>študentiek</w:t>
      </w:r>
      <w:bookmarkEnd w:id="18"/>
      <w:proofErr w:type="spellEnd"/>
    </w:p>
    <w:p w14:paraId="1183BF80" w14:textId="3BADE5D3" w:rsidR="4F8596A8" w:rsidRPr="00A81A15" w:rsidRDefault="00FA0ED0" w:rsidP="00865B9A">
      <w:pPr>
        <w:rPr>
          <w:lang w:val="sk"/>
        </w:rPr>
      </w:pPr>
      <w:r w:rsidRPr="005266CC">
        <w:rPr>
          <w:lang w:val="sk"/>
        </w:rPr>
        <w:t xml:space="preserve">Pri zhromažďovaní študentskej spätnej väzby možno použiť zoznam 5 otázok. Pozrite si </w:t>
      </w:r>
      <w:r w:rsidR="00865B9A" w:rsidRPr="005266CC">
        <w:rPr>
          <w:lang w:val="sk"/>
        </w:rPr>
        <w:fldChar w:fldCharType="begin"/>
      </w:r>
      <w:r w:rsidR="00865B9A" w:rsidRPr="005266CC">
        <w:rPr>
          <w:lang w:val="sk"/>
        </w:rPr>
        <w:instrText xml:space="preserve"> REF _Ref182381807 \h </w:instrText>
      </w:r>
      <w:r w:rsidR="00865B9A" w:rsidRPr="005266CC">
        <w:rPr>
          <w:lang w:val="sk"/>
        </w:rPr>
      </w:r>
      <w:r w:rsidR="00865B9A" w:rsidRPr="005266CC">
        <w:rPr>
          <w:lang w:val="sk"/>
        </w:rPr>
        <w:fldChar w:fldCharType="separate"/>
      </w:r>
      <w:r w:rsidRPr="005266CC">
        <w:rPr>
          <w:lang w:val="sk"/>
        </w:rPr>
        <w:t>4. prílohu – Spätná väzba študentov a študentiek</w:t>
      </w:r>
      <w:r w:rsidR="00865B9A" w:rsidRPr="005266CC">
        <w:rPr>
          <w:lang w:val="sk"/>
        </w:rPr>
        <w:fldChar w:fldCharType="end"/>
      </w:r>
      <w:r w:rsidRPr="005266CC">
        <w:rPr>
          <w:lang w:val="sk"/>
        </w:rPr>
        <w:t>.</w:t>
      </w:r>
    </w:p>
    <w:p w14:paraId="67370827" w14:textId="54430D43" w:rsidR="00882DA5" w:rsidRPr="00A81A15" w:rsidRDefault="4F8596A8" w:rsidP="009207E9">
      <w:pPr>
        <w:pStyle w:val="SIT-LS"/>
        <w:rPr>
          <w:lang w:val="sk"/>
        </w:rPr>
      </w:pPr>
      <w:bookmarkStart w:id="19" w:name="_Toc178351855"/>
      <w:r w:rsidRPr="00A81A15">
        <w:rPr>
          <w:rFonts w:cs="Poppins"/>
          <w:lang w:val="sk"/>
        </w:rPr>
        <w:t>Spätná väzba učiteľov/učiteliek</w:t>
      </w:r>
      <w:bookmarkEnd w:id="19"/>
    </w:p>
    <w:p w14:paraId="4B5E6EE1" w14:textId="77777777" w:rsidR="004C61A4" w:rsidRPr="00A81A15" w:rsidRDefault="00FA0ED0" w:rsidP="00865B9A">
      <w:pPr>
        <w:rPr>
          <w:lang w:val="sk"/>
        </w:rPr>
      </w:pPr>
      <w:r w:rsidRPr="005266CC">
        <w:rPr>
          <w:lang w:val="sk"/>
        </w:rPr>
        <w:t>Na spätnú väzbu učiteľov možno použiť tabuľku so sebahodnotením</w:t>
      </w:r>
      <w:bookmarkStart w:id="20" w:name="_Toc33865153"/>
      <w:r w:rsidRPr="005266CC">
        <w:rPr>
          <w:lang w:val="sk"/>
        </w:rPr>
        <w:t xml:space="preserve">. Pozrite si </w:t>
      </w:r>
      <w:r w:rsidR="00865B9A" w:rsidRPr="005266CC">
        <w:rPr>
          <w:lang w:val="sk"/>
        </w:rPr>
        <w:fldChar w:fldCharType="begin"/>
      </w:r>
      <w:r w:rsidR="00865B9A" w:rsidRPr="005266CC">
        <w:rPr>
          <w:lang w:val="sk"/>
        </w:rPr>
        <w:instrText xml:space="preserve"> REF _Ref182381831 \h </w:instrText>
      </w:r>
      <w:r w:rsidR="00865B9A" w:rsidRPr="005266CC">
        <w:rPr>
          <w:lang w:val="sk"/>
        </w:rPr>
      </w:r>
      <w:r w:rsidR="00865B9A" w:rsidRPr="005266CC">
        <w:rPr>
          <w:lang w:val="sk"/>
        </w:rPr>
        <w:fldChar w:fldCharType="separate"/>
      </w:r>
      <w:r w:rsidRPr="005266CC">
        <w:rPr>
          <w:lang w:val="sk"/>
        </w:rPr>
        <w:t>5. prílohu – Spätná väzba učiteľov/učiteliek</w:t>
      </w:r>
      <w:r w:rsidR="00865B9A" w:rsidRPr="005266CC">
        <w:rPr>
          <w:lang w:val="sk"/>
        </w:rPr>
        <w:fldChar w:fldCharType="end"/>
      </w:r>
      <w:r w:rsidRPr="005266CC">
        <w:rPr>
          <w:lang w:val="sk"/>
        </w:rPr>
        <w:t>.</w:t>
      </w:r>
    </w:p>
    <w:p w14:paraId="00D080B0" w14:textId="77777777" w:rsidR="004C61A4" w:rsidRPr="00A81A15" w:rsidRDefault="004C61A4" w:rsidP="004C61A4">
      <w:pPr>
        <w:pStyle w:val="Heading2"/>
        <w:rPr>
          <w:lang w:val="sk"/>
        </w:rPr>
      </w:pPr>
      <w:r w:rsidRPr="00A81A15">
        <w:rPr>
          <w:lang w:val="sk"/>
        </w:rPr>
        <w:t>Zhodnotenie procesu tvorby</w:t>
      </w:r>
    </w:p>
    <w:p w14:paraId="59E59656" w14:textId="77777777" w:rsidR="004C61A4" w:rsidRPr="005266CC" w:rsidRDefault="004C61A4" w:rsidP="004C61A4">
      <w:pPr>
        <w:rPr>
          <w:i/>
          <w:iCs/>
          <w:lang w:val="en-GB"/>
        </w:rPr>
      </w:pPr>
      <w:r w:rsidRPr="005266CC">
        <w:rPr>
          <w:i/>
          <w:iCs/>
          <w:lang w:val="sk"/>
        </w:rPr>
        <w:t>Sem pridajte svoju osobnú reflexiu o vytváraní vzdelávacieho scenára (max. 200 slov). Nižšie nájdete niekoľko otázok, ktoré vám pomôžu pri brainstormingu.</w:t>
      </w:r>
    </w:p>
    <w:p w14:paraId="57C53623" w14:textId="77777777" w:rsidR="004C61A4" w:rsidRPr="00A81A15" w:rsidRDefault="004C61A4" w:rsidP="004C61A4">
      <w:pPr>
        <w:pStyle w:val="ListParagraph"/>
        <w:numPr>
          <w:ilvl w:val="0"/>
          <w:numId w:val="34"/>
        </w:numPr>
        <w:rPr>
          <w:i/>
          <w:iCs/>
          <w:lang w:val="sk"/>
        </w:rPr>
      </w:pPr>
      <w:r w:rsidRPr="005266CC">
        <w:rPr>
          <w:i/>
          <w:iCs/>
          <w:lang w:val="sk"/>
        </w:rPr>
        <w:t>Opíšte, z čoho vzišiel váš prvotný nápad na vzdelávací scenár. Čo vás inšpirovalo k tomu, aby ste sa vybrali práve týmto smerom?</w:t>
      </w:r>
    </w:p>
    <w:p w14:paraId="43BABA4D" w14:textId="77777777" w:rsidR="004C61A4" w:rsidRPr="005266CC" w:rsidRDefault="004C61A4" w:rsidP="004C61A4">
      <w:pPr>
        <w:pStyle w:val="ListParagraph"/>
        <w:numPr>
          <w:ilvl w:val="0"/>
          <w:numId w:val="34"/>
        </w:numPr>
        <w:rPr>
          <w:i/>
          <w:iCs/>
          <w:lang w:val="en-GB"/>
        </w:rPr>
      </w:pPr>
      <w:r w:rsidRPr="005266CC">
        <w:rPr>
          <w:i/>
          <w:iCs/>
          <w:lang w:val="sk"/>
        </w:rPr>
        <w:t>Zhrňte realizovanú rešerš a zdroje, z ktorých ste pri vytváraní plánu čerpali. Ako ovplyvnili spôsob vášho premýšľania a proces tvorby?</w:t>
      </w:r>
    </w:p>
    <w:p w14:paraId="6D89F0CA" w14:textId="77777777" w:rsidR="004C61A4" w:rsidRPr="00A81A15" w:rsidRDefault="004C61A4" w:rsidP="004C61A4">
      <w:pPr>
        <w:pStyle w:val="ListParagraph"/>
        <w:numPr>
          <w:ilvl w:val="0"/>
          <w:numId w:val="34"/>
        </w:numPr>
        <w:rPr>
          <w:i/>
          <w:iCs/>
          <w:lang w:val="it-IT"/>
        </w:rPr>
      </w:pPr>
      <w:r w:rsidRPr="005266CC">
        <w:rPr>
          <w:i/>
          <w:iCs/>
          <w:lang w:val="sk"/>
        </w:rPr>
        <w:t>Čo ste sa naučili o vlastnom procese plánovania a tvorby?</w:t>
      </w:r>
    </w:p>
    <w:p w14:paraId="5C82D3DA" w14:textId="77777777" w:rsidR="00BC6874" w:rsidRPr="005266CC" w:rsidRDefault="00BC6874" w:rsidP="00BC6874">
      <w:pPr>
        <w:pStyle w:val="ListParagraph"/>
        <w:ind w:left="360"/>
        <w:rPr>
          <w:lang w:val="en-GB"/>
        </w:rPr>
      </w:pPr>
      <w:r w:rsidRPr="005266CC">
        <w:rPr>
          <w:lang w:val="sk"/>
        </w:rPr>
        <w:t>Svoje úvahy uveďte nižšie:</w:t>
      </w:r>
    </w:p>
    <w:tbl>
      <w:tblPr>
        <w:tblStyle w:val="TableGrid"/>
        <w:tblW w:w="0" w:type="auto"/>
        <w:tblInd w:w="-5" w:type="dxa"/>
        <w:tblLook w:val="04A0" w:firstRow="1" w:lastRow="0" w:firstColumn="1" w:lastColumn="0" w:noHBand="0" w:noVBand="1"/>
      </w:tblPr>
      <w:tblGrid>
        <w:gridCol w:w="9240"/>
      </w:tblGrid>
      <w:tr w:rsidR="00BC6874" w:rsidRPr="00A81A15" w14:paraId="637AB3EE" w14:textId="77777777" w:rsidTr="54553219">
        <w:trPr>
          <w:trHeight w:val="3441"/>
        </w:trPr>
        <w:tc>
          <w:tcPr>
            <w:tcW w:w="9240" w:type="dxa"/>
          </w:tcPr>
          <w:p w14:paraId="5E127FB3" w14:textId="7E09DCE2" w:rsidR="00BC6874" w:rsidRPr="00A81A15" w:rsidRDefault="54553219" w:rsidP="54553219">
            <w:pPr>
              <w:spacing w:after="240"/>
              <w:rPr>
                <w:lang w:val="sk"/>
              </w:rPr>
            </w:pPr>
            <w:r w:rsidRPr="005266CC">
              <w:rPr>
                <w:lang w:val="sk"/>
              </w:rPr>
              <w:t>Prvotné nápady na tento vzdelávací scenár (VS) boli inšpirované tým, čo sme si vypočuli počas prípravných webinárov. Po webinároch sme diskutovali o potrebách našich študentiek a študentov a uvažovali sme o tom, ako učebné osnovy, podľa ktorých máme v pláne vyučovať, použiť ako základ na vytvorenie tohto VS. Na jednej strane sme sa chceli držať v rámci učebných osnov, no na druhej strane sme vytvorenie VS vnímali ako výzvu, vďaka ktorej by sme mohli vytvoriť zmysluplný obsah a obohatiť a zlepšiť tak našu prácu.</w:t>
            </w:r>
          </w:p>
          <w:p w14:paraId="03703EC1" w14:textId="5651B3C5" w:rsidR="00BC6874" w:rsidRPr="00A81A15" w:rsidRDefault="54553219" w:rsidP="54553219">
            <w:pPr>
              <w:spacing w:before="240" w:after="240"/>
              <w:rPr>
                <w:lang w:val="sk"/>
              </w:rPr>
            </w:pPr>
            <w:r w:rsidRPr="005266CC">
              <w:rPr>
                <w:lang w:val="sk"/>
              </w:rPr>
              <w:t>Preskúmali sme dostupnú literatúru a vybrali sme témy, ktoré najlepšie vyhovujú potrebám našich tried. Diskutovali sme aj o metódach, ktoré chceme aplikovať, pričom sme si zachovali flexibilitu – tento typ plánovania v našom vzdelávacom systéme ani v našej bežnej praxi nie je bežný. Naším cieľom bolo navrhnúť niečo kreatívne, a zároveň praktické.</w:t>
            </w:r>
          </w:p>
          <w:p w14:paraId="6214A904" w14:textId="5186EB99" w:rsidR="00BC6874" w:rsidRPr="00A81A15" w:rsidRDefault="54553219" w:rsidP="54553219">
            <w:pPr>
              <w:spacing w:before="240" w:after="240"/>
              <w:rPr>
                <w:lang w:val="sk"/>
              </w:rPr>
            </w:pPr>
            <w:r w:rsidRPr="005266CC">
              <w:rPr>
                <w:lang w:val="sk"/>
              </w:rPr>
              <w:t xml:space="preserve">Spätná väzba od našich študentov bola pozitívna – téma ich zaujala a vyjadrili túžbu po ďalších takýchto hodinách. Domnievame sa, že pri takomto prístupe, ktorý prepája viaceré predmety s cieľom preskúmať určitú tému v ich priesečníku, sa viac zapájajú. </w:t>
            </w:r>
            <w:r w:rsidRPr="005266CC">
              <w:rPr>
                <w:lang w:val="sk"/>
              </w:rPr>
              <w:lastRenderedPageBreak/>
              <w:t>Zároveň im tento prístup umožňuje uvedomiť si, ako možno určitý prírodný jav skúmať z rôznych perspektív.</w:t>
            </w:r>
          </w:p>
          <w:p w14:paraId="2C056ED5" w14:textId="31D95B6E" w:rsidR="00BC6874" w:rsidRPr="00A81A15" w:rsidRDefault="54553219" w:rsidP="54553219">
            <w:pPr>
              <w:spacing w:before="240" w:after="240"/>
              <w:rPr>
                <w:lang w:val="sk"/>
              </w:rPr>
            </w:pPr>
            <w:r w:rsidRPr="005266CC">
              <w:rPr>
                <w:rFonts w:eastAsia="Poppins" w:cs="Poppins"/>
                <w:szCs w:val="20"/>
                <w:lang w:val="sk"/>
              </w:rPr>
              <w:t>Dospeli sme k záveru, že niektoré témy, ktoré vyučujeme na bežných hodinách, sa prekrývajú – napríklad hustota, ktorou sa zaoberáme v chémii, matematike a fyzike, len v rôznych časoch počas školského roka. Tým však zbytočne strácame čas a tému nepodáme v celej jej šírke a hĺbke, pretože každý predmet z nej pokrýva len istý aspekt. Spoločné plánovanie síce zaberie dosť času (naša hlavná komodita, ktorej máme tak často nedostatok), ale na druhej strane zase uvoľní čas počas vyučovacích hodín a vyučovací proces tak zefektívňuje. Rozhodli sme sa pokračovať v spoločnom plánovaní aj v budúcnosti a vytvárať podobné kolaboratívne vzdelávacie scenáre.</w:t>
            </w:r>
          </w:p>
          <w:p w14:paraId="2206370D" w14:textId="6EA95A41" w:rsidR="00BC6874" w:rsidRPr="00A81A15" w:rsidRDefault="00BC6874" w:rsidP="00A44DFC">
            <w:pPr>
              <w:pStyle w:val="ListParagraph"/>
              <w:ind w:left="0"/>
              <w:rPr>
                <w:lang w:val="sk"/>
              </w:rPr>
            </w:pPr>
          </w:p>
        </w:tc>
      </w:tr>
    </w:tbl>
    <w:p w14:paraId="6FE9FCE3" w14:textId="77777777" w:rsidR="00BC6874" w:rsidRPr="00A81A15" w:rsidRDefault="00BC6874" w:rsidP="00BC6874">
      <w:pPr>
        <w:rPr>
          <w:lang w:val="sk"/>
        </w:rPr>
      </w:pPr>
    </w:p>
    <w:p w14:paraId="0276738C" w14:textId="3D504471" w:rsidR="00882DA5" w:rsidRPr="00A81A15" w:rsidRDefault="4F8596A8" w:rsidP="00865B9A">
      <w:pPr>
        <w:rPr>
          <w:rFonts w:eastAsiaTheme="majorEastAsia"/>
          <w:b/>
          <w:bCs/>
          <w:color w:val="03253C"/>
          <w:spacing w:val="-10"/>
          <w:kern w:val="28"/>
          <w:sz w:val="40"/>
          <w:szCs w:val="40"/>
          <w:lang w:val="sk"/>
        </w:rPr>
      </w:pPr>
      <w:r w:rsidRPr="005266CC">
        <w:rPr>
          <w:sz w:val="40"/>
          <w:szCs w:val="40"/>
          <w:lang w:val="sk"/>
        </w:rPr>
        <w:br w:type="page"/>
      </w:r>
    </w:p>
    <w:p w14:paraId="5A2BF513" w14:textId="3A5DFE21" w:rsidR="4F8596A8" w:rsidRPr="005266CC" w:rsidRDefault="4F8596A8" w:rsidP="00BC37CA">
      <w:pPr>
        <w:pStyle w:val="Heading2"/>
      </w:pPr>
      <w:bookmarkStart w:id="21" w:name="_Toc178351856"/>
      <w:bookmarkEnd w:id="20"/>
      <w:r w:rsidRPr="005266CC">
        <w:lastRenderedPageBreak/>
        <w:t>1. príloha – Materiály</w:t>
      </w:r>
      <w:bookmarkEnd w:id="21"/>
    </w:p>
    <w:p w14:paraId="13961564" w14:textId="0CAB27B1" w:rsidR="4F8596A8" w:rsidRPr="00A81A15" w:rsidRDefault="4F8596A8" w:rsidP="00B37955">
      <w:pPr>
        <w:pStyle w:val="ListParagraph"/>
        <w:numPr>
          <w:ilvl w:val="0"/>
          <w:numId w:val="5"/>
        </w:numPr>
        <w:spacing w:after="140" w:line="276" w:lineRule="auto"/>
        <w:rPr>
          <w:rFonts w:eastAsia="Poppins" w:cs="Poppins"/>
          <w:szCs w:val="20"/>
          <w:lang w:val="pl-PL"/>
        </w:rPr>
      </w:pPr>
      <w:r w:rsidRPr="005266CC">
        <w:rPr>
          <w:rStyle w:val="Strong"/>
          <w:rFonts w:eastAsia="Poppins" w:cs="Poppins"/>
          <w:i/>
          <w:iCs/>
          <w:szCs w:val="20"/>
          <w:lang w:val="sk"/>
        </w:rPr>
        <w:t>Odber vzoriek pôdy a pozorovanie:</w:t>
      </w:r>
    </w:p>
    <w:p w14:paraId="185944E4" w14:textId="286CEE00" w:rsidR="4F8596A8" w:rsidRPr="00A81A15" w:rsidRDefault="4F8596A8" w:rsidP="00B37955">
      <w:pPr>
        <w:pStyle w:val="ListParagraph"/>
        <w:numPr>
          <w:ilvl w:val="1"/>
          <w:numId w:val="7"/>
        </w:numPr>
        <w:tabs>
          <w:tab w:val="left" w:pos="1418"/>
        </w:tabs>
        <w:spacing w:line="276" w:lineRule="auto"/>
        <w:rPr>
          <w:rFonts w:eastAsia="Liberation Serif" w:cs="Poppins"/>
          <w:szCs w:val="20"/>
          <w:lang w:val="pl-PL"/>
        </w:rPr>
      </w:pPr>
      <w:r w:rsidRPr="005266CC">
        <w:rPr>
          <w:rFonts w:eastAsia="Liberation Serif" w:cs="Poppins"/>
          <w:szCs w:val="20"/>
          <w:lang w:val="sk"/>
        </w:rPr>
        <w:t>Náradie na odber vzoriek pôdy (malé lopatky)</w:t>
      </w:r>
    </w:p>
    <w:p w14:paraId="7A49EAB5" w14:textId="377AB0C1" w:rsidR="4F8596A8" w:rsidRPr="00A81A15" w:rsidRDefault="4F8596A8" w:rsidP="00B37955">
      <w:pPr>
        <w:pStyle w:val="ListParagraph"/>
        <w:numPr>
          <w:ilvl w:val="1"/>
          <w:numId w:val="7"/>
        </w:numPr>
        <w:tabs>
          <w:tab w:val="left" w:pos="1418"/>
        </w:tabs>
        <w:spacing w:line="276" w:lineRule="auto"/>
        <w:rPr>
          <w:rFonts w:eastAsia="Liberation Serif" w:cs="Poppins"/>
          <w:szCs w:val="20"/>
          <w:lang w:val="pl-PL"/>
        </w:rPr>
      </w:pPr>
      <w:r w:rsidRPr="005266CC">
        <w:rPr>
          <w:rFonts w:eastAsia="Liberation Serif" w:cs="Poppins"/>
          <w:szCs w:val="20"/>
          <w:lang w:val="sk"/>
        </w:rPr>
        <w:t>Nádoby na vzorky (plastové vrecká alebo poháre)</w:t>
      </w:r>
    </w:p>
    <w:p w14:paraId="3A3B015E" w14:textId="0DB6398E" w:rsidR="4F8596A8" w:rsidRPr="005266CC" w:rsidRDefault="4F8596A8" w:rsidP="00B37955">
      <w:pPr>
        <w:pStyle w:val="ListParagraph"/>
        <w:numPr>
          <w:ilvl w:val="1"/>
          <w:numId w:val="7"/>
        </w:numPr>
        <w:tabs>
          <w:tab w:val="left" w:pos="1418"/>
        </w:tabs>
        <w:spacing w:line="276" w:lineRule="auto"/>
        <w:rPr>
          <w:rFonts w:eastAsia="Liberation Serif" w:cs="Poppins"/>
          <w:szCs w:val="20"/>
          <w:lang w:val="en-GB"/>
        </w:rPr>
      </w:pPr>
      <w:r w:rsidRPr="005266CC">
        <w:rPr>
          <w:rFonts w:eastAsia="Liberation Serif" w:cs="Poppins"/>
          <w:szCs w:val="20"/>
          <w:lang w:val="sk"/>
        </w:rPr>
        <w:t>Lupy alebo mikroskopy</w:t>
      </w:r>
    </w:p>
    <w:p w14:paraId="14AE4185" w14:textId="2E1EA1B9" w:rsidR="4F8596A8" w:rsidRPr="005266CC" w:rsidRDefault="4F8596A8" w:rsidP="44595D67">
      <w:pPr>
        <w:pStyle w:val="ListParagraph"/>
        <w:numPr>
          <w:ilvl w:val="1"/>
          <w:numId w:val="7"/>
        </w:numPr>
        <w:tabs>
          <w:tab w:val="left" w:pos="1418"/>
        </w:tabs>
        <w:spacing w:line="276" w:lineRule="auto"/>
        <w:rPr>
          <w:rFonts w:eastAsia="Liberation Serif" w:cs="Poppins"/>
          <w:lang w:val="en-GB"/>
        </w:rPr>
      </w:pPr>
      <w:r w:rsidRPr="005266CC">
        <w:rPr>
          <w:rFonts w:eastAsia="Liberation Serif" w:cs="Poppins"/>
          <w:lang w:val="sk"/>
        </w:rPr>
        <w:t>Zápisníky alebo údajové hárky</w:t>
      </w:r>
    </w:p>
    <w:p w14:paraId="5FE3A175" w14:textId="5FC88172" w:rsidR="4F8596A8" w:rsidRPr="005266CC" w:rsidRDefault="4F8596A8" w:rsidP="44595D67">
      <w:pPr>
        <w:pStyle w:val="ListParagraph"/>
        <w:numPr>
          <w:ilvl w:val="1"/>
          <w:numId w:val="7"/>
        </w:numPr>
        <w:tabs>
          <w:tab w:val="left" w:pos="1418"/>
        </w:tabs>
        <w:spacing w:line="276" w:lineRule="auto"/>
        <w:rPr>
          <w:rFonts w:eastAsia="Liberation Serif" w:cs="Poppins"/>
          <w:lang w:val="en-GB"/>
        </w:rPr>
      </w:pPr>
      <w:r w:rsidRPr="005266CC">
        <w:rPr>
          <w:rFonts w:eastAsia="Liberation Serif" w:cs="Poppins"/>
          <w:lang w:val="sk"/>
        </w:rPr>
        <w:t>Štítky na vzorky</w:t>
      </w:r>
    </w:p>
    <w:p w14:paraId="117A3430" w14:textId="2F82250C" w:rsidR="4F8596A8" w:rsidRPr="00A81A15" w:rsidRDefault="4F8596A8" w:rsidP="44595D67">
      <w:pPr>
        <w:pStyle w:val="ListParagraph"/>
        <w:numPr>
          <w:ilvl w:val="0"/>
          <w:numId w:val="7"/>
        </w:numPr>
        <w:tabs>
          <w:tab w:val="left" w:pos="709"/>
        </w:tabs>
        <w:spacing w:after="140" w:line="276" w:lineRule="auto"/>
        <w:rPr>
          <w:rFonts w:eastAsia="Liberation Serif" w:cs="Poppins"/>
          <w:lang w:val="it-IT"/>
        </w:rPr>
      </w:pPr>
      <w:r w:rsidRPr="005266CC">
        <w:rPr>
          <w:rStyle w:val="Strong"/>
          <w:rFonts w:eastAsia="Liberation Serif" w:cs="Poppins"/>
          <w:lang w:val="sk"/>
        </w:rPr>
        <w:t>Testovanie pH pôdy a interpretácia</w:t>
      </w:r>
      <w:r w:rsidRPr="005266CC">
        <w:rPr>
          <w:rFonts w:eastAsia="Liberation Serif" w:cs="Poppins"/>
          <w:lang w:val="sk"/>
        </w:rPr>
        <w:t>:</w:t>
      </w:r>
    </w:p>
    <w:p w14:paraId="076A69D5" w14:textId="4FAF31C7" w:rsidR="4F8596A8" w:rsidRPr="00A81A15" w:rsidRDefault="4F8596A8" w:rsidP="44595D67">
      <w:pPr>
        <w:pStyle w:val="ListParagraph"/>
        <w:numPr>
          <w:ilvl w:val="1"/>
          <w:numId w:val="7"/>
        </w:numPr>
        <w:tabs>
          <w:tab w:val="left" w:pos="1418"/>
        </w:tabs>
        <w:spacing w:line="276" w:lineRule="auto"/>
        <w:rPr>
          <w:rFonts w:eastAsia="Liberation Serif" w:cs="Poppins"/>
          <w:lang w:val="pl-PL"/>
        </w:rPr>
      </w:pPr>
      <w:r w:rsidRPr="005266CC">
        <w:rPr>
          <w:rFonts w:eastAsia="Liberation Serif" w:cs="Poppins"/>
          <w:lang w:val="sk"/>
        </w:rPr>
        <w:t>Súprava alebo prúžky na meranie hodnôt pH</w:t>
      </w:r>
    </w:p>
    <w:p w14:paraId="348A3CB3" w14:textId="1B1A002E" w:rsidR="4F8596A8" w:rsidRPr="005266CC" w:rsidRDefault="4F8596A8" w:rsidP="44595D67">
      <w:pPr>
        <w:pStyle w:val="ListParagraph"/>
        <w:numPr>
          <w:ilvl w:val="1"/>
          <w:numId w:val="7"/>
        </w:numPr>
        <w:tabs>
          <w:tab w:val="left" w:pos="1418"/>
        </w:tabs>
        <w:spacing w:line="276" w:lineRule="auto"/>
        <w:rPr>
          <w:rFonts w:eastAsia="Liberation Serif" w:cs="Poppins"/>
          <w:lang w:val="en-GB"/>
        </w:rPr>
      </w:pPr>
      <w:r w:rsidRPr="005266CC">
        <w:rPr>
          <w:rFonts w:eastAsia="Liberation Serif" w:cs="Poppins"/>
          <w:lang w:val="sk"/>
        </w:rPr>
        <w:t>Destilovaná voda</w:t>
      </w:r>
    </w:p>
    <w:p w14:paraId="1C05B227" w14:textId="60B1B30D" w:rsidR="4F8596A8" w:rsidRPr="005266CC" w:rsidRDefault="4F8596A8" w:rsidP="44595D67">
      <w:pPr>
        <w:pStyle w:val="ListParagraph"/>
        <w:numPr>
          <w:ilvl w:val="1"/>
          <w:numId w:val="7"/>
        </w:numPr>
        <w:tabs>
          <w:tab w:val="left" w:pos="1418"/>
        </w:tabs>
        <w:spacing w:line="276" w:lineRule="auto"/>
        <w:rPr>
          <w:rFonts w:eastAsia="Liberation Serif" w:cs="Poppins"/>
          <w:lang w:val="en-GB"/>
        </w:rPr>
      </w:pPr>
      <w:r w:rsidRPr="005266CC">
        <w:rPr>
          <w:rFonts w:eastAsia="Liberation Serif" w:cs="Poppins"/>
          <w:lang w:val="sk"/>
        </w:rPr>
        <w:t>Malé nádoby alebo poháre</w:t>
      </w:r>
    </w:p>
    <w:p w14:paraId="15038595" w14:textId="771F3952" w:rsidR="4F8596A8" w:rsidRPr="00A81A15" w:rsidRDefault="00A50748" w:rsidP="44595D67">
      <w:pPr>
        <w:pStyle w:val="ListParagraph"/>
        <w:numPr>
          <w:ilvl w:val="1"/>
          <w:numId w:val="7"/>
        </w:numPr>
        <w:tabs>
          <w:tab w:val="left" w:pos="1418"/>
        </w:tabs>
        <w:spacing w:line="276" w:lineRule="auto"/>
        <w:rPr>
          <w:rFonts w:eastAsia="Liberation Serif" w:cs="Poppins"/>
          <w:lang w:val="pl-PL"/>
        </w:rPr>
      </w:pPr>
      <w:r w:rsidRPr="005266CC">
        <w:rPr>
          <w:rFonts w:eastAsia="Liberation Serif" w:cs="Poppins"/>
          <w:lang w:val="sk"/>
        </w:rPr>
        <w:t>Farebné grafy k prúžkom na meranie pH</w:t>
      </w:r>
    </w:p>
    <w:p w14:paraId="7698EB57" w14:textId="46C689C0" w:rsidR="4F8596A8" w:rsidRPr="005266CC" w:rsidRDefault="4F8596A8" w:rsidP="44595D67">
      <w:pPr>
        <w:pStyle w:val="ListParagraph"/>
        <w:numPr>
          <w:ilvl w:val="1"/>
          <w:numId w:val="7"/>
        </w:numPr>
        <w:tabs>
          <w:tab w:val="left" w:pos="1418"/>
        </w:tabs>
        <w:spacing w:line="276" w:lineRule="auto"/>
        <w:rPr>
          <w:rFonts w:eastAsia="Liberation Serif" w:cs="Poppins"/>
          <w:lang w:val="en-GB"/>
        </w:rPr>
      </w:pPr>
      <w:r w:rsidRPr="005266CC">
        <w:rPr>
          <w:rFonts w:eastAsia="Liberation Serif" w:cs="Poppins"/>
          <w:lang w:val="sk"/>
        </w:rPr>
        <w:t>Zápisníky alebo údajové hárky</w:t>
      </w:r>
    </w:p>
    <w:p w14:paraId="74141125" w14:textId="57DF24B8" w:rsidR="4F8596A8" w:rsidRPr="005266CC" w:rsidRDefault="4F8596A8" w:rsidP="00B37955">
      <w:pPr>
        <w:pStyle w:val="ListParagraph"/>
        <w:numPr>
          <w:ilvl w:val="0"/>
          <w:numId w:val="7"/>
        </w:numPr>
        <w:tabs>
          <w:tab w:val="left" w:pos="709"/>
        </w:tabs>
        <w:spacing w:after="140" w:line="276" w:lineRule="auto"/>
        <w:rPr>
          <w:rFonts w:eastAsia="Liberation Serif" w:cs="Poppins"/>
          <w:szCs w:val="20"/>
          <w:lang w:val="en-GB"/>
        </w:rPr>
      </w:pPr>
      <w:r w:rsidRPr="005266CC">
        <w:rPr>
          <w:rStyle w:val="Strong"/>
          <w:rFonts w:eastAsia="Liberation Serif" w:cs="Poppins"/>
          <w:szCs w:val="20"/>
          <w:lang w:val="sk"/>
        </w:rPr>
        <w:t>Mikrobiálna aktivita v pôde</w:t>
      </w:r>
      <w:r w:rsidRPr="005266CC">
        <w:rPr>
          <w:rFonts w:eastAsia="Liberation Serif" w:cs="Poppins"/>
          <w:szCs w:val="20"/>
          <w:lang w:val="sk"/>
        </w:rPr>
        <w:t>:</w:t>
      </w:r>
    </w:p>
    <w:p w14:paraId="34A89E09" w14:textId="5BD3CD9C" w:rsidR="4F8596A8" w:rsidRPr="00A81A15" w:rsidRDefault="4F8596A8" w:rsidP="44595D67">
      <w:pPr>
        <w:pStyle w:val="ListParagraph"/>
        <w:numPr>
          <w:ilvl w:val="1"/>
          <w:numId w:val="7"/>
        </w:numPr>
        <w:tabs>
          <w:tab w:val="left" w:pos="1418"/>
        </w:tabs>
        <w:spacing w:line="276" w:lineRule="auto"/>
        <w:rPr>
          <w:rFonts w:eastAsia="Liberation Serif" w:cs="Poppins"/>
          <w:lang w:val="pt-BR"/>
        </w:rPr>
      </w:pPr>
      <w:r w:rsidRPr="005266CC">
        <w:rPr>
          <w:rFonts w:eastAsia="Liberation Serif" w:cs="Poppins"/>
          <w:lang w:val="sk"/>
        </w:rPr>
        <w:t>Petriho misky a agar (živné médium)</w:t>
      </w:r>
    </w:p>
    <w:p w14:paraId="7B83C7AD" w14:textId="5E7569A9" w:rsidR="4F8596A8" w:rsidRPr="005266CC" w:rsidRDefault="4F8596A8" w:rsidP="44595D67">
      <w:pPr>
        <w:pStyle w:val="ListParagraph"/>
        <w:numPr>
          <w:ilvl w:val="1"/>
          <w:numId w:val="7"/>
        </w:numPr>
        <w:tabs>
          <w:tab w:val="left" w:pos="1418"/>
        </w:tabs>
        <w:spacing w:line="276" w:lineRule="auto"/>
        <w:rPr>
          <w:rFonts w:eastAsia="Liberation Serif" w:cs="Poppins"/>
          <w:lang w:val="en-GB"/>
        </w:rPr>
      </w:pPr>
      <w:r w:rsidRPr="005266CC">
        <w:rPr>
          <w:rFonts w:eastAsia="Liberation Serif" w:cs="Poppins"/>
          <w:lang w:val="sk"/>
        </w:rPr>
        <w:t>Vatové tyčinky</w:t>
      </w:r>
    </w:p>
    <w:p w14:paraId="30D2A272" w14:textId="55D7E35F" w:rsidR="4F8596A8" w:rsidRPr="005266CC" w:rsidRDefault="4F8596A8" w:rsidP="44595D67">
      <w:pPr>
        <w:pStyle w:val="ListParagraph"/>
        <w:numPr>
          <w:ilvl w:val="1"/>
          <w:numId w:val="7"/>
        </w:numPr>
        <w:tabs>
          <w:tab w:val="left" w:pos="1418"/>
        </w:tabs>
        <w:spacing w:line="276" w:lineRule="auto"/>
        <w:rPr>
          <w:rFonts w:eastAsia="Liberation Serif" w:cs="Poppins"/>
          <w:lang w:val="en-GB"/>
        </w:rPr>
      </w:pPr>
      <w:r w:rsidRPr="005266CC">
        <w:rPr>
          <w:rFonts w:eastAsia="Liberation Serif" w:cs="Poppins"/>
          <w:lang w:val="sk"/>
        </w:rPr>
        <w:t>Sterilná voda</w:t>
      </w:r>
    </w:p>
    <w:p w14:paraId="1286B878" w14:textId="14383474" w:rsidR="4F8596A8" w:rsidRPr="005266CC" w:rsidRDefault="4F8596A8" w:rsidP="44595D67">
      <w:pPr>
        <w:pStyle w:val="ListParagraph"/>
        <w:numPr>
          <w:ilvl w:val="1"/>
          <w:numId w:val="7"/>
        </w:numPr>
        <w:tabs>
          <w:tab w:val="left" w:pos="1418"/>
        </w:tabs>
        <w:spacing w:line="276" w:lineRule="auto"/>
        <w:rPr>
          <w:rFonts w:eastAsia="Liberation Serif" w:cs="Poppins"/>
          <w:lang w:val="en-GB"/>
        </w:rPr>
      </w:pPr>
      <w:r w:rsidRPr="005266CC">
        <w:rPr>
          <w:rFonts w:eastAsia="Liberation Serif" w:cs="Poppins"/>
          <w:lang w:val="sk"/>
        </w:rPr>
        <w:t>Inkubátor (voliteľné)</w:t>
      </w:r>
    </w:p>
    <w:p w14:paraId="409B2D2B" w14:textId="34001EE3" w:rsidR="4F8596A8" w:rsidRPr="005266CC" w:rsidRDefault="4F8596A8" w:rsidP="44595D67">
      <w:pPr>
        <w:pStyle w:val="ListParagraph"/>
        <w:numPr>
          <w:ilvl w:val="1"/>
          <w:numId w:val="7"/>
        </w:numPr>
        <w:tabs>
          <w:tab w:val="left" w:pos="1418"/>
        </w:tabs>
        <w:spacing w:line="276" w:lineRule="auto"/>
        <w:rPr>
          <w:rFonts w:eastAsia="Liberation Serif" w:cs="Poppins"/>
          <w:lang w:val="en-GB"/>
        </w:rPr>
      </w:pPr>
      <w:r w:rsidRPr="005266CC">
        <w:rPr>
          <w:rFonts w:eastAsia="Liberation Serif" w:cs="Poppins"/>
          <w:lang w:val="sk"/>
        </w:rPr>
        <w:t>Pravítka</w:t>
      </w:r>
    </w:p>
    <w:p w14:paraId="6C138F79" w14:textId="4BA0782E" w:rsidR="4F8596A8" w:rsidRPr="005266CC" w:rsidRDefault="4F8596A8" w:rsidP="44595D67">
      <w:pPr>
        <w:pStyle w:val="ListParagraph"/>
        <w:numPr>
          <w:ilvl w:val="1"/>
          <w:numId w:val="7"/>
        </w:numPr>
        <w:tabs>
          <w:tab w:val="left" w:pos="1418"/>
        </w:tabs>
        <w:spacing w:line="276" w:lineRule="auto"/>
        <w:rPr>
          <w:rFonts w:eastAsia="Liberation Serif" w:cs="Poppins"/>
          <w:lang w:val="en-GB"/>
        </w:rPr>
      </w:pPr>
      <w:r w:rsidRPr="005266CC">
        <w:rPr>
          <w:rFonts w:eastAsia="Liberation Serif" w:cs="Poppins"/>
          <w:lang w:val="sk"/>
        </w:rPr>
        <w:t>Zápisníky alebo údajové hárky</w:t>
      </w:r>
    </w:p>
    <w:p w14:paraId="150755FA" w14:textId="693C9635" w:rsidR="4F8596A8" w:rsidRPr="005266CC" w:rsidRDefault="4F8596A8" w:rsidP="44595D67">
      <w:pPr>
        <w:pStyle w:val="ListParagraph"/>
        <w:numPr>
          <w:ilvl w:val="0"/>
          <w:numId w:val="7"/>
        </w:numPr>
        <w:tabs>
          <w:tab w:val="left" w:pos="709"/>
        </w:tabs>
        <w:spacing w:after="140" w:line="276" w:lineRule="auto"/>
        <w:rPr>
          <w:rFonts w:eastAsia="Liberation Serif" w:cs="Poppins"/>
          <w:lang w:val="en-GB"/>
        </w:rPr>
      </w:pPr>
      <w:r w:rsidRPr="005266CC">
        <w:rPr>
          <w:rStyle w:val="Strong"/>
          <w:rFonts w:eastAsia="Liberation Serif" w:cs="Poppins"/>
          <w:lang w:val="sk"/>
        </w:rPr>
        <w:t>Experiment s rastom rastlín</w:t>
      </w:r>
      <w:r w:rsidRPr="005266CC">
        <w:rPr>
          <w:rFonts w:eastAsia="Liberation Serif" w:cs="Poppins"/>
          <w:lang w:val="sk"/>
        </w:rPr>
        <w:t>:</w:t>
      </w:r>
    </w:p>
    <w:p w14:paraId="1EE895DC" w14:textId="33E8022F" w:rsidR="4F8596A8" w:rsidRPr="005266CC" w:rsidRDefault="4F8596A8" w:rsidP="44595D67">
      <w:pPr>
        <w:pStyle w:val="ListParagraph"/>
        <w:numPr>
          <w:ilvl w:val="1"/>
          <w:numId w:val="7"/>
        </w:numPr>
        <w:tabs>
          <w:tab w:val="left" w:pos="1418"/>
        </w:tabs>
        <w:spacing w:line="276" w:lineRule="auto"/>
        <w:rPr>
          <w:rFonts w:eastAsia="Liberation Serif" w:cs="Poppins"/>
          <w:lang w:val="en-GB"/>
        </w:rPr>
      </w:pPr>
      <w:r w:rsidRPr="005266CC">
        <w:rPr>
          <w:rFonts w:eastAsia="Liberation Serif" w:cs="Poppins"/>
          <w:lang w:val="sk"/>
        </w:rPr>
        <w:t>Malé kvetináče alebo nádoby</w:t>
      </w:r>
    </w:p>
    <w:p w14:paraId="39910D7C" w14:textId="30468897" w:rsidR="4F8596A8" w:rsidRPr="005266CC" w:rsidRDefault="4F8596A8" w:rsidP="44595D67">
      <w:pPr>
        <w:pStyle w:val="ListParagraph"/>
        <w:numPr>
          <w:ilvl w:val="1"/>
          <w:numId w:val="7"/>
        </w:numPr>
        <w:tabs>
          <w:tab w:val="left" w:pos="1418"/>
        </w:tabs>
        <w:spacing w:line="276" w:lineRule="auto"/>
        <w:rPr>
          <w:rFonts w:eastAsia="Liberation Serif" w:cs="Poppins"/>
          <w:lang w:val="en-GB"/>
        </w:rPr>
      </w:pPr>
      <w:r w:rsidRPr="005266CC">
        <w:rPr>
          <w:rFonts w:eastAsia="Liberation Serif" w:cs="Poppins"/>
          <w:lang w:val="sk"/>
        </w:rPr>
        <w:t>Rýchlo rastúce semená (reďkovka, fazuľa, tráva)</w:t>
      </w:r>
    </w:p>
    <w:p w14:paraId="2E3090E9" w14:textId="08705158" w:rsidR="4F8596A8" w:rsidRPr="005266CC" w:rsidRDefault="4F8596A8" w:rsidP="44595D67">
      <w:pPr>
        <w:pStyle w:val="ListParagraph"/>
        <w:numPr>
          <w:ilvl w:val="1"/>
          <w:numId w:val="7"/>
        </w:numPr>
        <w:tabs>
          <w:tab w:val="left" w:pos="1418"/>
        </w:tabs>
        <w:spacing w:line="276" w:lineRule="auto"/>
        <w:rPr>
          <w:rFonts w:eastAsia="Liberation Serif" w:cs="Poppins"/>
          <w:lang w:val="en-GB"/>
        </w:rPr>
      </w:pPr>
      <w:r w:rsidRPr="005266CC">
        <w:rPr>
          <w:rFonts w:eastAsia="Liberation Serif" w:cs="Poppins"/>
          <w:lang w:val="sk"/>
        </w:rPr>
        <w:t>Krhly alebo rozprašovače na vodu</w:t>
      </w:r>
    </w:p>
    <w:p w14:paraId="067728C7" w14:textId="022BCCC2" w:rsidR="4F8596A8" w:rsidRPr="005266CC" w:rsidRDefault="4F8596A8" w:rsidP="44595D67">
      <w:pPr>
        <w:pStyle w:val="ListParagraph"/>
        <w:numPr>
          <w:ilvl w:val="1"/>
          <w:numId w:val="7"/>
        </w:numPr>
        <w:tabs>
          <w:tab w:val="left" w:pos="1418"/>
        </w:tabs>
        <w:spacing w:line="276" w:lineRule="auto"/>
        <w:rPr>
          <w:rFonts w:eastAsia="Liberation Serif" w:cs="Poppins"/>
          <w:lang w:val="en-GB"/>
        </w:rPr>
      </w:pPr>
      <w:r w:rsidRPr="005266CC">
        <w:rPr>
          <w:rFonts w:eastAsia="Liberation Serif" w:cs="Poppins"/>
          <w:lang w:val="sk"/>
        </w:rPr>
        <w:t>Meracia páska alebo pravítka</w:t>
      </w:r>
    </w:p>
    <w:p w14:paraId="33CA94C7" w14:textId="03618B11" w:rsidR="4F8596A8" w:rsidRPr="005266CC" w:rsidRDefault="4F8596A8" w:rsidP="44595D67">
      <w:pPr>
        <w:pStyle w:val="ListParagraph"/>
        <w:numPr>
          <w:ilvl w:val="1"/>
          <w:numId w:val="7"/>
        </w:numPr>
        <w:tabs>
          <w:tab w:val="left" w:pos="1418"/>
        </w:tabs>
        <w:spacing w:after="140" w:line="276" w:lineRule="auto"/>
        <w:rPr>
          <w:rFonts w:eastAsia="Liberation Serif" w:cs="Poppins"/>
          <w:lang w:val="en-GB"/>
        </w:rPr>
      </w:pPr>
      <w:r w:rsidRPr="005266CC">
        <w:rPr>
          <w:rFonts w:eastAsia="Liberation Serif" w:cs="Poppins"/>
          <w:lang w:val="sk"/>
        </w:rPr>
        <w:t>Zápisníky alebo údajové hárky</w:t>
      </w:r>
    </w:p>
    <w:p w14:paraId="67742668" w14:textId="6BAAD395" w:rsidR="4F8596A8" w:rsidRPr="005266CC" w:rsidRDefault="4F8596A8" w:rsidP="44595D67">
      <w:pPr>
        <w:keepNext/>
        <w:spacing w:before="140" w:after="120"/>
        <w:rPr>
          <w:rFonts w:eastAsia="Liberation Sans" w:cs="Poppins"/>
          <w:b/>
          <w:bCs/>
          <w:lang w:val="en-GB"/>
        </w:rPr>
      </w:pPr>
      <w:r w:rsidRPr="005266CC">
        <w:rPr>
          <w:rStyle w:val="Strong"/>
          <w:rFonts w:eastAsia="Liberation Sans" w:cs="Poppins"/>
          <w:lang w:val="sk"/>
        </w:rPr>
        <w:t>Všeobecné učebné pomôcky:</w:t>
      </w:r>
    </w:p>
    <w:p w14:paraId="78A40664" w14:textId="67D18381" w:rsidR="4F8596A8" w:rsidRPr="005266CC" w:rsidRDefault="4F8596A8" w:rsidP="44595D67">
      <w:pPr>
        <w:pStyle w:val="ListParagraph"/>
        <w:numPr>
          <w:ilvl w:val="0"/>
          <w:numId w:val="6"/>
        </w:numPr>
        <w:tabs>
          <w:tab w:val="left" w:pos="709"/>
        </w:tabs>
        <w:spacing w:line="276" w:lineRule="auto"/>
        <w:rPr>
          <w:rFonts w:eastAsia="Liberation Serif" w:cs="Poppins"/>
          <w:lang w:val="en-GB"/>
        </w:rPr>
      </w:pPr>
      <w:r w:rsidRPr="005266CC">
        <w:rPr>
          <w:rFonts w:eastAsia="Liberation Serif" w:cs="Poppins"/>
          <w:lang w:val="sk"/>
        </w:rPr>
        <w:t>Tabuľa a fixky</w:t>
      </w:r>
    </w:p>
    <w:p w14:paraId="2964C89E" w14:textId="64139B3E" w:rsidR="4F8596A8" w:rsidRPr="005266CC" w:rsidRDefault="4F8596A8" w:rsidP="44595D67">
      <w:pPr>
        <w:pStyle w:val="ListParagraph"/>
        <w:numPr>
          <w:ilvl w:val="0"/>
          <w:numId w:val="6"/>
        </w:numPr>
        <w:tabs>
          <w:tab w:val="left" w:pos="709"/>
        </w:tabs>
        <w:spacing w:line="276" w:lineRule="auto"/>
        <w:rPr>
          <w:rFonts w:eastAsia="Liberation Serif" w:cs="Poppins"/>
          <w:lang w:val="en-GB"/>
        </w:rPr>
      </w:pPr>
      <w:r w:rsidRPr="005266CC">
        <w:rPr>
          <w:rFonts w:eastAsia="Liberation Serif" w:cs="Poppins"/>
          <w:lang w:val="sk"/>
        </w:rPr>
        <w:t>Projektor a plátno</w:t>
      </w:r>
    </w:p>
    <w:p w14:paraId="788AAE94" w14:textId="35F5AED9" w:rsidR="00D352EE" w:rsidRPr="005266CC" w:rsidRDefault="4F8596A8" w:rsidP="005266CC">
      <w:pPr>
        <w:pStyle w:val="ListParagraph"/>
        <w:numPr>
          <w:ilvl w:val="0"/>
          <w:numId w:val="6"/>
        </w:numPr>
        <w:tabs>
          <w:tab w:val="left" w:pos="709"/>
        </w:tabs>
        <w:spacing w:after="140" w:line="276" w:lineRule="auto"/>
        <w:rPr>
          <w:rFonts w:eastAsia="Liberation Serif" w:cs="Poppins"/>
          <w:lang w:val="en-GB"/>
        </w:rPr>
      </w:pPr>
      <w:r w:rsidRPr="005266CC">
        <w:rPr>
          <w:rFonts w:eastAsia="Liberation Serif" w:cs="Poppins"/>
          <w:lang w:val="sk"/>
        </w:rPr>
        <w:t>Počítače/tablety (voliteľné pomôcky na rešerš a zaznamenávanie údajov)</w:t>
      </w:r>
    </w:p>
    <w:p w14:paraId="2EC1E466" w14:textId="42EB09CF" w:rsidR="4F8596A8" w:rsidRPr="005266CC" w:rsidRDefault="4F8596A8" w:rsidP="00BC37CA">
      <w:pPr>
        <w:pStyle w:val="Heading2"/>
      </w:pPr>
      <w:bookmarkStart w:id="22" w:name="_Ref178351028"/>
      <w:bookmarkStart w:id="23" w:name="_Toc178351857"/>
      <w:bookmarkStart w:id="24" w:name="_Ref182381668"/>
      <w:r w:rsidRPr="005266CC">
        <w:t>2. príloha</w:t>
      </w:r>
      <w:bookmarkEnd w:id="22"/>
      <w:r w:rsidRPr="005266CC">
        <w:t xml:space="preserve"> – Počiatočné posúdenie</w:t>
      </w:r>
      <w:bookmarkEnd w:id="23"/>
      <w:bookmarkEnd w:id="24"/>
    </w:p>
    <w:p w14:paraId="79942B2F" w14:textId="31E1C823" w:rsidR="4F8596A8" w:rsidRPr="005266CC" w:rsidRDefault="4F8596A8" w:rsidP="00BC37CA">
      <w:pPr>
        <w:rPr>
          <w:rFonts w:cs="Poppins"/>
          <w:lang w:val="en-GB"/>
        </w:rPr>
      </w:pPr>
      <w:r w:rsidRPr="005266CC">
        <w:rPr>
          <w:rFonts w:eastAsia="Calibri" w:cs="Poppins"/>
          <w:b/>
          <w:bCs/>
          <w:lang w:val="sk"/>
        </w:rPr>
        <w:t>1. Čo označuje pojem „zdravý stav“ pôdy?</w:t>
      </w:r>
    </w:p>
    <w:p w14:paraId="7B408043" w14:textId="5EB25F3E" w:rsidR="4F8596A8" w:rsidRPr="00A81A15" w:rsidRDefault="4F8596A8" w:rsidP="001001EA">
      <w:pPr>
        <w:pStyle w:val="ListParagraph"/>
        <w:ind w:left="360"/>
        <w:jc w:val="both"/>
        <w:rPr>
          <w:rFonts w:eastAsia="Calibri" w:cs="Poppins"/>
          <w:lang w:val="pl-PL"/>
        </w:rPr>
      </w:pPr>
      <w:r w:rsidRPr="005266CC">
        <w:rPr>
          <w:rFonts w:eastAsia="Calibri" w:cs="Poppins"/>
          <w:lang w:val="sk"/>
        </w:rPr>
        <w:t>a) Stav pôdy z hľadiska jej štruktúry a farby</w:t>
      </w:r>
    </w:p>
    <w:p w14:paraId="5E203C60" w14:textId="6D887185" w:rsidR="4F8596A8" w:rsidRPr="00A81A15" w:rsidRDefault="4F8596A8" w:rsidP="001001EA">
      <w:pPr>
        <w:pStyle w:val="ListParagraph"/>
        <w:ind w:left="360"/>
        <w:jc w:val="both"/>
        <w:rPr>
          <w:rFonts w:eastAsia="Calibri" w:cs="Poppins"/>
          <w:lang w:val="pl-PL"/>
        </w:rPr>
      </w:pPr>
      <w:r w:rsidRPr="005266CC">
        <w:rPr>
          <w:rFonts w:eastAsia="Calibri" w:cs="Poppins"/>
          <w:lang w:val="sk"/>
        </w:rPr>
        <w:t>b) Schopnosť pôdy podporovať rast rastlín a zachovať funkcie ekosystému</w:t>
      </w:r>
    </w:p>
    <w:p w14:paraId="78E87840" w14:textId="68563D0A" w:rsidR="4F8596A8" w:rsidRPr="00A81A15" w:rsidRDefault="4F8596A8" w:rsidP="001001EA">
      <w:pPr>
        <w:pStyle w:val="ListParagraph"/>
        <w:ind w:left="360"/>
        <w:jc w:val="both"/>
        <w:rPr>
          <w:rFonts w:eastAsia="Calibri" w:cs="Poppins"/>
          <w:lang w:val="pl-PL"/>
        </w:rPr>
      </w:pPr>
      <w:r w:rsidRPr="005266CC">
        <w:rPr>
          <w:rFonts w:eastAsia="Calibri" w:cs="Poppins"/>
          <w:lang w:val="sk"/>
        </w:rPr>
        <w:t>c) Úroveň znečistenia a kontaminácie pôdy</w:t>
      </w:r>
    </w:p>
    <w:p w14:paraId="5681CC2A" w14:textId="39891913" w:rsidR="4F8596A8" w:rsidRPr="00A81A15" w:rsidRDefault="4F8596A8" w:rsidP="00BC37CA">
      <w:pPr>
        <w:rPr>
          <w:rFonts w:cs="Poppins"/>
          <w:b/>
          <w:bCs/>
          <w:lang w:val="pl-PL"/>
        </w:rPr>
      </w:pPr>
      <w:r w:rsidRPr="005266CC">
        <w:rPr>
          <w:rFonts w:cs="Poppins"/>
          <w:b/>
          <w:bCs/>
          <w:lang w:val="sk"/>
        </w:rPr>
        <w:t>2. Prečo je mikrobiálna aktivita pre zdravie pôdy taká dôležitá?</w:t>
      </w:r>
    </w:p>
    <w:p w14:paraId="65315092" w14:textId="01AC8895" w:rsidR="4F8596A8" w:rsidRPr="00A81A15" w:rsidRDefault="4F8596A8" w:rsidP="001001EA">
      <w:pPr>
        <w:pStyle w:val="ListParagraph"/>
        <w:ind w:left="360"/>
        <w:jc w:val="both"/>
        <w:rPr>
          <w:rFonts w:eastAsia="Calibri" w:cs="Poppins"/>
          <w:lang w:val="it-IT"/>
        </w:rPr>
      </w:pPr>
      <w:r w:rsidRPr="005266CC">
        <w:rPr>
          <w:rFonts w:eastAsia="Calibri" w:cs="Poppins"/>
          <w:lang w:val="sk"/>
        </w:rPr>
        <w:t>a) Prispieva k erózii pôdy.</w:t>
      </w:r>
    </w:p>
    <w:p w14:paraId="41B17D75" w14:textId="71435E13" w:rsidR="4F8596A8" w:rsidRPr="00A81A15" w:rsidRDefault="4F8596A8" w:rsidP="001001EA">
      <w:pPr>
        <w:pStyle w:val="ListParagraph"/>
        <w:ind w:left="360"/>
        <w:jc w:val="both"/>
        <w:rPr>
          <w:rFonts w:eastAsia="Calibri" w:cs="Poppins"/>
          <w:lang w:val="it-IT"/>
        </w:rPr>
      </w:pPr>
      <w:r w:rsidRPr="005266CC">
        <w:rPr>
          <w:rFonts w:eastAsia="Calibri" w:cs="Poppins"/>
          <w:lang w:val="sk"/>
        </w:rPr>
        <w:t>b) Podporuje kolobeh živín, rozklad a zlepšuje úrodnosť pôdy.</w:t>
      </w:r>
    </w:p>
    <w:p w14:paraId="59FBA0E1" w14:textId="7A719F9C" w:rsidR="4F8596A8" w:rsidRPr="00A81A15" w:rsidRDefault="4F8596A8" w:rsidP="001001EA">
      <w:pPr>
        <w:pStyle w:val="ListParagraph"/>
        <w:ind w:left="360"/>
        <w:jc w:val="both"/>
        <w:rPr>
          <w:rFonts w:eastAsia="Calibri" w:cs="Poppins"/>
          <w:lang w:val="it-IT"/>
        </w:rPr>
      </w:pPr>
      <w:r w:rsidRPr="005266CC">
        <w:rPr>
          <w:rFonts w:eastAsia="Calibri" w:cs="Poppins"/>
          <w:lang w:val="sk"/>
        </w:rPr>
        <w:t>c) Zvyšuje slanosť pôdy.</w:t>
      </w:r>
    </w:p>
    <w:p w14:paraId="059BEC53" w14:textId="5139CD08" w:rsidR="4F8596A8" w:rsidRPr="00A81A15" w:rsidRDefault="4F8596A8" w:rsidP="00BC37CA">
      <w:pPr>
        <w:rPr>
          <w:rFonts w:cs="Poppins"/>
          <w:b/>
          <w:bCs/>
          <w:lang w:val="it-IT"/>
        </w:rPr>
      </w:pPr>
      <w:r w:rsidRPr="005266CC">
        <w:rPr>
          <w:rFonts w:cs="Poppins"/>
          <w:b/>
          <w:bCs/>
          <w:lang w:val="sk"/>
        </w:rPr>
        <w:lastRenderedPageBreak/>
        <w:t>3. Hodnota pH pôdy je indikátorom:</w:t>
      </w:r>
    </w:p>
    <w:p w14:paraId="360FDB7B" w14:textId="18932EE3" w:rsidR="4F8596A8" w:rsidRPr="00A81A15" w:rsidRDefault="4F8596A8" w:rsidP="001001EA">
      <w:pPr>
        <w:pStyle w:val="ListParagraph"/>
        <w:ind w:left="360"/>
        <w:jc w:val="both"/>
        <w:rPr>
          <w:rFonts w:eastAsia="Calibri" w:cs="Poppins"/>
          <w:lang w:val="it-IT"/>
        </w:rPr>
      </w:pPr>
      <w:r w:rsidRPr="005266CC">
        <w:rPr>
          <w:rFonts w:eastAsia="Calibri" w:cs="Poppins"/>
          <w:lang w:val="sk"/>
        </w:rPr>
        <w:t>a) Teploty pôdy</w:t>
      </w:r>
    </w:p>
    <w:p w14:paraId="263F9DA9" w14:textId="20FD5F87" w:rsidR="4F8596A8" w:rsidRPr="00A81A15" w:rsidRDefault="4F8596A8" w:rsidP="001001EA">
      <w:pPr>
        <w:pStyle w:val="ListParagraph"/>
        <w:ind w:left="360"/>
        <w:jc w:val="both"/>
        <w:rPr>
          <w:rFonts w:eastAsia="Calibri" w:cs="Poppins"/>
          <w:lang w:val="it-IT"/>
        </w:rPr>
      </w:pPr>
      <w:r w:rsidRPr="005266CC">
        <w:rPr>
          <w:rFonts w:eastAsia="Calibri" w:cs="Poppins"/>
          <w:lang w:val="sk"/>
        </w:rPr>
        <w:t>b) Kyslosti či zásaditosti pôdy</w:t>
      </w:r>
    </w:p>
    <w:p w14:paraId="6A2D6FA0" w14:textId="6D484D00" w:rsidR="4F8596A8" w:rsidRPr="00A81A15" w:rsidRDefault="4F8596A8" w:rsidP="001001EA">
      <w:pPr>
        <w:pStyle w:val="ListParagraph"/>
        <w:ind w:left="360"/>
        <w:jc w:val="both"/>
        <w:rPr>
          <w:rFonts w:eastAsia="Calibri" w:cs="Poppins"/>
          <w:lang w:val="it-IT"/>
        </w:rPr>
      </w:pPr>
      <w:r w:rsidRPr="005266CC">
        <w:rPr>
          <w:rFonts w:eastAsia="Calibri" w:cs="Poppins"/>
          <w:lang w:val="sk"/>
        </w:rPr>
        <w:t>c) Množstva organických látok v pôde</w:t>
      </w:r>
    </w:p>
    <w:p w14:paraId="1C9131D2" w14:textId="3938BBEA" w:rsidR="4F8596A8" w:rsidRPr="00A81A15" w:rsidRDefault="4F8596A8" w:rsidP="00BC37CA">
      <w:pPr>
        <w:rPr>
          <w:rFonts w:cs="Poppins"/>
          <w:lang w:val="pt-BR"/>
        </w:rPr>
      </w:pPr>
      <w:r w:rsidRPr="005266CC">
        <w:rPr>
          <w:rFonts w:cs="Poppins"/>
          <w:b/>
          <w:bCs/>
          <w:lang w:val="sk"/>
        </w:rPr>
        <w:t>4. Čo v modeli exponenciálneho rastu predstavuje základné číslo?</w:t>
      </w:r>
    </w:p>
    <w:p w14:paraId="7329FCF5" w14:textId="19D36960" w:rsidR="4F8596A8" w:rsidRPr="00A81A15" w:rsidRDefault="4F8596A8" w:rsidP="001001EA">
      <w:pPr>
        <w:pStyle w:val="ListParagraph"/>
        <w:ind w:left="360"/>
        <w:jc w:val="both"/>
        <w:rPr>
          <w:rFonts w:eastAsia="Calibri" w:cs="Poppins"/>
          <w:lang w:val="pt-BR"/>
        </w:rPr>
      </w:pPr>
      <w:r w:rsidRPr="005266CC">
        <w:rPr>
          <w:rFonts w:eastAsia="Calibri" w:cs="Poppins"/>
          <w:lang w:val="sk"/>
        </w:rPr>
        <w:t>a) Počiatočný počet obyvateľov</w:t>
      </w:r>
    </w:p>
    <w:p w14:paraId="0C804E95" w14:textId="37CB8BE5" w:rsidR="4F8596A8" w:rsidRPr="00A81A15" w:rsidRDefault="4F8596A8" w:rsidP="001001EA">
      <w:pPr>
        <w:pStyle w:val="ListParagraph"/>
        <w:ind w:left="360"/>
        <w:jc w:val="both"/>
        <w:rPr>
          <w:rFonts w:eastAsia="Calibri" w:cs="Poppins"/>
          <w:lang w:val="pt-BR"/>
        </w:rPr>
      </w:pPr>
      <w:r w:rsidRPr="005266CC">
        <w:rPr>
          <w:rFonts w:eastAsia="Calibri" w:cs="Poppins"/>
          <w:lang w:val="sk"/>
        </w:rPr>
        <w:t>b) Rýchlosť rastu populácie v priebehu času</w:t>
      </w:r>
    </w:p>
    <w:p w14:paraId="2E0CAA13" w14:textId="1CA4B5F9" w:rsidR="4F8596A8" w:rsidRPr="00A81A15" w:rsidRDefault="4F8596A8" w:rsidP="001001EA">
      <w:pPr>
        <w:pStyle w:val="ListParagraph"/>
        <w:ind w:left="360"/>
        <w:jc w:val="both"/>
        <w:rPr>
          <w:rFonts w:eastAsia="Calibri" w:cs="Poppins"/>
          <w:lang w:val="pt-BR"/>
        </w:rPr>
      </w:pPr>
      <w:r w:rsidRPr="005266CC">
        <w:rPr>
          <w:rFonts w:eastAsia="Calibri" w:cs="Poppins"/>
          <w:lang w:val="sk"/>
        </w:rPr>
        <w:t>c) Časový interval na meranie rastu</w:t>
      </w:r>
    </w:p>
    <w:p w14:paraId="30BFA352" w14:textId="3CECB44D" w:rsidR="4F8596A8" w:rsidRPr="00A81A15" w:rsidRDefault="4F8596A8" w:rsidP="00BC37CA">
      <w:pPr>
        <w:rPr>
          <w:rFonts w:cs="Poppins"/>
          <w:b/>
          <w:bCs/>
          <w:lang w:val="pt-BR"/>
        </w:rPr>
      </w:pPr>
      <w:r w:rsidRPr="005266CC">
        <w:rPr>
          <w:rFonts w:cs="Poppins"/>
          <w:b/>
          <w:bCs/>
          <w:lang w:val="sk"/>
        </w:rPr>
        <w:t>5. Aká je úloha agaru v mikrobiálnych štúdiách?</w:t>
      </w:r>
    </w:p>
    <w:p w14:paraId="1EBC6369" w14:textId="0B781EA9" w:rsidR="4F8596A8" w:rsidRPr="00A81A15" w:rsidRDefault="4F8596A8" w:rsidP="001001EA">
      <w:pPr>
        <w:pStyle w:val="ListParagraph"/>
        <w:ind w:left="360"/>
        <w:jc w:val="both"/>
        <w:rPr>
          <w:rFonts w:eastAsia="Calibri" w:cs="Poppins"/>
          <w:lang w:val="pt-BR"/>
        </w:rPr>
      </w:pPr>
      <w:r w:rsidRPr="005266CC">
        <w:rPr>
          <w:rFonts w:eastAsia="Calibri" w:cs="Poppins"/>
          <w:lang w:val="sk"/>
        </w:rPr>
        <w:t>a) Merať vlhkosť pôdy.</w:t>
      </w:r>
    </w:p>
    <w:p w14:paraId="330F6559" w14:textId="5A6CFA87" w:rsidR="4F8596A8" w:rsidRPr="00A81A15" w:rsidRDefault="4F8596A8" w:rsidP="001001EA">
      <w:pPr>
        <w:pStyle w:val="ListParagraph"/>
        <w:ind w:left="360"/>
        <w:jc w:val="both"/>
        <w:rPr>
          <w:rFonts w:eastAsia="Calibri" w:cs="Poppins"/>
          <w:lang w:val="pt-BR"/>
        </w:rPr>
      </w:pPr>
      <w:r w:rsidRPr="005266CC">
        <w:rPr>
          <w:rFonts w:eastAsia="Calibri" w:cs="Poppins"/>
          <w:lang w:val="sk"/>
        </w:rPr>
        <w:t>b) Poskytovať médium na rast baktérií, ktoré je bohaté na živiny.</w:t>
      </w:r>
    </w:p>
    <w:p w14:paraId="71B9DB0F" w14:textId="4B67A623" w:rsidR="4F8596A8" w:rsidRPr="00A81A15" w:rsidRDefault="4F8596A8" w:rsidP="001001EA">
      <w:pPr>
        <w:pStyle w:val="ListParagraph"/>
        <w:ind w:left="360"/>
        <w:jc w:val="both"/>
        <w:rPr>
          <w:rFonts w:eastAsia="Calibri" w:cs="Poppins"/>
          <w:lang w:val="pl-PL"/>
        </w:rPr>
      </w:pPr>
      <w:r w:rsidRPr="005266CC">
        <w:rPr>
          <w:rFonts w:eastAsia="Calibri" w:cs="Poppins"/>
          <w:lang w:val="sk"/>
        </w:rPr>
        <w:t>c) Upraviť hodnoty pH pôdy.</w:t>
      </w:r>
    </w:p>
    <w:p w14:paraId="44A7B1FE" w14:textId="230D1D97" w:rsidR="4F8596A8" w:rsidRPr="00A81A15" w:rsidRDefault="4F8596A8" w:rsidP="00BC37CA">
      <w:pPr>
        <w:rPr>
          <w:rFonts w:cs="Poppins"/>
          <w:b/>
          <w:bCs/>
          <w:lang w:val="pl-PL"/>
        </w:rPr>
      </w:pPr>
      <w:r w:rsidRPr="005266CC">
        <w:rPr>
          <w:rFonts w:cs="Poppins"/>
          <w:b/>
          <w:bCs/>
          <w:lang w:val="sk"/>
        </w:rPr>
        <w:t>6. Ako meriame mikrobiálnu aktivitu vo vzorkách pôdy?</w:t>
      </w:r>
    </w:p>
    <w:p w14:paraId="2C7D6552" w14:textId="1A6B1353" w:rsidR="4F8596A8" w:rsidRPr="00A81A15" w:rsidRDefault="4F8596A8" w:rsidP="001001EA">
      <w:pPr>
        <w:pStyle w:val="ListParagraph"/>
        <w:ind w:left="360"/>
        <w:jc w:val="both"/>
        <w:rPr>
          <w:rFonts w:eastAsia="Calibri" w:cs="Poppins"/>
          <w:lang w:val="pl-PL"/>
        </w:rPr>
      </w:pPr>
      <w:r w:rsidRPr="005266CC">
        <w:rPr>
          <w:rFonts w:eastAsia="Calibri" w:cs="Poppins"/>
          <w:lang w:val="sk"/>
        </w:rPr>
        <w:t>a) Analýzou štruktúry a farby pôdy</w:t>
      </w:r>
    </w:p>
    <w:p w14:paraId="4828C95F" w14:textId="3AC62BD2" w:rsidR="4F8596A8" w:rsidRPr="00A81A15" w:rsidRDefault="4F8596A8" w:rsidP="001001EA">
      <w:pPr>
        <w:pStyle w:val="ListParagraph"/>
        <w:ind w:left="360"/>
        <w:jc w:val="both"/>
        <w:rPr>
          <w:rFonts w:eastAsia="Calibri" w:cs="Poppins"/>
          <w:lang w:val="pl-PL"/>
        </w:rPr>
      </w:pPr>
      <w:r w:rsidRPr="005266CC">
        <w:rPr>
          <w:rFonts w:eastAsia="Calibri" w:cs="Poppins"/>
          <w:lang w:val="sk"/>
        </w:rPr>
        <w:t>b) Počítaním a meraním mikrobiálnych kolónií na agarových platniach</w:t>
      </w:r>
    </w:p>
    <w:p w14:paraId="50725D5E" w14:textId="58732B6E" w:rsidR="4F8596A8" w:rsidRPr="00A81A15" w:rsidRDefault="4F8596A8" w:rsidP="001001EA">
      <w:pPr>
        <w:pStyle w:val="ListParagraph"/>
        <w:ind w:left="360"/>
        <w:jc w:val="both"/>
        <w:rPr>
          <w:rFonts w:eastAsia="Calibri" w:cs="Poppins"/>
          <w:lang w:val="pl-PL"/>
        </w:rPr>
      </w:pPr>
      <w:r w:rsidRPr="005266CC">
        <w:rPr>
          <w:rFonts w:eastAsia="Calibri" w:cs="Poppins"/>
          <w:lang w:val="sk"/>
        </w:rPr>
        <w:t>c) Testovaním obsahu vlhkosti v pôde</w:t>
      </w:r>
    </w:p>
    <w:p w14:paraId="2E1CB0F7" w14:textId="680A0AE7" w:rsidR="4F8596A8" w:rsidRPr="00A81A15" w:rsidRDefault="4F8596A8" w:rsidP="44595D67">
      <w:pPr>
        <w:rPr>
          <w:rFonts w:cs="Poppins"/>
          <w:b/>
          <w:bCs/>
          <w:lang w:val="pl-PL"/>
        </w:rPr>
      </w:pPr>
      <w:r w:rsidRPr="005266CC">
        <w:rPr>
          <w:rFonts w:cs="Poppins"/>
          <w:b/>
          <w:bCs/>
          <w:lang w:val="sk"/>
        </w:rPr>
        <w:t xml:space="preserve">7. Ako sa v biológii používa exponenciálna rastová funkcia </w:t>
      </w:r>
      <w:r w:rsidRPr="005266CC">
        <w:rPr>
          <w:rFonts w:eastAsia="Cambria Math" w:cs="Poppins"/>
          <w:b/>
          <w:bCs/>
          <w:i/>
          <w:iCs/>
          <w:lang w:val="sk"/>
        </w:rPr>
        <w:t>N(t)=N</w:t>
      </w:r>
      <w:r w:rsidR="52AEF2A4" w:rsidRPr="005266CC">
        <w:rPr>
          <w:rFonts w:eastAsia="Cambria Math" w:cs="Poppins"/>
          <w:b/>
          <w:bCs/>
          <w:i/>
          <w:iCs/>
          <w:vertAlign w:val="subscript"/>
          <w:lang w:val="sk"/>
        </w:rPr>
        <w:t>0</w:t>
      </w:r>
      <w:r w:rsidRPr="005266CC">
        <w:rPr>
          <w:rFonts w:ascii="Cambria Math" w:eastAsia="Cambria Math" w:hAnsi="Cambria Math" w:cs="Cambria Math"/>
          <w:b/>
          <w:bCs/>
          <w:i/>
          <w:iCs/>
          <w:lang w:val="sk"/>
        </w:rPr>
        <w:t>⋅</w:t>
      </w:r>
      <w:r w:rsidRPr="005266CC">
        <w:rPr>
          <w:rFonts w:eastAsia="Cambria Math" w:cs="Poppins"/>
          <w:b/>
          <w:bCs/>
          <w:i/>
          <w:iCs/>
          <w:lang w:val="sk"/>
        </w:rPr>
        <w:t>2</w:t>
      </w:r>
      <w:r w:rsidR="2FC775DC" w:rsidRPr="005266CC">
        <w:rPr>
          <w:rFonts w:eastAsia="Cambria Math" w:cs="Poppins"/>
          <w:b/>
          <w:bCs/>
          <w:i/>
          <w:iCs/>
          <w:vertAlign w:val="superscript"/>
          <w:lang w:val="sk"/>
        </w:rPr>
        <w:t>t</w:t>
      </w:r>
      <w:r w:rsidRPr="005266CC">
        <w:rPr>
          <w:rFonts w:cs="Poppins"/>
          <w:b/>
          <w:bCs/>
          <w:lang w:val="sk"/>
        </w:rPr>
        <w:t>?</w:t>
      </w:r>
    </w:p>
    <w:p w14:paraId="252F409F" w14:textId="4AA89A24" w:rsidR="4F8596A8" w:rsidRPr="00A81A15" w:rsidRDefault="4F8596A8" w:rsidP="001001EA">
      <w:pPr>
        <w:pStyle w:val="ListParagraph"/>
        <w:ind w:left="360"/>
        <w:jc w:val="both"/>
        <w:rPr>
          <w:rFonts w:eastAsia="Calibri" w:cs="Poppins"/>
          <w:lang w:val="pl-PL"/>
        </w:rPr>
      </w:pPr>
      <w:r w:rsidRPr="005266CC">
        <w:rPr>
          <w:rFonts w:eastAsia="Calibri" w:cs="Poppins"/>
          <w:lang w:val="sk"/>
        </w:rPr>
        <w:t>a) Na opísanie lineárneho prírastku populácie</w:t>
      </w:r>
    </w:p>
    <w:p w14:paraId="07872779" w14:textId="523CD78B" w:rsidR="4F8596A8" w:rsidRPr="00A81A15" w:rsidRDefault="4F8596A8" w:rsidP="001001EA">
      <w:pPr>
        <w:pStyle w:val="ListParagraph"/>
        <w:ind w:left="360"/>
        <w:jc w:val="both"/>
        <w:rPr>
          <w:rFonts w:eastAsia="Calibri" w:cs="Poppins"/>
          <w:lang w:val="pl-PL"/>
        </w:rPr>
      </w:pPr>
      <w:r w:rsidRPr="005266CC">
        <w:rPr>
          <w:rFonts w:eastAsia="Calibri" w:cs="Poppins"/>
          <w:lang w:val="sk"/>
        </w:rPr>
        <w:t>b) Na modelovanie prírastku populácie v priebehu času</w:t>
      </w:r>
    </w:p>
    <w:p w14:paraId="71DDC425" w14:textId="62175014" w:rsidR="4F8596A8" w:rsidRPr="00A81A15" w:rsidRDefault="4F8596A8" w:rsidP="001001EA">
      <w:pPr>
        <w:pStyle w:val="ListParagraph"/>
        <w:ind w:left="360"/>
        <w:jc w:val="both"/>
        <w:rPr>
          <w:rFonts w:eastAsia="Calibri" w:cs="Poppins"/>
          <w:lang w:val="pl-PL"/>
        </w:rPr>
      </w:pPr>
      <w:r w:rsidRPr="00A81A15">
        <w:rPr>
          <w:rFonts w:eastAsia="Calibri" w:cs="Poppins"/>
          <w:lang w:val="pl-PL"/>
        </w:rPr>
        <w:t>c) Na stanovenie úrovne živín v pôde</w:t>
      </w:r>
    </w:p>
    <w:p w14:paraId="0FF9CC6C" w14:textId="4305DCB9" w:rsidR="4F8596A8" w:rsidRPr="00A81A15" w:rsidRDefault="4F8596A8" w:rsidP="00BC37CA">
      <w:pPr>
        <w:rPr>
          <w:rFonts w:cs="Poppins"/>
          <w:b/>
          <w:bCs/>
          <w:lang w:val="pl-PL"/>
        </w:rPr>
      </w:pPr>
      <w:r w:rsidRPr="005266CC">
        <w:rPr>
          <w:rFonts w:cs="Poppins"/>
          <w:b/>
          <w:bCs/>
          <w:lang w:val="sk"/>
        </w:rPr>
        <w:t>8. Čo znamená hodnota pH pôdy nižšia ako 7?</w:t>
      </w:r>
    </w:p>
    <w:p w14:paraId="2E387E63" w14:textId="34163C67" w:rsidR="4F8596A8" w:rsidRPr="00A81A15" w:rsidRDefault="4F8596A8" w:rsidP="001001EA">
      <w:pPr>
        <w:pStyle w:val="ListParagraph"/>
        <w:ind w:left="360"/>
        <w:jc w:val="both"/>
        <w:rPr>
          <w:rFonts w:eastAsia="Calibri" w:cs="Poppins"/>
          <w:lang w:val="pl-PL"/>
        </w:rPr>
      </w:pPr>
      <w:r w:rsidRPr="005266CC">
        <w:rPr>
          <w:rFonts w:eastAsia="Calibri" w:cs="Poppins"/>
          <w:lang w:val="sk"/>
        </w:rPr>
        <w:t>a) Pôda je neutrálna.</w:t>
      </w:r>
    </w:p>
    <w:p w14:paraId="4A8AC84E" w14:textId="02BE70A7" w:rsidR="4F8596A8" w:rsidRPr="00A81A15" w:rsidRDefault="4F8596A8" w:rsidP="001001EA">
      <w:pPr>
        <w:pStyle w:val="ListParagraph"/>
        <w:ind w:left="360"/>
        <w:jc w:val="both"/>
        <w:rPr>
          <w:rFonts w:eastAsia="Calibri" w:cs="Poppins"/>
          <w:lang w:val="pl-PL"/>
        </w:rPr>
      </w:pPr>
      <w:r w:rsidRPr="005266CC">
        <w:rPr>
          <w:rFonts w:eastAsia="Calibri" w:cs="Poppins"/>
          <w:lang w:val="sk"/>
        </w:rPr>
        <w:t>b) Pôda je kyslá.</w:t>
      </w:r>
    </w:p>
    <w:p w14:paraId="1CC2C0B0" w14:textId="6FC67AAB" w:rsidR="4F8596A8" w:rsidRPr="00A81A15" w:rsidRDefault="4F8596A8" w:rsidP="001001EA">
      <w:pPr>
        <w:pStyle w:val="ListParagraph"/>
        <w:ind w:left="360"/>
        <w:jc w:val="both"/>
        <w:rPr>
          <w:rFonts w:eastAsia="Calibri" w:cs="Poppins"/>
          <w:lang w:val="pl-PL"/>
        </w:rPr>
      </w:pPr>
      <w:r w:rsidRPr="005266CC">
        <w:rPr>
          <w:rFonts w:eastAsia="Calibri" w:cs="Poppins"/>
          <w:lang w:val="sk"/>
        </w:rPr>
        <w:t>c) Pôda je zásaditá.</w:t>
      </w:r>
    </w:p>
    <w:p w14:paraId="655FC017" w14:textId="7F995196" w:rsidR="4F8596A8" w:rsidRPr="00A81A15" w:rsidRDefault="4F8596A8" w:rsidP="00BC37CA">
      <w:pPr>
        <w:rPr>
          <w:rFonts w:cs="Poppins"/>
          <w:b/>
          <w:bCs/>
          <w:lang w:val="pl-PL"/>
        </w:rPr>
      </w:pPr>
      <w:r w:rsidRPr="005266CC">
        <w:rPr>
          <w:rFonts w:cs="Poppins"/>
          <w:b/>
          <w:bCs/>
          <w:lang w:val="sk"/>
        </w:rPr>
        <w:t>9. Aký je hlavný účel použitia mikroskopu pri analýze pôdy?</w:t>
      </w:r>
    </w:p>
    <w:p w14:paraId="52096966" w14:textId="7BB6147D" w:rsidR="4F8596A8" w:rsidRPr="00A81A15" w:rsidRDefault="4F8596A8" w:rsidP="001001EA">
      <w:pPr>
        <w:pStyle w:val="ListParagraph"/>
        <w:ind w:left="360"/>
        <w:jc w:val="both"/>
        <w:rPr>
          <w:rFonts w:eastAsia="Calibri" w:cs="Poppins"/>
          <w:lang w:val="pl-PL"/>
        </w:rPr>
      </w:pPr>
      <w:r w:rsidRPr="005266CC">
        <w:rPr>
          <w:rFonts w:eastAsia="Calibri" w:cs="Poppins"/>
          <w:lang w:val="sk"/>
        </w:rPr>
        <w:t>a) Merať vlhkosť pôdy.</w:t>
      </w:r>
    </w:p>
    <w:p w14:paraId="4F6C7938" w14:textId="02E1994F" w:rsidR="4F8596A8" w:rsidRPr="00A81A15" w:rsidRDefault="4F8596A8" w:rsidP="001001EA">
      <w:pPr>
        <w:pStyle w:val="ListParagraph"/>
        <w:ind w:left="360"/>
        <w:jc w:val="both"/>
        <w:rPr>
          <w:rFonts w:eastAsia="Calibri" w:cs="Poppins"/>
          <w:lang w:val="pl-PL"/>
        </w:rPr>
      </w:pPr>
      <w:r w:rsidRPr="005266CC">
        <w:rPr>
          <w:rFonts w:eastAsia="Calibri" w:cs="Poppins"/>
          <w:lang w:val="sk"/>
        </w:rPr>
        <w:t>b) Pozorovanie malých častíc pôdy a mikroorganizmov</w:t>
      </w:r>
    </w:p>
    <w:p w14:paraId="65584443" w14:textId="5CEFF889" w:rsidR="4F8596A8" w:rsidRPr="00A81A15" w:rsidRDefault="4F8596A8" w:rsidP="001001EA">
      <w:pPr>
        <w:pStyle w:val="ListParagraph"/>
        <w:ind w:left="360"/>
        <w:jc w:val="both"/>
        <w:rPr>
          <w:rFonts w:eastAsia="Calibri" w:cs="Poppins"/>
          <w:lang w:val="pl-PL"/>
        </w:rPr>
      </w:pPr>
      <w:r w:rsidRPr="005266CC">
        <w:rPr>
          <w:rFonts w:eastAsia="Calibri" w:cs="Poppins"/>
          <w:lang w:val="sk"/>
        </w:rPr>
        <w:t>c) Testovanie úrovní živín v pôde</w:t>
      </w:r>
    </w:p>
    <w:p w14:paraId="6EF71E16" w14:textId="4CAE6965" w:rsidR="4F8596A8" w:rsidRPr="00A81A15" w:rsidRDefault="4F8596A8" w:rsidP="00BC37CA">
      <w:pPr>
        <w:rPr>
          <w:rFonts w:cs="Poppins"/>
          <w:b/>
          <w:bCs/>
          <w:lang w:val="pl-PL"/>
        </w:rPr>
      </w:pPr>
      <w:r w:rsidRPr="005266CC">
        <w:rPr>
          <w:rFonts w:cs="Poppins"/>
          <w:b/>
          <w:bCs/>
          <w:lang w:val="sk"/>
        </w:rPr>
        <w:t>10. Čo by ste mali zahrnúť do vedeckej správy o výskume zdravia pôdy?</w:t>
      </w:r>
    </w:p>
    <w:p w14:paraId="27BEDEA3" w14:textId="02250DBB" w:rsidR="4F8596A8" w:rsidRPr="00A81A15" w:rsidRDefault="4F8596A8" w:rsidP="001001EA">
      <w:pPr>
        <w:pStyle w:val="ListParagraph"/>
        <w:ind w:left="360"/>
        <w:jc w:val="both"/>
        <w:rPr>
          <w:rFonts w:eastAsia="Calibri" w:cs="Poppins"/>
          <w:lang w:val="pl-PL"/>
        </w:rPr>
      </w:pPr>
      <w:r w:rsidRPr="005266CC">
        <w:rPr>
          <w:rFonts w:eastAsia="Calibri" w:cs="Poppins"/>
          <w:lang w:val="sk"/>
        </w:rPr>
        <w:t>a) Iba názvy vzoriek pôdy</w:t>
      </w:r>
    </w:p>
    <w:p w14:paraId="6C273E6B" w14:textId="43C67F59" w:rsidR="4F8596A8" w:rsidRPr="00A81A15" w:rsidRDefault="4F8596A8" w:rsidP="001001EA">
      <w:pPr>
        <w:pStyle w:val="ListParagraph"/>
        <w:ind w:left="360"/>
        <w:jc w:val="both"/>
        <w:rPr>
          <w:rFonts w:eastAsia="Calibri" w:cs="Poppins"/>
          <w:lang w:val="pl-PL"/>
        </w:rPr>
      </w:pPr>
      <w:r w:rsidRPr="005266CC">
        <w:rPr>
          <w:rFonts w:eastAsia="Calibri" w:cs="Poppins"/>
          <w:lang w:val="sk"/>
        </w:rPr>
        <w:t>b) Pozorovania, údaje, analýzy a závery</w:t>
      </w:r>
    </w:p>
    <w:p w14:paraId="69377680" w14:textId="45094799" w:rsidR="4F8596A8" w:rsidRPr="00A81A15" w:rsidRDefault="4F8596A8" w:rsidP="001001EA">
      <w:pPr>
        <w:pStyle w:val="ListParagraph"/>
        <w:ind w:left="360"/>
        <w:jc w:val="both"/>
        <w:rPr>
          <w:rFonts w:eastAsia="Calibri" w:cs="Poppins"/>
          <w:lang w:val="pl-PL"/>
        </w:rPr>
      </w:pPr>
      <w:r w:rsidRPr="005266CC">
        <w:rPr>
          <w:rFonts w:eastAsia="Calibri" w:cs="Poppins"/>
          <w:lang w:val="sk"/>
        </w:rPr>
        <w:t>c) Len počet nájdených baktérií</w:t>
      </w:r>
    </w:p>
    <w:p w14:paraId="7E5E329A" w14:textId="77777777" w:rsidR="00A50748" w:rsidRPr="00A81A15" w:rsidRDefault="00A50748">
      <w:pPr>
        <w:spacing w:after="200" w:line="276" w:lineRule="auto"/>
        <w:rPr>
          <w:rFonts w:cs="Poppins"/>
          <w:b/>
          <w:bCs/>
          <w:szCs w:val="20"/>
          <w:lang w:val="pl-PL"/>
        </w:rPr>
      </w:pPr>
      <w:r w:rsidRPr="005266CC">
        <w:rPr>
          <w:rFonts w:cs="Poppins"/>
          <w:b/>
          <w:bCs/>
          <w:szCs w:val="20"/>
          <w:lang w:val="sk"/>
        </w:rPr>
        <w:br w:type="page"/>
      </w:r>
    </w:p>
    <w:p w14:paraId="7066D90F" w14:textId="15EE9F33" w:rsidR="4F8596A8" w:rsidRPr="00A81A15" w:rsidRDefault="4F8596A8" w:rsidP="00BC37CA">
      <w:pPr>
        <w:rPr>
          <w:rFonts w:cs="Poppins"/>
          <w:szCs w:val="20"/>
          <w:lang w:val="pl-PL"/>
        </w:rPr>
      </w:pPr>
      <w:r w:rsidRPr="005266CC">
        <w:rPr>
          <w:rFonts w:cs="Poppins"/>
          <w:b/>
          <w:bCs/>
          <w:szCs w:val="20"/>
          <w:lang w:val="sk"/>
        </w:rPr>
        <w:lastRenderedPageBreak/>
        <w:t>Odpovede</w:t>
      </w:r>
      <w:r w:rsidRPr="005266CC">
        <w:rPr>
          <w:rFonts w:cs="Poppins"/>
          <w:szCs w:val="20"/>
          <w:lang w:val="sk"/>
        </w:rPr>
        <w:t>:</w:t>
      </w:r>
    </w:p>
    <w:p w14:paraId="3498ED32" w14:textId="18B26A21" w:rsidR="4F8596A8" w:rsidRPr="00A81A15" w:rsidRDefault="4F8596A8" w:rsidP="5719F8D5">
      <w:pPr>
        <w:pStyle w:val="ListParagraph"/>
        <w:numPr>
          <w:ilvl w:val="0"/>
          <w:numId w:val="5"/>
        </w:numPr>
        <w:jc w:val="both"/>
        <w:rPr>
          <w:rFonts w:eastAsia="Calibri" w:cs="Poppins"/>
          <w:lang w:val="pl-PL"/>
        </w:rPr>
      </w:pPr>
      <w:r w:rsidRPr="005266CC">
        <w:rPr>
          <w:rFonts w:eastAsia="Calibri" w:cs="Poppins"/>
          <w:lang w:val="sk"/>
        </w:rPr>
        <w:t>b) Schopnosť pôdy podporovať rast rastlín a zachovať funkcie ekosystému</w:t>
      </w:r>
    </w:p>
    <w:p w14:paraId="1DF77F55" w14:textId="4AFB21A6" w:rsidR="4F8596A8" w:rsidRPr="00A81A15" w:rsidRDefault="4F8596A8" w:rsidP="5719F8D5">
      <w:pPr>
        <w:pStyle w:val="ListParagraph"/>
        <w:numPr>
          <w:ilvl w:val="0"/>
          <w:numId w:val="5"/>
        </w:numPr>
        <w:jc w:val="both"/>
        <w:rPr>
          <w:rFonts w:eastAsia="Calibri" w:cs="Poppins"/>
          <w:lang w:val="pl-PL"/>
        </w:rPr>
      </w:pPr>
      <w:r w:rsidRPr="005266CC">
        <w:rPr>
          <w:rFonts w:eastAsia="Calibri" w:cs="Poppins"/>
          <w:lang w:val="sk"/>
        </w:rPr>
        <w:t>b) Podporuje kolobeh živín, rozklad a zlepšuje úrodnosť pôdy.</w:t>
      </w:r>
    </w:p>
    <w:p w14:paraId="2AE00F01" w14:textId="4FE245C9" w:rsidR="4F8596A8" w:rsidRPr="005266CC" w:rsidRDefault="4F8596A8" w:rsidP="5719F8D5">
      <w:pPr>
        <w:pStyle w:val="ListParagraph"/>
        <w:numPr>
          <w:ilvl w:val="0"/>
          <w:numId w:val="5"/>
        </w:numPr>
        <w:jc w:val="both"/>
        <w:rPr>
          <w:rFonts w:eastAsia="Calibri" w:cs="Poppins"/>
          <w:lang w:val="en-GB"/>
        </w:rPr>
      </w:pPr>
      <w:r w:rsidRPr="005266CC">
        <w:rPr>
          <w:rFonts w:eastAsia="Calibri" w:cs="Poppins"/>
          <w:lang w:val="sk"/>
        </w:rPr>
        <w:t>b) Kyslosti či zásaditosti pôdy</w:t>
      </w:r>
    </w:p>
    <w:p w14:paraId="11EAB2BC" w14:textId="0D704F91" w:rsidR="4F8596A8" w:rsidRPr="005266CC" w:rsidRDefault="4F8596A8" w:rsidP="5719F8D5">
      <w:pPr>
        <w:pStyle w:val="ListParagraph"/>
        <w:numPr>
          <w:ilvl w:val="0"/>
          <w:numId w:val="5"/>
        </w:numPr>
        <w:jc w:val="both"/>
        <w:rPr>
          <w:rFonts w:eastAsia="Calibri" w:cs="Poppins"/>
          <w:lang w:val="en-GB"/>
        </w:rPr>
      </w:pPr>
      <w:r w:rsidRPr="005266CC">
        <w:rPr>
          <w:rFonts w:eastAsia="Calibri" w:cs="Poppins"/>
          <w:lang w:val="sk"/>
        </w:rPr>
        <w:t>a) Počiatočný počet obyvateľov</w:t>
      </w:r>
    </w:p>
    <w:p w14:paraId="4928A706" w14:textId="351B71F1" w:rsidR="4F8596A8" w:rsidRPr="005266CC" w:rsidRDefault="4F8596A8" w:rsidP="5719F8D5">
      <w:pPr>
        <w:pStyle w:val="ListParagraph"/>
        <w:numPr>
          <w:ilvl w:val="0"/>
          <w:numId w:val="5"/>
        </w:numPr>
        <w:jc w:val="both"/>
        <w:rPr>
          <w:rFonts w:eastAsia="Calibri" w:cs="Poppins"/>
          <w:lang w:val="en-GB"/>
        </w:rPr>
      </w:pPr>
      <w:r w:rsidRPr="005266CC">
        <w:rPr>
          <w:rFonts w:eastAsia="Calibri" w:cs="Poppins"/>
          <w:lang w:val="sk"/>
        </w:rPr>
        <w:t>b) Poskytovať médium na rast baktérií, ktoré je bohaté na živiny.</w:t>
      </w:r>
    </w:p>
    <w:p w14:paraId="53B702C1" w14:textId="44650F38" w:rsidR="4F8596A8" w:rsidRPr="005266CC" w:rsidRDefault="4F8596A8" w:rsidP="5719F8D5">
      <w:pPr>
        <w:pStyle w:val="ListParagraph"/>
        <w:numPr>
          <w:ilvl w:val="0"/>
          <w:numId w:val="5"/>
        </w:numPr>
        <w:jc w:val="both"/>
        <w:rPr>
          <w:rFonts w:eastAsia="Calibri" w:cs="Poppins"/>
          <w:lang w:val="en-GB"/>
        </w:rPr>
      </w:pPr>
      <w:r w:rsidRPr="005266CC">
        <w:rPr>
          <w:rFonts w:eastAsia="Calibri" w:cs="Poppins"/>
          <w:lang w:val="sk"/>
        </w:rPr>
        <w:t>b) Počítaním a meraním mikrobiálnych kolónií na agarových platniach</w:t>
      </w:r>
    </w:p>
    <w:p w14:paraId="47C49272" w14:textId="10BBE002" w:rsidR="4F8596A8" w:rsidRPr="00A81A15" w:rsidRDefault="4F8596A8" w:rsidP="5719F8D5">
      <w:pPr>
        <w:pStyle w:val="ListParagraph"/>
        <w:numPr>
          <w:ilvl w:val="0"/>
          <w:numId w:val="5"/>
        </w:numPr>
        <w:jc w:val="both"/>
        <w:rPr>
          <w:rFonts w:eastAsia="Calibri" w:cs="Poppins"/>
          <w:lang w:val="pl-PL"/>
        </w:rPr>
      </w:pPr>
      <w:r w:rsidRPr="005266CC">
        <w:rPr>
          <w:rFonts w:eastAsia="Calibri" w:cs="Poppins"/>
          <w:lang w:val="sk"/>
        </w:rPr>
        <w:t>b) Na modelovanie prírastku populácie v priebehu času</w:t>
      </w:r>
    </w:p>
    <w:p w14:paraId="69C91E9F" w14:textId="6B77E709" w:rsidR="4F8596A8" w:rsidRPr="005266CC" w:rsidRDefault="4F8596A8" w:rsidP="5719F8D5">
      <w:pPr>
        <w:pStyle w:val="ListParagraph"/>
        <w:numPr>
          <w:ilvl w:val="0"/>
          <w:numId w:val="5"/>
        </w:numPr>
        <w:jc w:val="both"/>
        <w:rPr>
          <w:rFonts w:eastAsia="Calibri" w:cs="Poppins"/>
          <w:lang w:val="en-GB"/>
        </w:rPr>
      </w:pPr>
      <w:r w:rsidRPr="005266CC">
        <w:rPr>
          <w:rFonts w:eastAsia="Calibri" w:cs="Poppins"/>
          <w:lang w:val="sk"/>
        </w:rPr>
        <w:t>b) Pôda je kyslá.</w:t>
      </w:r>
    </w:p>
    <w:p w14:paraId="6C2D20CD" w14:textId="3D6BDA58" w:rsidR="4F8596A8" w:rsidRPr="005266CC" w:rsidRDefault="4F8596A8" w:rsidP="5719F8D5">
      <w:pPr>
        <w:pStyle w:val="ListParagraph"/>
        <w:numPr>
          <w:ilvl w:val="0"/>
          <w:numId w:val="5"/>
        </w:numPr>
        <w:jc w:val="both"/>
        <w:rPr>
          <w:rFonts w:eastAsia="Calibri" w:cs="Poppins"/>
          <w:lang w:val="en-GB"/>
        </w:rPr>
      </w:pPr>
      <w:r w:rsidRPr="005266CC">
        <w:rPr>
          <w:rFonts w:eastAsia="Calibri" w:cs="Poppins"/>
          <w:lang w:val="sk"/>
        </w:rPr>
        <w:t>b) Pozorovanie malých častíc pôdy a mikroorganizmov</w:t>
      </w:r>
    </w:p>
    <w:p w14:paraId="16BAB899" w14:textId="3C9065D0" w:rsidR="4F8596A8" w:rsidRPr="00A81A15" w:rsidRDefault="4F8596A8" w:rsidP="5719F8D5">
      <w:pPr>
        <w:pStyle w:val="ListParagraph"/>
        <w:numPr>
          <w:ilvl w:val="0"/>
          <w:numId w:val="5"/>
        </w:numPr>
        <w:jc w:val="both"/>
        <w:rPr>
          <w:rFonts w:eastAsia="Calibri" w:cs="Poppins"/>
          <w:lang w:val="pl-PL"/>
        </w:rPr>
      </w:pPr>
      <w:r w:rsidRPr="005266CC">
        <w:rPr>
          <w:rFonts w:eastAsia="Calibri" w:cs="Poppins"/>
          <w:lang w:val="sk"/>
        </w:rPr>
        <w:t>b) Pozorovania, údaje, analýzy a závery</w:t>
      </w:r>
    </w:p>
    <w:p w14:paraId="4A9717D0" w14:textId="10F57E84" w:rsidR="4F8596A8" w:rsidRPr="00A81A15" w:rsidRDefault="4F8596A8" w:rsidP="4F8596A8">
      <w:pPr>
        <w:spacing w:line="276" w:lineRule="auto"/>
        <w:jc w:val="both"/>
        <w:rPr>
          <w:rFonts w:asciiTheme="minorHAnsi" w:hAnsiTheme="minorHAnsi" w:cs="Arial"/>
          <w:color w:val="063343"/>
          <w:lang w:val="pl-PL"/>
        </w:rPr>
      </w:pPr>
    </w:p>
    <w:p w14:paraId="751492DC" w14:textId="7D61C130" w:rsidR="4F8596A8" w:rsidRPr="00A81A15" w:rsidRDefault="4F8596A8" w:rsidP="4F8596A8">
      <w:pPr>
        <w:spacing w:line="276" w:lineRule="auto"/>
        <w:jc w:val="both"/>
        <w:rPr>
          <w:rFonts w:asciiTheme="minorHAnsi" w:hAnsiTheme="minorHAnsi" w:cs="Arial"/>
          <w:color w:val="063343"/>
          <w:lang w:val="pl-PL"/>
        </w:rPr>
      </w:pPr>
    </w:p>
    <w:p w14:paraId="1C71F4B6" w14:textId="5F3706F0" w:rsidR="4F8596A8" w:rsidRPr="00A81A15" w:rsidRDefault="4F8596A8" w:rsidP="4F8596A8">
      <w:pPr>
        <w:spacing w:line="276" w:lineRule="auto"/>
        <w:jc w:val="both"/>
        <w:rPr>
          <w:rFonts w:asciiTheme="minorHAnsi" w:hAnsiTheme="minorHAnsi" w:cs="Arial"/>
          <w:color w:val="063343"/>
          <w:lang w:val="pl-PL"/>
        </w:rPr>
      </w:pPr>
    </w:p>
    <w:p w14:paraId="26CDB79E" w14:textId="6ED6995D" w:rsidR="4F8596A8" w:rsidRPr="00A81A15" w:rsidRDefault="4F8596A8" w:rsidP="4F8596A8">
      <w:pPr>
        <w:spacing w:line="276" w:lineRule="auto"/>
        <w:jc w:val="both"/>
        <w:rPr>
          <w:rFonts w:asciiTheme="minorHAnsi" w:hAnsiTheme="minorHAnsi" w:cs="Arial"/>
          <w:color w:val="063343"/>
          <w:lang w:val="pl-PL"/>
        </w:rPr>
      </w:pPr>
    </w:p>
    <w:p w14:paraId="6C4DC1D1" w14:textId="25E90DBC" w:rsidR="4F8596A8" w:rsidRPr="00A81A15" w:rsidRDefault="4F8596A8" w:rsidP="4F8596A8">
      <w:pPr>
        <w:spacing w:line="276" w:lineRule="auto"/>
        <w:jc w:val="both"/>
        <w:rPr>
          <w:rFonts w:asciiTheme="minorHAnsi" w:hAnsiTheme="minorHAnsi" w:cs="Arial"/>
          <w:color w:val="063343"/>
          <w:lang w:val="pl-PL"/>
        </w:rPr>
      </w:pPr>
    </w:p>
    <w:p w14:paraId="4AE37099" w14:textId="4B412EC5" w:rsidR="4F8596A8" w:rsidRPr="00A81A15" w:rsidRDefault="4F8596A8" w:rsidP="4F8596A8">
      <w:pPr>
        <w:spacing w:line="276" w:lineRule="auto"/>
        <w:jc w:val="both"/>
        <w:rPr>
          <w:rFonts w:asciiTheme="minorHAnsi" w:hAnsiTheme="minorHAnsi" w:cs="Arial"/>
          <w:color w:val="063343"/>
          <w:lang w:val="pl-PL"/>
        </w:rPr>
      </w:pPr>
    </w:p>
    <w:p w14:paraId="5B4D7DB9" w14:textId="0242BD21" w:rsidR="4F8596A8" w:rsidRPr="00A81A15" w:rsidRDefault="4F8596A8" w:rsidP="4F8596A8">
      <w:pPr>
        <w:spacing w:line="276" w:lineRule="auto"/>
        <w:jc w:val="both"/>
        <w:rPr>
          <w:rFonts w:asciiTheme="minorHAnsi" w:hAnsiTheme="minorHAnsi" w:cs="Arial"/>
          <w:color w:val="063343"/>
          <w:lang w:val="pl-PL"/>
        </w:rPr>
      </w:pPr>
    </w:p>
    <w:p w14:paraId="2F3BB4DB" w14:textId="62E7D80A" w:rsidR="4F8596A8" w:rsidRPr="00A81A15" w:rsidRDefault="4F8596A8" w:rsidP="4F8596A8">
      <w:pPr>
        <w:spacing w:line="276" w:lineRule="auto"/>
        <w:jc w:val="both"/>
        <w:rPr>
          <w:rFonts w:asciiTheme="minorHAnsi" w:hAnsiTheme="minorHAnsi" w:cs="Arial"/>
          <w:color w:val="063343"/>
          <w:lang w:val="pl-PL"/>
        </w:rPr>
      </w:pPr>
    </w:p>
    <w:p w14:paraId="23C9D78E" w14:textId="74D2AD69" w:rsidR="4F8596A8" w:rsidRPr="00A81A15" w:rsidRDefault="4F8596A8" w:rsidP="4F8596A8">
      <w:pPr>
        <w:spacing w:line="276" w:lineRule="auto"/>
        <w:jc w:val="both"/>
        <w:rPr>
          <w:rFonts w:asciiTheme="minorHAnsi" w:hAnsiTheme="minorHAnsi" w:cs="Arial"/>
          <w:color w:val="063343"/>
          <w:lang w:val="pl-PL"/>
        </w:rPr>
      </w:pPr>
    </w:p>
    <w:p w14:paraId="19B67DD1" w14:textId="77777777" w:rsidR="00D352EE" w:rsidRPr="00A81A15" w:rsidRDefault="00D352EE">
      <w:pPr>
        <w:spacing w:after="200" w:line="276" w:lineRule="auto"/>
        <w:rPr>
          <w:rFonts w:eastAsiaTheme="minorHAnsi" w:cs="Poppins"/>
          <w:b/>
          <w:color w:val="FFFFFF" w:themeColor="background1"/>
          <w:sz w:val="22"/>
          <w:szCs w:val="22"/>
          <w:lang w:val="pl-PL"/>
        </w:rPr>
      </w:pPr>
      <w:r w:rsidRPr="005266CC">
        <w:rPr>
          <w:rFonts w:cs="Poppins"/>
          <w:lang w:val="sk"/>
        </w:rPr>
        <w:br w:type="page"/>
      </w:r>
    </w:p>
    <w:p w14:paraId="4AE2DCF6" w14:textId="10A444D8" w:rsidR="4F8596A8" w:rsidRPr="00A81A15" w:rsidRDefault="4F8596A8" w:rsidP="00114571">
      <w:pPr>
        <w:pStyle w:val="Heading2"/>
        <w:rPr>
          <w:lang w:val="pl-PL"/>
        </w:rPr>
      </w:pPr>
      <w:bookmarkStart w:id="25" w:name="_Toc178351858"/>
      <w:bookmarkStart w:id="26" w:name="_Ref182381929"/>
      <w:r w:rsidRPr="00A81A15">
        <w:rPr>
          <w:lang w:val="pl-PL"/>
        </w:rPr>
        <w:lastRenderedPageBreak/>
        <w:t>3. príloha – Záverečné hodnotenie</w:t>
      </w:r>
      <w:bookmarkEnd w:id="25"/>
      <w:bookmarkEnd w:id="26"/>
    </w:p>
    <w:p w14:paraId="656B9998" w14:textId="371DFFDC" w:rsidR="4F8596A8" w:rsidRPr="00A81A15" w:rsidRDefault="4F8596A8" w:rsidP="5719F8D5">
      <w:pPr>
        <w:spacing w:line="276" w:lineRule="auto"/>
        <w:jc w:val="both"/>
        <w:rPr>
          <w:rFonts w:cs="Poppins"/>
          <w:b/>
          <w:bCs/>
          <w:lang w:val="pl-PL"/>
        </w:rPr>
      </w:pPr>
      <w:r w:rsidRPr="005266CC">
        <w:rPr>
          <w:rFonts w:cs="Poppins"/>
          <w:b/>
          <w:bCs/>
          <w:lang w:val="sk"/>
        </w:rPr>
        <w:t>1. Čo je zdravý stav pôdy a prečo je dôležitý?</w:t>
      </w:r>
    </w:p>
    <w:p w14:paraId="674F2C51" w14:textId="5BFDBC06" w:rsidR="4F8596A8" w:rsidRPr="00A81A15" w:rsidRDefault="4F8596A8" w:rsidP="003D05A0">
      <w:pPr>
        <w:pStyle w:val="ListParagraph"/>
        <w:ind w:left="360"/>
        <w:jc w:val="both"/>
        <w:rPr>
          <w:rFonts w:eastAsia="Calibri" w:cs="Poppins"/>
          <w:lang w:val="pl-PL"/>
        </w:rPr>
      </w:pPr>
      <w:r w:rsidRPr="005266CC">
        <w:rPr>
          <w:rFonts w:eastAsia="Calibri" w:cs="Poppins"/>
          <w:lang w:val="sk"/>
        </w:rPr>
        <w:t>a) Zdravý stav pôdy sa týka textúry a farby pôdy. Je dôležitý pre vizuálnu príťažlivosť.</w:t>
      </w:r>
    </w:p>
    <w:p w14:paraId="3A4D66EE" w14:textId="2507FD7C" w:rsidR="4F8596A8" w:rsidRPr="00A81A15" w:rsidRDefault="4F8596A8" w:rsidP="003D05A0">
      <w:pPr>
        <w:pStyle w:val="ListParagraph"/>
        <w:ind w:left="360"/>
        <w:jc w:val="both"/>
        <w:rPr>
          <w:rFonts w:eastAsia="Calibri" w:cs="Poppins"/>
          <w:lang w:val="pl-PL"/>
        </w:rPr>
      </w:pPr>
      <w:r w:rsidRPr="005266CC">
        <w:rPr>
          <w:rFonts w:eastAsia="Calibri" w:cs="Poppins"/>
          <w:lang w:val="sk"/>
        </w:rPr>
        <w:t>b) Zdravý stav pôdy je schopnosť pôdy zachovať rastlinný život, podporovať biodiverzitu a zachovať funkcie ekosystému.</w:t>
      </w:r>
    </w:p>
    <w:p w14:paraId="51013F59" w14:textId="5D2CBAF2" w:rsidR="4F8596A8" w:rsidRPr="00A81A15" w:rsidRDefault="4F8596A8" w:rsidP="003D05A0">
      <w:pPr>
        <w:pStyle w:val="ListParagraph"/>
        <w:ind w:left="360"/>
        <w:jc w:val="both"/>
        <w:rPr>
          <w:rFonts w:eastAsia="Calibri" w:cs="Poppins"/>
          <w:lang w:val="sk"/>
        </w:rPr>
      </w:pPr>
      <w:r w:rsidRPr="005266CC">
        <w:rPr>
          <w:rFonts w:eastAsia="Calibri" w:cs="Poppins"/>
          <w:lang w:val="sk"/>
        </w:rPr>
        <w:t>c) Zdravý stav pôdy je miera schopnosti pôdy zadržiavať vodu. Táto schopnosť je dôležitá pre efektívnosť zavlažovania.</w:t>
      </w:r>
    </w:p>
    <w:p w14:paraId="62A2893A" w14:textId="4DFD2D18" w:rsidR="4F8596A8" w:rsidRPr="00A81A15" w:rsidRDefault="4F8596A8" w:rsidP="00BC37CA">
      <w:pPr>
        <w:rPr>
          <w:rFonts w:cs="Poppins"/>
          <w:b/>
          <w:bCs/>
          <w:lang w:val="sk"/>
        </w:rPr>
      </w:pPr>
      <w:r w:rsidRPr="005266CC">
        <w:rPr>
          <w:rFonts w:cs="Poppins"/>
          <w:b/>
          <w:bCs/>
          <w:lang w:val="sk"/>
        </w:rPr>
        <w:t>2. Ako k zdravému stavu pôdy prispieva mikrobiálna aktivita?</w:t>
      </w:r>
    </w:p>
    <w:p w14:paraId="33799482" w14:textId="07850DFD" w:rsidR="4F8596A8" w:rsidRPr="00A81A15" w:rsidRDefault="4F8596A8" w:rsidP="003D05A0">
      <w:pPr>
        <w:pStyle w:val="ListParagraph"/>
        <w:ind w:left="360"/>
        <w:jc w:val="both"/>
        <w:rPr>
          <w:rFonts w:eastAsia="Calibri" w:cs="Poppins"/>
          <w:lang w:val="sk"/>
        </w:rPr>
      </w:pPr>
      <w:r w:rsidRPr="005266CC">
        <w:rPr>
          <w:rFonts w:eastAsia="Calibri" w:cs="Poppins"/>
          <w:lang w:val="sk"/>
        </w:rPr>
        <w:t>a) Mikrobiálna aktivita odčerpáva živiny z pôdy a znižuje úrodnosť.</w:t>
      </w:r>
    </w:p>
    <w:p w14:paraId="3E3E2942" w14:textId="01FB1CC4" w:rsidR="4F8596A8" w:rsidRPr="00A81A15" w:rsidRDefault="4F8596A8" w:rsidP="003D05A0">
      <w:pPr>
        <w:pStyle w:val="ListParagraph"/>
        <w:ind w:left="360"/>
        <w:jc w:val="both"/>
        <w:rPr>
          <w:rFonts w:eastAsia="Calibri" w:cs="Poppins"/>
          <w:lang w:val="sk"/>
        </w:rPr>
      </w:pPr>
      <w:r w:rsidRPr="005266CC">
        <w:rPr>
          <w:rFonts w:eastAsia="Calibri" w:cs="Poppins"/>
          <w:lang w:val="sk"/>
        </w:rPr>
        <w:t>b) Mikrobiálna aktivita pomáha rozkladať organickú hmotu, recyklovať živiny a zlepšovať štruktúru pôdy.</w:t>
      </w:r>
    </w:p>
    <w:p w14:paraId="32B69D9C" w14:textId="0788C69A" w:rsidR="4F8596A8" w:rsidRPr="00A81A15" w:rsidRDefault="4F8596A8" w:rsidP="003D05A0">
      <w:pPr>
        <w:pStyle w:val="ListParagraph"/>
        <w:ind w:left="360"/>
        <w:jc w:val="both"/>
        <w:rPr>
          <w:rFonts w:eastAsia="Calibri" w:cs="Poppins"/>
          <w:lang w:val="sk"/>
        </w:rPr>
      </w:pPr>
      <w:r w:rsidRPr="005266CC">
        <w:rPr>
          <w:rFonts w:eastAsia="Calibri" w:cs="Poppins"/>
          <w:lang w:val="sk"/>
        </w:rPr>
        <w:t>c) Mikrobiálna aktivita zvyšuje slanosť a kyslosť pôdy.</w:t>
      </w:r>
    </w:p>
    <w:p w14:paraId="2758D67B" w14:textId="2AE172EA" w:rsidR="4F8596A8" w:rsidRPr="00A81A15" w:rsidRDefault="4F8596A8" w:rsidP="00BC37CA">
      <w:pPr>
        <w:rPr>
          <w:rFonts w:cs="Poppins"/>
          <w:b/>
          <w:bCs/>
          <w:lang w:val="sk"/>
        </w:rPr>
      </w:pPr>
      <w:r w:rsidRPr="005266CC">
        <w:rPr>
          <w:rFonts w:cs="Poppins"/>
          <w:b/>
          <w:bCs/>
          <w:lang w:val="sk"/>
        </w:rPr>
        <w:t>3. Aký je účel používania agarových platní pri štúdiu pôdnych mikroorganizmov?</w:t>
      </w:r>
    </w:p>
    <w:p w14:paraId="33D019B1" w14:textId="1DB5186C" w:rsidR="4F8596A8" w:rsidRPr="00A81A15" w:rsidRDefault="4F8596A8" w:rsidP="003D05A0">
      <w:pPr>
        <w:pStyle w:val="ListParagraph"/>
        <w:ind w:left="360"/>
        <w:jc w:val="both"/>
        <w:rPr>
          <w:rFonts w:eastAsia="Calibri" w:cs="Poppins"/>
          <w:lang w:val="pt-BR"/>
        </w:rPr>
      </w:pPr>
      <w:r w:rsidRPr="005266CC">
        <w:rPr>
          <w:rFonts w:eastAsia="Calibri" w:cs="Poppins"/>
          <w:lang w:val="sk"/>
        </w:rPr>
        <w:t>a) Merať textúru a farbu pôdy.</w:t>
      </w:r>
    </w:p>
    <w:p w14:paraId="6B7F2E4C" w14:textId="27619A78" w:rsidR="4F8596A8" w:rsidRPr="00A81A15" w:rsidRDefault="4F8596A8" w:rsidP="003D05A0">
      <w:pPr>
        <w:pStyle w:val="ListParagraph"/>
        <w:ind w:left="360"/>
        <w:jc w:val="both"/>
        <w:rPr>
          <w:rFonts w:eastAsia="Calibri" w:cs="Poppins"/>
          <w:lang w:val="pt-BR"/>
        </w:rPr>
      </w:pPr>
      <w:r w:rsidRPr="005266CC">
        <w:rPr>
          <w:rFonts w:eastAsia="Calibri" w:cs="Poppins"/>
          <w:lang w:val="sk"/>
        </w:rPr>
        <w:t>b) Poskytnúť médium, kde môžu mikroorganizmy rásť a kde ich môžu výskumníci pozorovať.</w:t>
      </w:r>
    </w:p>
    <w:p w14:paraId="5800EE37" w14:textId="620F17BA" w:rsidR="4F8596A8" w:rsidRPr="00A81A15" w:rsidRDefault="4F8596A8" w:rsidP="003D05A0">
      <w:pPr>
        <w:pStyle w:val="ListParagraph"/>
        <w:ind w:left="360"/>
        <w:jc w:val="both"/>
        <w:rPr>
          <w:rFonts w:eastAsia="Calibri" w:cs="Poppins"/>
          <w:lang w:val="pl-PL"/>
        </w:rPr>
      </w:pPr>
      <w:r w:rsidRPr="005266CC">
        <w:rPr>
          <w:rFonts w:eastAsia="Calibri" w:cs="Poppins"/>
          <w:lang w:val="sk"/>
        </w:rPr>
        <w:t>c) Upraviť hodnoty pH pôdy.</w:t>
      </w:r>
    </w:p>
    <w:p w14:paraId="7E676803" w14:textId="3E042F54" w:rsidR="4F8596A8" w:rsidRPr="00A81A15" w:rsidRDefault="4F8596A8" w:rsidP="00BC37CA">
      <w:pPr>
        <w:rPr>
          <w:rFonts w:cs="Poppins"/>
          <w:b/>
          <w:bCs/>
          <w:lang w:val="pl-PL"/>
        </w:rPr>
      </w:pPr>
      <w:r w:rsidRPr="005266CC">
        <w:rPr>
          <w:rFonts w:cs="Poppins"/>
          <w:b/>
          <w:bCs/>
          <w:lang w:val="sk"/>
        </w:rPr>
        <w:t>4. Čo nám prezrádza hodnota pH danej vzorky pôdy?</w:t>
      </w:r>
    </w:p>
    <w:p w14:paraId="2F080C3C" w14:textId="50A054E5" w:rsidR="4F8596A8" w:rsidRPr="00A81A15" w:rsidRDefault="4F8596A8" w:rsidP="003D05A0">
      <w:pPr>
        <w:pStyle w:val="ListParagraph"/>
        <w:ind w:left="360"/>
        <w:jc w:val="both"/>
        <w:rPr>
          <w:rFonts w:eastAsia="Calibri" w:cs="Poppins"/>
          <w:lang w:val="pl-PL"/>
        </w:rPr>
      </w:pPr>
      <w:r w:rsidRPr="005266CC">
        <w:rPr>
          <w:rFonts w:eastAsia="Calibri" w:cs="Poppins"/>
          <w:lang w:val="sk"/>
        </w:rPr>
        <w:t>a) Množstvo organických látok v pôde</w:t>
      </w:r>
    </w:p>
    <w:p w14:paraId="1DC02AFE" w14:textId="18CA4FD4" w:rsidR="4F8596A8" w:rsidRPr="00A81A15" w:rsidRDefault="4F8596A8" w:rsidP="003D05A0">
      <w:pPr>
        <w:pStyle w:val="ListParagraph"/>
        <w:ind w:left="360"/>
        <w:jc w:val="both"/>
        <w:rPr>
          <w:rFonts w:eastAsia="Calibri" w:cs="Poppins"/>
          <w:lang w:val="pl-PL"/>
        </w:rPr>
      </w:pPr>
      <w:r w:rsidRPr="005266CC">
        <w:rPr>
          <w:rFonts w:eastAsia="Calibri" w:cs="Poppins"/>
          <w:lang w:val="sk"/>
        </w:rPr>
        <w:t>b) Kyslosť alebo zásaditosť pôdy, ktorá ovplyvňuje prítomnosť živín a mikrobiálnu aktivitu.</w:t>
      </w:r>
    </w:p>
    <w:p w14:paraId="759963BB" w14:textId="6191FC3C" w:rsidR="4F8596A8" w:rsidRPr="00A81A15" w:rsidRDefault="4F8596A8" w:rsidP="003D05A0">
      <w:pPr>
        <w:pStyle w:val="ListParagraph"/>
        <w:ind w:left="360"/>
        <w:jc w:val="both"/>
        <w:rPr>
          <w:rFonts w:eastAsia="Calibri" w:cs="Poppins"/>
          <w:szCs w:val="20"/>
          <w:lang w:val="pl-PL"/>
        </w:rPr>
      </w:pPr>
      <w:r w:rsidRPr="005266CC">
        <w:rPr>
          <w:rFonts w:eastAsia="Calibri" w:cs="Poppins"/>
          <w:szCs w:val="20"/>
          <w:lang w:val="sk"/>
        </w:rPr>
        <w:t>c) Obsah vlhkosti v pôde</w:t>
      </w:r>
    </w:p>
    <w:p w14:paraId="660FC847" w14:textId="437DAFD8" w:rsidR="4F8596A8" w:rsidRPr="00A81A15" w:rsidRDefault="4F8596A8" w:rsidP="00BC37CA">
      <w:pPr>
        <w:rPr>
          <w:rFonts w:cs="Poppins"/>
          <w:b/>
          <w:bCs/>
          <w:lang w:val="pl-PL"/>
        </w:rPr>
      </w:pPr>
      <w:r w:rsidRPr="005266CC">
        <w:rPr>
          <w:rFonts w:cs="Poppins"/>
          <w:b/>
          <w:bCs/>
          <w:lang w:val="sk"/>
        </w:rPr>
        <w:t xml:space="preserve">5. Čo predstavuje N0 vo vzorci pre exponenciálny rast </w:t>
      </w:r>
      <w:r w:rsidR="7D0676A2" w:rsidRPr="005266CC">
        <w:rPr>
          <w:rFonts w:eastAsia="Cambria Math" w:cs="Poppins"/>
          <w:b/>
          <w:bCs/>
          <w:i/>
          <w:iCs/>
          <w:lang w:val="sk"/>
        </w:rPr>
        <w:t>N(t)=N</w:t>
      </w:r>
      <w:r w:rsidR="7D0676A2" w:rsidRPr="005266CC">
        <w:rPr>
          <w:rFonts w:eastAsia="Cambria Math" w:cs="Poppins"/>
          <w:b/>
          <w:bCs/>
          <w:i/>
          <w:iCs/>
          <w:vertAlign w:val="subscript"/>
          <w:lang w:val="sk"/>
        </w:rPr>
        <w:t>0</w:t>
      </w:r>
      <w:r w:rsidR="7D0676A2" w:rsidRPr="005266CC">
        <w:rPr>
          <w:rFonts w:ascii="Cambria Math" w:eastAsia="Cambria Math" w:hAnsi="Cambria Math" w:cs="Cambria Math"/>
          <w:b/>
          <w:bCs/>
          <w:i/>
          <w:iCs/>
          <w:lang w:val="sk"/>
        </w:rPr>
        <w:t>⋅</w:t>
      </w:r>
      <w:r w:rsidR="7D0676A2" w:rsidRPr="005266CC">
        <w:rPr>
          <w:rFonts w:eastAsia="Cambria Math" w:cs="Poppins"/>
          <w:b/>
          <w:bCs/>
          <w:i/>
          <w:iCs/>
          <w:lang w:val="sk"/>
        </w:rPr>
        <w:t>2</w:t>
      </w:r>
      <w:r w:rsidR="7D0676A2" w:rsidRPr="005266CC">
        <w:rPr>
          <w:rFonts w:eastAsia="Cambria Math" w:cs="Poppins"/>
          <w:b/>
          <w:bCs/>
          <w:i/>
          <w:iCs/>
          <w:vertAlign w:val="superscript"/>
          <w:lang w:val="sk"/>
        </w:rPr>
        <w:t>t</w:t>
      </w:r>
      <w:r w:rsidRPr="005266CC">
        <w:rPr>
          <w:rFonts w:cs="Poppins"/>
          <w:b/>
          <w:bCs/>
          <w:lang w:val="sk"/>
        </w:rPr>
        <w:t>?</w:t>
      </w:r>
    </w:p>
    <w:p w14:paraId="449092DC" w14:textId="4FC09300" w:rsidR="4F8596A8" w:rsidRPr="00A81A15" w:rsidRDefault="4F8596A8" w:rsidP="003D05A0">
      <w:pPr>
        <w:pStyle w:val="ListParagraph"/>
        <w:ind w:left="360"/>
        <w:jc w:val="both"/>
        <w:rPr>
          <w:rFonts w:eastAsia="Calibri" w:cs="Poppins"/>
          <w:lang w:val="pl-PL"/>
        </w:rPr>
      </w:pPr>
      <w:r w:rsidRPr="005266CC">
        <w:rPr>
          <w:rFonts w:eastAsia="Calibri" w:cs="Poppins"/>
          <w:lang w:val="sk"/>
        </w:rPr>
        <w:t>a) Počet časových intervalov.</w:t>
      </w:r>
    </w:p>
    <w:p w14:paraId="2F8D3DF5" w14:textId="7A8C5062" w:rsidR="4F8596A8" w:rsidRPr="00A81A15" w:rsidRDefault="4F8596A8" w:rsidP="003D05A0">
      <w:pPr>
        <w:pStyle w:val="ListParagraph"/>
        <w:ind w:left="360"/>
        <w:jc w:val="both"/>
        <w:rPr>
          <w:rFonts w:eastAsia="Calibri" w:cs="Poppins"/>
          <w:lang w:val="pl-PL"/>
        </w:rPr>
      </w:pPr>
      <w:r w:rsidRPr="005266CC">
        <w:rPr>
          <w:rFonts w:eastAsia="Calibri" w:cs="Poppins"/>
          <w:lang w:val="sk"/>
        </w:rPr>
        <w:t>b) Rýchlosť rastu populácie</w:t>
      </w:r>
    </w:p>
    <w:p w14:paraId="1BFB17DF" w14:textId="0230319B" w:rsidR="4F8596A8" w:rsidRPr="00A81A15" w:rsidRDefault="4F8596A8" w:rsidP="003D05A0">
      <w:pPr>
        <w:pStyle w:val="ListParagraph"/>
        <w:ind w:left="360"/>
        <w:jc w:val="both"/>
        <w:rPr>
          <w:rFonts w:eastAsia="Calibri" w:cs="Poppins"/>
          <w:lang w:val="pl-PL"/>
        </w:rPr>
      </w:pPr>
      <w:r w:rsidRPr="005266CC">
        <w:rPr>
          <w:rFonts w:eastAsia="Calibri" w:cs="Poppins"/>
          <w:lang w:val="sk"/>
        </w:rPr>
        <w:t>c) Počiatočný počet obyvateľov</w:t>
      </w:r>
    </w:p>
    <w:p w14:paraId="4ADD327A" w14:textId="291DD878" w:rsidR="4F8596A8" w:rsidRPr="00A81A15" w:rsidRDefault="4F8596A8" w:rsidP="00BC37CA">
      <w:pPr>
        <w:rPr>
          <w:rFonts w:cs="Poppins"/>
          <w:b/>
          <w:bCs/>
          <w:lang w:val="pl-PL"/>
        </w:rPr>
      </w:pPr>
      <w:r w:rsidRPr="005266CC">
        <w:rPr>
          <w:rFonts w:cs="Poppins"/>
          <w:b/>
          <w:bCs/>
          <w:lang w:val="sk"/>
        </w:rPr>
        <w:t>6. Ak začnete s 25 baktériami a tie každé 4 hodiny zdvojnásobia svoj počet, koľko baktérií budete pozorovať po 12 hodinách?</w:t>
      </w:r>
    </w:p>
    <w:p w14:paraId="0BD9DF50" w14:textId="46C5E3F8" w:rsidR="4F8596A8" w:rsidRPr="00A81A15" w:rsidRDefault="4F8596A8" w:rsidP="003D05A0">
      <w:pPr>
        <w:pStyle w:val="ListParagraph"/>
        <w:ind w:left="360"/>
        <w:jc w:val="both"/>
        <w:rPr>
          <w:rFonts w:eastAsia="Calibri" w:cs="Poppins"/>
          <w:lang w:val="pl-PL"/>
        </w:rPr>
      </w:pPr>
      <w:r w:rsidRPr="005266CC">
        <w:rPr>
          <w:rFonts w:eastAsia="Calibri" w:cs="Poppins"/>
          <w:lang w:val="sk"/>
        </w:rPr>
        <w:t>a) 100</w:t>
      </w:r>
    </w:p>
    <w:p w14:paraId="087515DD" w14:textId="50D03C02" w:rsidR="4F8596A8" w:rsidRPr="00A81A15" w:rsidRDefault="4F8596A8" w:rsidP="003D05A0">
      <w:pPr>
        <w:pStyle w:val="ListParagraph"/>
        <w:ind w:left="360"/>
        <w:jc w:val="both"/>
        <w:rPr>
          <w:rFonts w:eastAsia="Calibri" w:cs="Poppins"/>
          <w:lang w:val="pl-PL"/>
        </w:rPr>
      </w:pPr>
      <w:r w:rsidRPr="005266CC">
        <w:rPr>
          <w:rFonts w:eastAsia="Calibri" w:cs="Poppins"/>
          <w:lang w:val="sk"/>
        </w:rPr>
        <w:t>b) 200</w:t>
      </w:r>
    </w:p>
    <w:p w14:paraId="60624022" w14:textId="0407C7CA" w:rsidR="4F8596A8" w:rsidRPr="00A81A15" w:rsidRDefault="4F8596A8" w:rsidP="003D05A0">
      <w:pPr>
        <w:pStyle w:val="ListParagraph"/>
        <w:ind w:left="360"/>
        <w:jc w:val="both"/>
        <w:rPr>
          <w:rFonts w:eastAsia="Calibri" w:cs="Poppins"/>
          <w:lang w:val="pl-PL"/>
        </w:rPr>
      </w:pPr>
      <w:r w:rsidRPr="005266CC">
        <w:rPr>
          <w:rFonts w:eastAsia="Calibri" w:cs="Poppins"/>
          <w:lang w:val="sk"/>
        </w:rPr>
        <w:t>c) 400</w:t>
      </w:r>
    </w:p>
    <w:p w14:paraId="2D317F64" w14:textId="08B2DDBB" w:rsidR="4F8596A8" w:rsidRPr="00A81A15" w:rsidRDefault="4F8596A8" w:rsidP="00BC37CA">
      <w:pPr>
        <w:rPr>
          <w:rFonts w:cs="Poppins"/>
          <w:b/>
          <w:bCs/>
          <w:lang w:val="sk"/>
        </w:rPr>
      </w:pPr>
      <w:r w:rsidRPr="005266CC">
        <w:rPr>
          <w:rFonts w:cs="Poppins"/>
          <w:b/>
          <w:bCs/>
          <w:lang w:val="sk"/>
        </w:rPr>
        <w:t>7. Prečo je počas experimentov s pôdou nevyhnutné zaznamenávať pozorovania a údaje? Pretože naším cieľom je:</w:t>
      </w:r>
    </w:p>
    <w:p w14:paraId="05CDAAA9" w14:textId="450321D6" w:rsidR="4F8596A8" w:rsidRPr="00A81A15" w:rsidRDefault="4F8596A8" w:rsidP="003D05A0">
      <w:pPr>
        <w:pStyle w:val="ListParagraph"/>
        <w:ind w:left="360"/>
        <w:jc w:val="both"/>
        <w:rPr>
          <w:rFonts w:eastAsia="Calibri" w:cs="Poppins"/>
          <w:lang w:val="sk"/>
        </w:rPr>
      </w:pPr>
      <w:r w:rsidRPr="005266CC">
        <w:rPr>
          <w:rFonts w:eastAsia="Calibri" w:cs="Poppins"/>
          <w:lang w:val="sk"/>
        </w:rPr>
        <w:t>a) zabezpečiť podrobný opis experimentu v záujme analýzy a budúceho použitia.</w:t>
      </w:r>
    </w:p>
    <w:p w14:paraId="3BF5D05D" w14:textId="2484CDB1" w:rsidR="4F8596A8" w:rsidRPr="00A81A15" w:rsidRDefault="4F8596A8" w:rsidP="003D05A0">
      <w:pPr>
        <w:pStyle w:val="ListParagraph"/>
        <w:ind w:left="360"/>
        <w:jc w:val="both"/>
        <w:rPr>
          <w:rFonts w:eastAsia="Calibri" w:cs="Poppins"/>
          <w:lang w:val="sk"/>
        </w:rPr>
      </w:pPr>
      <w:r w:rsidRPr="005266CC">
        <w:rPr>
          <w:rFonts w:eastAsia="Calibri" w:cs="Poppins"/>
          <w:lang w:val="sk"/>
        </w:rPr>
        <w:t>b) vyhnúť sa používaniu nepotrebného vybavenia.</w:t>
      </w:r>
    </w:p>
    <w:p w14:paraId="3EF60642" w14:textId="18B3F159" w:rsidR="4F8596A8" w:rsidRPr="00A81A15" w:rsidRDefault="4F8596A8" w:rsidP="003D05A0">
      <w:pPr>
        <w:pStyle w:val="ListParagraph"/>
        <w:ind w:left="360"/>
        <w:jc w:val="both"/>
        <w:rPr>
          <w:rFonts w:eastAsia="Calibri" w:cs="Poppins"/>
          <w:lang w:val="sk"/>
        </w:rPr>
      </w:pPr>
      <w:r w:rsidRPr="005266CC">
        <w:rPr>
          <w:rFonts w:eastAsia="Calibri" w:cs="Poppins"/>
          <w:lang w:val="sk"/>
        </w:rPr>
        <w:t>c) presne merať teplotu pôdy.</w:t>
      </w:r>
    </w:p>
    <w:p w14:paraId="2BE612D7" w14:textId="77BA9E9D" w:rsidR="4F8596A8" w:rsidRPr="00A81A15" w:rsidRDefault="4F8596A8" w:rsidP="00BC37CA">
      <w:pPr>
        <w:rPr>
          <w:rFonts w:cs="Poppins"/>
          <w:b/>
          <w:bCs/>
          <w:lang w:val="sk"/>
        </w:rPr>
      </w:pPr>
      <w:r w:rsidRPr="005266CC">
        <w:rPr>
          <w:rFonts w:cs="Poppins"/>
          <w:b/>
          <w:bCs/>
          <w:lang w:val="sk"/>
        </w:rPr>
        <w:t>8. Ako vizuálne nástroje, ako sú grafy a tabuľky, zlepšujú znázornenie vedeckých údajov?</w:t>
      </w:r>
    </w:p>
    <w:p w14:paraId="2BF93257" w14:textId="72938F30" w:rsidR="4F8596A8" w:rsidRPr="00A81A15" w:rsidRDefault="4F8596A8" w:rsidP="003D05A0">
      <w:pPr>
        <w:pStyle w:val="ListParagraph"/>
        <w:ind w:left="360"/>
        <w:jc w:val="both"/>
        <w:rPr>
          <w:rFonts w:eastAsia="Calibri" w:cs="Poppins"/>
          <w:lang w:val="sk"/>
        </w:rPr>
      </w:pPr>
      <w:r w:rsidRPr="005266CC">
        <w:rPr>
          <w:rFonts w:eastAsia="Calibri" w:cs="Poppins"/>
          <w:lang w:val="sk"/>
        </w:rPr>
        <w:t>a) Predstavujú súhrn materiálov použitých v experimente.</w:t>
      </w:r>
    </w:p>
    <w:p w14:paraId="39EBECB1" w14:textId="31D9CBB2" w:rsidR="4F8596A8" w:rsidRPr="00A81A15" w:rsidRDefault="4F8596A8" w:rsidP="003D05A0">
      <w:pPr>
        <w:pStyle w:val="ListParagraph"/>
        <w:ind w:left="360"/>
        <w:jc w:val="both"/>
        <w:rPr>
          <w:rFonts w:eastAsia="Calibri" w:cs="Poppins"/>
          <w:lang w:val="sk"/>
        </w:rPr>
      </w:pPr>
      <w:r w:rsidRPr="005266CC">
        <w:rPr>
          <w:rFonts w:eastAsia="Calibri" w:cs="Poppins"/>
          <w:lang w:val="sk"/>
        </w:rPr>
        <w:t>b) Pomáhajú ilustrovať vzorce a trendy v údajoch, ako aj výsledok porovnania údajov, čo uľahčuje ich pochopenie.</w:t>
      </w:r>
    </w:p>
    <w:p w14:paraId="1B4C3A91" w14:textId="698CA840" w:rsidR="4F8596A8" w:rsidRPr="00A81A15" w:rsidRDefault="4F8596A8" w:rsidP="003D05A0">
      <w:pPr>
        <w:pStyle w:val="ListParagraph"/>
        <w:ind w:left="360"/>
        <w:jc w:val="both"/>
        <w:rPr>
          <w:rFonts w:eastAsia="Calibri" w:cs="Poppins"/>
          <w:lang w:val="sk"/>
        </w:rPr>
      </w:pPr>
      <w:r w:rsidRPr="005266CC">
        <w:rPr>
          <w:rFonts w:eastAsia="Calibri" w:cs="Poppins"/>
          <w:lang w:val="sk"/>
        </w:rPr>
        <w:t>c) Uvádzajú všetky postupy, ktoré sme počas experimentu dodržiavali.</w:t>
      </w:r>
    </w:p>
    <w:p w14:paraId="0FC26A4E" w14:textId="3F0B30F4" w:rsidR="4F8596A8" w:rsidRPr="00A81A15" w:rsidRDefault="4F8596A8" w:rsidP="00BC37CA">
      <w:pPr>
        <w:rPr>
          <w:rFonts w:cs="Poppins"/>
          <w:b/>
          <w:bCs/>
          <w:lang w:val="sk"/>
        </w:rPr>
      </w:pPr>
      <w:r w:rsidRPr="005266CC">
        <w:rPr>
          <w:rFonts w:cs="Poppins"/>
          <w:b/>
          <w:bCs/>
          <w:lang w:val="sk"/>
        </w:rPr>
        <w:t>9. Čo o pôde vypovedá hodnota pH 6,5?</w:t>
      </w:r>
    </w:p>
    <w:p w14:paraId="42071C7E" w14:textId="4752082F" w:rsidR="4F8596A8" w:rsidRPr="00A81A15" w:rsidRDefault="4F8596A8" w:rsidP="003D05A0">
      <w:pPr>
        <w:pStyle w:val="ListParagraph"/>
        <w:ind w:left="360"/>
        <w:jc w:val="both"/>
        <w:rPr>
          <w:rFonts w:eastAsia="Calibri" w:cs="Poppins"/>
          <w:lang w:val="fr-FR"/>
        </w:rPr>
      </w:pPr>
      <w:r w:rsidRPr="005266CC">
        <w:rPr>
          <w:rFonts w:eastAsia="Calibri" w:cs="Poppins"/>
          <w:lang w:val="sk"/>
        </w:rPr>
        <w:t>a) Pôda je veľmi kyslá.</w:t>
      </w:r>
    </w:p>
    <w:p w14:paraId="7BBB3D04" w14:textId="60317D7F" w:rsidR="4F8596A8" w:rsidRPr="00A81A15" w:rsidRDefault="4F8596A8" w:rsidP="003D05A0">
      <w:pPr>
        <w:pStyle w:val="ListParagraph"/>
        <w:ind w:left="360"/>
        <w:jc w:val="both"/>
        <w:rPr>
          <w:rFonts w:eastAsia="Calibri" w:cs="Poppins"/>
          <w:lang w:val="fr-FR"/>
        </w:rPr>
      </w:pPr>
      <w:r w:rsidRPr="005266CC">
        <w:rPr>
          <w:rFonts w:eastAsia="Calibri" w:cs="Poppins"/>
          <w:lang w:val="sk"/>
        </w:rPr>
        <w:t>b) Pôda je neutrálna až mierne kyslá.</w:t>
      </w:r>
    </w:p>
    <w:p w14:paraId="40E7FC57" w14:textId="0B89B19D" w:rsidR="4F8596A8" w:rsidRPr="00A81A15" w:rsidRDefault="4F8596A8" w:rsidP="003D05A0">
      <w:pPr>
        <w:pStyle w:val="ListParagraph"/>
        <w:ind w:left="360"/>
        <w:jc w:val="both"/>
        <w:rPr>
          <w:rFonts w:eastAsia="Calibri" w:cs="Poppins"/>
          <w:lang w:val="fr-FR"/>
        </w:rPr>
      </w:pPr>
      <w:r w:rsidRPr="005266CC">
        <w:rPr>
          <w:rFonts w:eastAsia="Calibri" w:cs="Poppins"/>
          <w:lang w:val="sk"/>
        </w:rPr>
        <w:t>c) Pôda je veľmi zásaditá.</w:t>
      </w:r>
    </w:p>
    <w:p w14:paraId="4A31E876" w14:textId="24948331" w:rsidR="4F8596A8" w:rsidRPr="00A81A15" w:rsidRDefault="4F8596A8" w:rsidP="00BC37CA">
      <w:pPr>
        <w:rPr>
          <w:rFonts w:cs="Poppins"/>
          <w:b/>
          <w:bCs/>
          <w:lang w:val="fr-FR"/>
        </w:rPr>
      </w:pPr>
      <w:r w:rsidRPr="005266CC">
        <w:rPr>
          <w:rFonts w:cs="Poppins"/>
          <w:b/>
          <w:bCs/>
          <w:lang w:val="sk"/>
        </w:rPr>
        <w:lastRenderedPageBreak/>
        <w:t>10. Čo je príklad exponenciálneho rastu v prírode a ako sa zvyčajne matematicky vyjadruje?</w:t>
      </w:r>
    </w:p>
    <w:p w14:paraId="5631CEE0" w14:textId="5BBEF00F" w:rsidR="4F8596A8" w:rsidRPr="00A81A15" w:rsidRDefault="4F8596A8" w:rsidP="003D05A0">
      <w:pPr>
        <w:pStyle w:val="ListParagraph"/>
        <w:ind w:left="360"/>
        <w:jc w:val="both"/>
        <w:rPr>
          <w:rFonts w:eastAsia="Calibri" w:cs="Poppins"/>
          <w:lang w:val="fr-FR"/>
        </w:rPr>
      </w:pPr>
      <w:r w:rsidRPr="005266CC">
        <w:rPr>
          <w:rFonts w:eastAsia="Calibri" w:cs="Poppins"/>
          <w:lang w:val="sk"/>
        </w:rPr>
        <w:t>a) Rast stromu v priebehu času, vyjadruje sa pomocou lineárnej funkcie.</w:t>
      </w:r>
    </w:p>
    <w:p w14:paraId="47C94BF5" w14:textId="6E6AE1B0" w:rsidR="4F8596A8" w:rsidRPr="00A81A15" w:rsidRDefault="4F8596A8" w:rsidP="003D05A0">
      <w:pPr>
        <w:pStyle w:val="ListParagraph"/>
        <w:ind w:left="360"/>
        <w:jc w:val="both"/>
        <w:rPr>
          <w:rFonts w:eastAsia="Calibri" w:cs="Poppins"/>
          <w:lang w:val="fr-FR"/>
        </w:rPr>
      </w:pPr>
      <w:r w:rsidRPr="005266CC">
        <w:rPr>
          <w:rFonts w:eastAsia="Calibri" w:cs="Poppins"/>
          <w:lang w:val="sk"/>
        </w:rPr>
        <w:t>b) Zdvojnásobenie bakteriálnej populácie, vyjadruje sa pomocou exponenciálnej funkcie N</w:t>
      </w:r>
      <w:r w:rsidR="74158BDE" w:rsidRPr="005266CC">
        <w:rPr>
          <w:rFonts w:eastAsia="Cambria Math" w:cs="Poppins"/>
          <w:i/>
          <w:iCs/>
          <w:lang w:val="sk"/>
        </w:rPr>
        <w:t>(t)=N</w:t>
      </w:r>
      <w:r w:rsidR="74158BDE" w:rsidRPr="005266CC">
        <w:rPr>
          <w:rFonts w:eastAsia="Cambria Math" w:cs="Poppins"/>
          <w:i/>
          <w:iCs/>
          <w:vertAlign w:val="subscript"/>
          <w:lang w:val="sk"/>
        </w:rPr>
        <w:t>0</w:t>
      </w:r>
      <w:r w:rsidR="74158BDE" w:rsidRPr="005266CC">
        <w:rPr>
          <w:rFonts w:ascii="Cambria Math" w:eastAsia="Cambria Math" w:hAnsi="Cambria Math" w:cs="Cambria Math"/>
          <w:i/>
          <w:iCs/>
          <w:lang w:val="sk"/>
        </w:rPr>
        <w:t>⋅</w:t>
      </w:r>
      <w:r w:rsidR="74158BDE" w:rsidRPr="005266CC">
        <w:rPr>
          <w:rFonts w:eastAsia="Cambria Math" w:cs="Poppins"/>
          <w:i/>
          <w:iCs/>
          <w:lang w:val="sk"/>
        </w:rPr>
        <w:t>2</w:t>
      </w:r>
      <w:r w:rsidR="74158BDE" w:rsidRPr="005266CC">
        <w:rPr>
          <w:rFonts w:eastAsia="Cambria Math" w:cs="Poppins"/>
          <w:i/>
          <w:iCs/>
          <w:vertAlign w:val="superscript"/>
          <w:lang w:val="sk"/>
        </w:rPr>
        <w:t>t</w:t>
      </w:r>
      <w:r w:rsidR="74158BDE" w:rsidRPr="005266CC">
        <w:rPr>
          <w:rFonts w:cs="Poppins"/>
          <w:b/>
          <w:bCs/>
          <w:lang w:val="sk"/>
        </w:rPr>
        <w:t xml:space="preserve"> </w:t>
      </w:r>
    </w:p>
    <w:p w14:paraId="287523B1" w14:textId="07C04344" w:rsidR="4F8596A8" w:rsidRPr="00A81A15" w:rsidRDefault="4F8596A8" w:rsidP="003D05A0">
      <w:pPr>
        <w:pStyle w:val="ListParagraph"/>
        <w:ind w:left="360"/>
        <w:jc w:val="both"/>
        <w:rPr>
          <w:rFonts w:eastAsia="Calibri" w:cs="Poppins"/>
          <w:lang w:val="fr-FR"/>
        </w:rPr>
      </w:pPr>
      <w:r w:rsidRPr="005266CC">
        <w:rPr>
          <w:rFonts w:eastAsia="Calibri" w:cs="Poppins"/>
          <w:lang w:val="sk"/>
        </w:rPr>
        <w:t>c) Pokles erózie pôdy v priebehu času, vyjadruje sa pomocou kvadratickej funkcie.</w:t>
      </w:r>
    </w:p>
    <w:p w14:paraId="40875976" w14:textId="6B68AAFA" w:rsidR="4F8596A8" w:rsidRPr="005266CC" w:rsidRDefault="4F8596A8" w:rsidP="001001EA">
      <w:pPr>
        <w:spacing w:before="240"/>
        <w:rPr>
          <w:rFonts w:cs="Poppins"/>
          <w:szCs w:val="20"/>
          <w:lang w:val="en-GB"/>
        </w:rPr>
      </w:pPr>
      <w:r w:rsidRPr="005266CC">
        <w:rPr>
          <w:rFonts w:cs="Poppins"/>
          <w:b/>
          <w:bCs/>
          <w:szCs w:val="20"/>
          <w:lang w:val="sk"/>
        </w:rPr>
        <w:t>Odpovede</w:t>
      </w:r>
      <w:r w:rsidRPr="005266CC">
        <w:rPr>
          <w:rFonts w:cs="Poppins"/>
          <w:szCs w:val="20"/>
          <w:lang w:val="sk"/>
        </w:rPr>
        <w:t>:</w:t>
      </w:r>
    </w:p>
    <w:p w14:paraId="4E941CCD" w14:textId="3FF08C4D" w:rsidR="4F8596A8" w:rsidRPr="005266CC" w:rsidRDefault="4F8596A8" w:rsidP="5719F8D5">
      <w:pPr>
        <w:pStyle w:val="ListParagraph"/>
        <w:numPr>
          <w:ilvl w:val="0"/>
          <w:numId w:val="2"/>
        </w:numPr>
        <w:jc w:val="both"/>
        <w:rPr>
          <w:rFonts w:eastAsia="Calibri" w:cs="Poppins"/>
          <w:lang w:val="en-GB"/>
        </w:rPr>
      </w:pPr>
      <w:r w:rsidRPr="005266CC">
        <w:rPr>
          <w:rFonts w:eastAsia="Calibri" w:cs="Poppins"/>
          <w:lang w:val="sk"/>
        </w:rPr>
        <w:t>b) Zdravý stav pôdy je schopnosť pôdy zachovať rastlinný život, podporovať biodiverzitu a zachovať funkcie ekosystému.</w:t>
      </w:r>
    </w:p>
    <w:p w14:paraId="40E7E23E" w14:textId="7763229A" w:rsidR="4F8596A8" w:rsidRPr="005266CC" w:rsidRDefault="4F8596A8" w:rsidP="5719F8D5">
      <w:pPr>
        <w:pStyle w:val="ListParagraph"/>
        <w:numPr>
          <w:ilvl w:val="0"/>
          <w:numId w:val="2"/>
        </w:numPr>
        <w:jc w:val="both"/>
        <w:rPr>
          <w:rFonts w:eastAsia="Calibri" w:cs="Poppins"/>
          <w:lang w:val="en-GB"/>
        </w:rPr>
      </w:pPr>
      <w:r w:rsidRPr="005266CC">
        <w:rPr>
          <w:rFonts w:eastAsia="Calibri" w:cs="Poppins"/>
          <w:lang w:val="sk"/>
        </w:rPr>
        <w:t>b) Mikrobiálna aktivita pomáha rozkladať organickú hmotu, recyklovať živiny a zlepšovať štruktúru pôdy.</w:t>
      </w:r>
    </w:p>
    <w:p w14:paraId="3985B7A3" w14:textId="20A73983" w:rsidR="4F8596A8" w:rsidRPr="005266CC" w:rsidRDefault="4F8596A8" w:rsidP="5719F8D5">
      <w:pPr>
        <w:pStyle w:val="ListParagraph"/>
        <w:numPr>
          <w:ilvl w:val="0"/>
          <w:numId w:val="2"/>
        </w:numPr>
        <w:jc w:val="both"/>
        <w:rPr>
          <w:rFonts w:eastAsia="Calibri" w:cs="Poppins"/>
          <w:lang w:val="en-GB"/>
        </w:rPr>
      </w:pPr>
      <w:r w:rsidRPr="005266CC">
        <w:rPr>
          <w:rFonts w:eastAsia="Calibri" w:cs="Poppins"/>
          <w:lang w:val="sk"/>
        </w:rPr>
        <w:t>b) Poskytnúť médium, kde môžu mikroorganizmy rásť a kde ich môžu výskumníci pozorovať.</w:t>
      </w:r>
    </w:p>
    <w:p w14:paraId="320C5FDC" w14:textId="2EE95EC0" w:rsidR="4F8596A8" w:rsidRPr="005266CC" w:rsidRDefault="4F8596A8" w:rsidP="5719F8D5">
      <w:pPr>
        <w:pStyle w:val="ListParagraph"/>
        <w:numPr>
          <w:ilvl w:val="0"/>
          <w:numId w:val="2"/>
        </w:numPr>
        <w:jc w:val="both"/>
        <w:rPr>
          <w:rFonts w:eastAsia="Calibri" w:cs="Poppins"/>
          <w:lang w:val="en-GB"/>
        </w:rPr>
      </w:pPr>
      <w:r w:rsidRPr="005266CC">
        <w:rPr>
          <w:rFonts w:eastAsia="Calibri" w:cs="Poppins"/>
          <w:lang w:val="sk"/>
        </w:rPr>
        <w:t>b) Kyslosť alebo zásaditosť pôdy, ktorá ovplyvňuje prítomnosť živín a mikrobiálnu aktivitu.</w:t>
      </w:r>
    </w:p>
    <w:p w14:paraId="4C7DF745" w14:textId="08AD0BC7" w:rsidR="4F8596A8" w:rsidRPr="005266CC" w:rsidRDefault="4F8596A8" w:rsidP="5719F8D5">
      <w:pPr>
        <w:pStyle w:val="ListParagraph"/>
        <w:numPr>
          <w:ilvl w:val="0"/>
          <w:numId w:val="2"/>
        </w:numPr>
        <w:jc w:val="both"/>
        <w:rPr>
          <w:rFonts w:eastAsia="Calibri" w:cs="Poppins"/>
          <w:lang w:val="en-GB"/>
        </w:rPr>
      </w:pPr>
      <w:r w:rsidRPr="005266CC">
        <w:rPr>
          <w:rFonts w:eastAsia="Calibri" w:cs="Poppins"/>
          <w:lang w:val="sk"/>
        </w:rPr>
        <w:t>c) Počiatočný počet obyvateľov</w:t>
      </w:r>
    </w:p>
    <w:p w14:paraId="591E5947" w14:textId="35DA0847" w:rsidR="4F8596A8" w:rsidRPr="005266CC" w:rsidRDefault="4F8596A8" w:rsidP="00B37955">
      <w:pPr>
        <w:pStyle w:val="ListParagraph"/>
        <w:numPr>
          <w:ilvl w:val="0"/>
          <w:numId w:val="2"/>
        </w:numPr>
        <w:jc w:val="both"/>
        <w:rPr>
          <w:rFonts w:eastAsia="Calibri" w:cs="Poppins"/>
          <w:szCs w:val="20"/>
          <w:lang w:val="en-GB"/>
        </w:rPr>
      </w:pPr>
      <w:r w:rsidRPr="005266CC">
        <w:rPr>
          <w:rFonts w:eastAsia="Calibri" w:cs="Poppins"/>
          <w:szCs w:val="20"/>
          <w:lang w:val="sk"/>
        </w:rPr>
        <w:t>c) 400</w:t>
      </w:r>
    </w:p>
    <w:p w14:paraId="5277A9E8" w14:textId="44ED32F6" w:rsidR="4F8596A8" w:rsidRPr="005266CC" w:rsidRDefault="4F8596A8" w:rsidP="5719F8D5">
      <w:pPr>
        <w:pStyle w:val="ListParagraph"/>
        <w:numPr>
          <w:ilvl w:val="0"/>
          <w:numId w:val="2"/>
        </w:numPr>
        <w:jc w:val="both"/>
        <w:rPr>
          <w:rFonts w:eastAsia="Calibri" w:cs="Poppins"/>
          <w:lang w:val="en-GB"/>
        </w:rPr>
      </w:pPr>
      <w:r w:rsidRPr="005266CC">
        <w:rPr>
          <w:rFonts w:eastAsia="Calibri" w:cs="Poppins"/>
          <w:lang w:val="sk"/>
        </w:rPr>
        <w:t>a) zabezpečiť podrobný opis experimentu v záujme analýzy a budúceho použitia.</w:t>
      </w:r>
    </w:p>
    <w:p w14:paraId="13183C3F" w14:textId="7D579EE6" w:rsidR="4F8596A8" w:rsidRPr="005266CC" w:rsidRDefault="4F8596A8" w:rsidP="5719F8D5">
      <w:pPr>
        <w:pStyle w:val="ListParagraph"/>
        <w:numPr>
          <w:ilvl w:val="0"/>
          <w:numId w:val="2"/>
        </w:numPr>
        <w:jc w:val="both"/>
        <w:rPr>
          <w:rFonts w:eastAsia="Calibri" w:cs="Poppins"/>
          <w:lang w:val="en-GB"/>
        </w:rPr>
      </w:pPr>
      <w:r w:rsidRPr="005266CC">
        <w:rPr>
          <w:rFonts w:eastAsia="Calibri" w:cs="Poppins"/>
          <w:lang w:val="sk"/>
        </w:rPr>
        <w:t>b) Pomáhajú ilustrovať vzorce a trendy v údajoch, ako aj výsledok porovnania údajov, čo uľahčuje ich pochopenie.</w:t>
      </w:r>
    </w:p>
    <w:p w14:paraId="15C6DACE" w14:textId="4048F159" w:rsidR="4F8596A8" w:rsidRPr="005266CC" w:rsidRDefault="4F8596A8" w:rsidP="5719F8D5">
      <w:pPr>
        <w:pStyle w:val="ListParagraph"/>
        <w:numPr>
          <w:ilvl w:val="0"/>
          <w:numId w:val="2"/>
        </w:numPr>
        <w:jc w:val="both"/>
        <w:rPr>
          <w:rFonts w:eastAsia="Calibri" w:cs="Poppins"/>
          <w:lang w:val="en-GB"/>
        </w:rPr>
      </w:pPr>
      <w:r w:rsidRPr="005266CC">
        <w:rPr>
          <w:rFonts w:eastAsia="Calibri" w:cs="Poppins"/>
          <w:lang w:val="sk"/>
        </w:rPr>
        <w:t>b) Pôda je neutrálna až mierne kyslá.</w:t>
      </w:r>
    </w:p>
    <w:p w14:paraId="6E299333" w14:textId="7AFFC36A" w:rsidR="4F8596A8" w:rsidRPr="005266CC" w:rsidRDefault="4F8596A8" w:rsidP="00BC37CA">
      <w:pPr>
        <w:pStyle w:val="ListParagraph"/>
        <w:jc w:val="both"/>
        <w:rPr>
          <w:lang w:val="en-GB"/>
        </w:rPr>
      </w:pPr>
      <w:r w:rsidRPr="005266CC">
        <w:rPr>
          <w:rFonts w:eastAsia="Calibri" w:cs="Poppins"/>
          <w:lang w:val="sk"/>
        </w:rPr>
        <w:t>10. b) Zdvojnásobenie bakteriálnej populácie, vyjadruje sa pomocou exponenciálnej funkcie N</w:t>
      </w:r>
      <w:r w:rsidRPr="005266CC">
        <w:rPr>
          <w:rFonts w:eastAsia="Cambria Math" w:cs="Poppins"/>
          <w:i/>
          <w:iCs/>
          <w:lang w:val="sk"/>
        </w:rPr>
        <w:t>(t)=N</w:t>
      </w:r>
      <w:r w:rsidRPr="005266CC">
        <w:rPr>
          <w:rFonts w:eastAsia="Cambria Math" w:cs="Poppins"/>
          <w:i/>
          <w:iCs/>
          <w:vertAlign w:val="subscript"/>
          <w:lang w:val="sk"/>
        </w:rPr>
        <w:t>0</w:t>
      </w:r>
      <w:r w:rsidRPr="005266CC">
        <w:rPr>
          <w:rFonts w:ascii="Cambria Math" w:eastAsia="Cambria Math" w:hAnsi="Cambria Math" w:cs="Cambria Math"/>
          <w:i/>
          <w:iCs/>
          <w:lang w:val="sk"/>
        </w:rPr>
        <w:t>⋅</w:t>
      </w:r>
      <w:r w:rsidRPr="005266CC">
        <w:rPr>
          <w:rFonts w:eastAsia="Cambria Math" w:cs="Poppins"/>
          <w:i/>
          <w:iCs/>
          <w:lang w:val="sk"/>
        </w:rPr>
        <w:t>2</w:t>
      </w:r>
      <w:r w:rsidRPr="005266CC">
        <w:rPr>
          <w:rFonts w:eastAsia="Cambria Math" w:cs="Poppins"/>
          <w:i/>
          <w:iCs/>
          <w:vertAlign w:val="superscript"/>
          <w:lang w:val="sk"/>
        </w:rPr>
        <w:t>t</w:t>
      </w:r>
    </w:p>
    <w:p w14:paraId="37799D2F" w14:textId="77777777" w:rsidR="00C63913" w:rsidRPr="005266CC" w:rsidRDefault="00C63913">
      <w:pPr>
        <w:spacing w:after="200" w:line="276" w:lineRule="auto"/>
        <w:rPr>
          <w:rFonts w:eastAsiaTheme="majorEastAsia" w:cstheme="majorBidi"/>
          <w:b/>
          <w:color w:val="FFFFFF" w:themeColor="background1"/>
          <w:sz w:val="22"/>
          <w:szCs w:val="26"/>
          <w:lang w:val="en-GB"/>
        </w:rPr>
      </w:pPr>
      <w:r w:rsidRPr="005266CC">
        <w:rPr>
          <w:lang w:val="sk"/>
        </w:rPr>
        <w:br w:type="page"/>
      </w:r>
    </w:p>
    <w:p w14:paraId="1095B1D8" w14:textId="776B5033" w:rsidR="4F8596A8" w:rsidRPr="005266CC" w:rsidRDefault="4F8596A8" w:rsidP="00114571">
      <w:pPr>
        <w:pStyle w:val="Heading2"/>
      </w:pPr>
      <w:bookmarkStart w:id="27" w:name="_Ref178351292"/>
      <w:bookmarkStart w:id="28" w:name="_Toc178351859"/>
      <w:bookmarkStart w:id="29" w:name="_Ref182381807"/>
      <w:r w:rsidRPr="005266CC">
        <w:lastRenderedPageBreak/>
        <w:t>4. príloha</w:t>
      </w:r>
      <w:bookmarkEnd w:id="27"/>
      <w:r w:rsidRPr="005266CC">
        <w:t xml:space="preserve"> – Spätná väzba študentov a študentiek</w:t>
      </w:r>
      <w:bookmarkEnd w:id="28"/>
      <w:bookmarkEnd w:id="29"/>
    </w:p>
    <w:p w14:paraId="7BD708EC" w14:textId="7CCBE58D" w:rsidR="4F8596A8" w:rsidRPr="005266CC" w:rsidRDefault="4F8596A8" w:rsidP="44595D67">
      <w:pPr>
        <w:rPr>
          <w:lang w:val="en-GB"/>
        </w:rPr>
      </w:pPr>
      <w:r w:rsidRPr="005266CC">
        <w:rPr>
          <w:lang w:val="sk"/>
        </w:rPr>
        <w:t>Pokyny: Odpovedzte na nasledujúce otázky týkajúce sa dnešnej vyučovacej hodiny.</w:t>
      </w:r>
    </w:p>
    <w:p w14:paraId="1963ADF5" w14:textId="10DB40EE" w:rsidR="4F8596A8" w:rsidRPr="00A81A15" w:rsidRDefault="4F8596A8" w:rsidP="5719F8D5">
      <w:pPr>
        <w:pStyle w:val="ListParagraph"/>
        <w:numPr>
          <w:ilvl w:val="0"/>
          <w:numId w:val="1"/>
        </w:numPr>
        <w:spacing w:before="240" w:after="240"/>
        <w:jc w:val="both"/>
        <w:rPr>
          <w:rFonts w:eastAsia="Calibri" w:cs="Poppins"/>
          <w:b/>
          <w:bCs/>
          <w:lang w:val="pl-PL"/>
        </w:rPr>
      </w:pPr>
      <w:r w:rsidRPr="005266CC">
        <w:rPr>
          <w:rFonts w:eastAsia="Calibri" w:cs="Poppins"/>
          <w:b/>
          <w:bCs/>
          <w:lang w:val="sk"/>
        </w:rPr>
        <w:t>Do akej miery boli pokyny v rámci aktivít zrozumiteľné?</w:t>
      </w:r>
    </w:p>
    <w:p w14:paraId="1E4BF65C" w14:textId="615D437C" w:rsidR="4F8596A8" w:rsidRPr="005266CC" w:rsidRDefault="4F8596A8" w:rsidP="5719F8D5">
      <w:pPr>
        <w:pStyle w:val="ListParagraph"/>
        <w:numPr>
          <w:ilvl w:val="1"/>
          <w:numId w:val="8"/>
        </w:numPr>
        <w:jc w:val="both"/>
        <w:rPr>
          <w:rFonts w:eastAsia="Calibri" w:cs="Poppins"/>
          <w:lang w:val="en-GB"/>
        </w:rPr>
      </w:pPr>
      <w:r w:rsidRPr="005266CC">
        <w:rPr>
          <w:rFonts w:eastAsia="Calibri" w:cs="Poppins"/>
          <w:lang w:val="sk"/>
        </w:rPr>
        <w:t>a) Veľmi zrozumiteľné</w:t>
      </w:r>
    </w:p>
    <w:p w14:paraId="7FCD79C4" w14:textId="73000387" w:rsidR="4F8596A8" w:rsidRPr="005266CC" w:rsidRDefault="4F8596A8" w:rsidP="5719F8D5">
      <w:pPr>
        <w:pStyle w:val="ListParagraph"/>
        <w:numPr>
          <w:ilvl w:val="1"/>
          <w:numId w:val="8"/>
        </w:numPr>
        <w:jc w:val="both"/>
        <w:rPr>
          <w:rFonts w:eastAsia="Calibri" w:cs="Poppins"/>
          <w:lang w:val="en-GB"/>
        </w:rPr>
      </w:pPr>
      <w:r w:rsidRPr="005266CC">
        <w:rPr>
          <w:rFonts w:eastAsia="Calibri" w:cs="Poppins"/>
          <w:lang w:val="sk"/>
        </w:rPr>
        <w:t>b) Pomerne zrozumiteľné</w:t>
      </w:r>
    </w:p>
    <w:p w14:paraId="73BA49E6" w14:textId="60F8CEBC" w:rsidR="4F8596A8" w:rsidRPr="005266CC" w:rsidRDefault="4F8596A8" w:rsidP="5719F8D5">
      <w:pPr>
        <w:pStyle w:val="ListParagraph"/>
        <w:numPr>
          <w:ilvl w:val="1"/>
          <w:numId w:val="8"/>
        </w:numPr>
        <w:jc w:val="both"/>
        <w:rPr>
          <w:rFonts w:eastAsia="Calibri" w:cs="Poppins"/>
          <w:lang w:val="en-GB"/>
        </w:rPr>
      </w:pPr>
      <w:r w:rsidRPr="005266CC">
        <w:rPr>
          <w:rFonts w:eastAsia="Calibri" w:cs="Poppins"/>
          <w:lang w:val="sk"/>
        </w:rPr>
        <w:t>c) Nezrozumiteľné</w:t>
      </w:r>
    </w:p>
    <w:p w14:paraId="2C3487FB" w14:textId="0B249A89" w:rsidR="4F8596A8" w:rsidRPr="005266CC" w:rsidRDefault="4F8596A8" w:rsidP="5719F8D5">
      <w:pPr>
        <w:pStyle w:val="ListParagraph"/>
        <w:numPr>
          <w:ilvl w:val="0"/>
          <w:numId w:val="1"/>
        </w:numPr>
        <w:spacing w:before="240" w:after="240"/>
        <w:jc w:val="both"/>
        <w:rPr>
          <w:rFonts w:eastAsia="Calibri" w:cs="Poppins"/>
          <w:b/>
          <w:bCs/>
          <w:lang w:val="en-GB"/>
        </w:rPr>
      </w:pPr>
      <w:r w:rsidRPr="005266CC">
        <w:rPr>
          <w:rFonts w:eastAsia="Calibri" w:cs="Poppins"/>
          <w:b/>
          <w:bCs/>
          <w:lang w:val="sk"/>
        </w:rPr>
        <w:t>Bola podľa vášho názoru integrácia rôznych vyučovacích predmetov pútavá?</w:t>
      </w:r>
    </w:p>
    <w:p w14:paraId="1ADC543E" w14:textId="74E6A7B5" w:rsidR="4F8596A8" w:rsidRPr="005266CC" w:rsidRDefault="4F8596A8" w:rsidP="5719F8D5">
      <w:pPr>
        <w:pStyle w:val="ListParagraph"/>
        <w:numPr>
          <w:ilvl w:val="1"/>
          <w:numId w:val="8"/>
        </w:numPr>
        <w:jc w:val="both"/>
        <w:rPr>
          <w:rFonts w:eastAsia="Calibri" w:cs="Poppins"/>
          <w:lang w:val="en-GB"/>
        </w:rPr>
      </w:pPr>
      <w:r w:rsidRPr="005266CC">
        <w:rPr>
          <w:rFonts w:eastAsia="Calibri" w:cs="Poppins"/>
          <w:lang w:val="sk"/>
        </w:rPr>
        <w:t>a) Veľmi pútavá</w:t>
      </w:r>
    </w:p>
    <w:p w14:paraId="5D6A7CB7" w14:textId="546A65F7" w:rsidR="4F8596A8" w:rsidRPr="005266CC" w:rsidRDefault="4F8596A8" w:rsidP="5719F8D5">
      <w:pPr>
        <w:pStyle w:val="ListParagraph"/>
        <w:numPr>
          <w:ilvl w:val="1"/>
          <w:numId w:val="8"/>
        </w:numPr>
        <w:jc w:val="both"/>
        <w:rPr>
          <w:rFonts w:eastAsia="Calibri" w:cs="Poppins"/>
          <w:lang w:val="en-GB"/>
        </w:rPr>
      </w:pPr>
      <w:r w:rsidRPr="005266CC">
        <w:rPr>
          <w:rFonts w:eastAsia="Calibri" w:cs="Poppins"/>
          <w:lang w:val="sk"/>
        </w:rPr>
        <w:t>b) Pomerne pútavá</w:t>
      </w:r>
    </w:p>
    <w:p w14:paraId="47EFD5C0" w14:textId="6DC7944B" w:rsidR="4F8596A8" w:rsidRPr="005266CC" w:rsidRDefault="4F8596A8" w:rsidP="5719F8D5">
      <w:pPr>
        <w:pStyle w:val="ListParagraph"/>
        <w:numPr>
          <w:ilvl w:val="1"/>
          <w:numId w:val="8"/>
        </w:numPr>
        <w:jc w:val="both"/>
        <w:rPr>
          <w:rFonts w:eastAsia="Calibri" w:cs="Poppins"/>
          <w:lang w:val="en-GB"/>
        </w:rPr>
      </w:pPr>
      <w:r w:rsidRPr="005266CC">
        <w:rPr>
          <w:rFonts w:eastAsia="Calibri" w:cs="Poppins"/>
          <w:lang w:val="sk"/>
        </w:rPr>
        <w:t>c) Nebola pútavá</w:t>
      </w:r>
    </w:p>
    <w:p w14:paraId="0F829581" w14:textId="691DC6E1" w:rsidR="4F8596A8" w:rsidRPr="005266CC" w:rsidRDefault="4F8596A8" w:rsidP="5719F8D5">
      <w:pPr>
        <w:pStyle w:val="ListParagraph"/>
        <w:numPr>
          <w:ilvl w:val="0"/>
          <w:numId w:val="1"/>
        </w:numPr>
        <w:spacing w:before="240" w:after="240"/>
        <w:jc w:val="both"/>
        <w:rPr>
          <w:rFonts w:eastAsia="Calibri" w:cs="Poppins"/>
          <w:b/>
          <w:bCs/>
          <w:lang w:val="en-GB"/>
        </w:rPr>
      </w:pPr>
      <w:r w:rsidRPr="005266CC">
        <w:rPr>
          <w:rFonts w:eastAsia="Calibri" w:cs="Poppins"/>
          <w:b/>
          <w:bCs/>
          <w:lang w:val="sk"/>
        </w:rPr>
        <w:t>Ktorá časť v rámci vyučovacej hodiny bola najnáročnejšia?</w:t>
      </w:r>
    </w:p>
    <w:p w14:paraId="6AE0C27B" w14:textId="1432A37F" w:rsidR="4F8596A8" w:rsidRPr="005266CC" w:rsidRDefault="4F8596A8" w:rsidP="5719F8D5">
      <w:pPr>
        <w:pStyle w:val="ListParagraph"/>
        <w:numPr>
          <w:ilvl w:val="1"/>
          <w:numId w:val="8"/>
        </w:numPr>
        <w:jc w:val="both"/>
        <w:rPr>
          <w:rFonts w:eastAsia="Calibri" w:cs="Poppins"/>
          <w:lang w:val="en-GB"/>
        </w:rPr>
      </w:pPr>
      <w:r w:rsidRPr="005266CC">
        <w:rPr>
          <w:rFonts w:eastAsia="Calibri" w:cs="Poppins"/>
          <w:lang w:val="sk"/>
        </w:rPr>
        <w:t>a) Pochopenie pojmov z biológie</w:t>
      </w:r>
    </w:p>
    <w:p w14:paraId="778496D5" w14:textId="29CCD015" w:rsidR="4F8596A8" w:rsidRPr="005266CC" w:rsidRDefault="4F8596A8" w:rsidP="5719F8D5">
      <w:pPr>
        <w:pStyle w:val="ListParagraph"/>
        <w:numPr>
          <w:ilvl w:val="1"/>
          <w:numId w:val="8"/>
        </w:numPr>
        <w:jc w:val="both"/>
        <w:rPr>
          <w:rFonts w:eastAsia="Calibri" w:cs="Poppins"/>
          <w:lang w:val="en-GB"/>
        </w:rPr>
      </w:pPr>
      <w:r w:rsidRPr="005266CC">
        <w:rPr>
          <w:rFonts w:eastAsia="Calibri" w:cs="Poppins"/>
          <w:lang w:val="sk"/>
        </w:rPr>
        <w:t>b) Aplikácia matematických modelov</w:t>
      </w:r>
    </w:p>
    <w:p w14:paraId="551638E7" w14:textId="20F1630D" w:rsidR="4F8596A8" w:rsidRPr="005266CC" w:rsidRDefault="4F8596A8" w:rsidP="5719F8D5">
      <w:pPr>
        <w:pStyle w:val="ListParagraph"/>
        <w:numPr>
          <w:ilvl w:val="1"/>
          <w:numId w:val="8"/>
        </w:numPr>
        <w:jc w:val="both"/>
        <w:rPr>
          <w:rFonts w:eastAsia="Calibri" w:cs="Poppins"/>
          <w:lang w:val="en-GB"/>
        </w:rPr>
      </w:pPr>
      <w:r w:rsidRPr="005266CC">
        <w:rPr>
          <w:rFonts w:eastAsia="Calibri" w:cs="Poppins"/>
          <w:lang w:val="sk"/>
        </w:rPr>
        <w:t>c) Realizácia experimentov</w:t>
      </w:r>
    </w:p>
    <w:p w14:paraId="6F8612CD" w14:textId="33356FCF" w:rsidR="4F8596A8" w:rsidRPr="005266CC" w:rsidRDefault="4F8596A8" w:rsidP="5719F8D5">
      <w:pPr>
        <w:pStyle w:val="ListParagraph"/>
        <w:numPr>
          <w:ilvl w:val="0"/>
          <w:numId w:val="1"/>
        </w:numPr>
        <w:spacing w:before="240" w:after="240"/>
        <w:jc w:val="both"/>
        <w:rPr>
          <w:rFonts w:eastAsia="Calibri" w:cs="Poppins"/>
          <w:b/>
          <w:bCs/>
          <w:lang w:val="en-GB"/>
        </w:rPr>
      </w:pPr>
      <w:r w:rsidRPr="005266CC">
        <w:rPr>
          <w:rFonts w:eastAsia="Calibri" w:cs="Poppins"/>
          <w:b/>
          <w:bCs/>
          <w:lang w:val="sk"/>
        </w:rPr>
        <w:t>Ako hodnotíte poskytnuté zdroje (napr. súpravy na meranie hodnôt pH, agarové platne)?</w:t>
      </w:r>
    </w:p>
    <w:p w14:paraId="18BC55E7" w14:textId="67A99561" w:rsidR="4F8596A8" w:rsidRPr="005266CC" w:rsidRDefault="4F8596A8" w:rsidP="5719F8D5">
      <w:pPr>
        <w:pStyle w:val="ListParagraph"/>
        <w:numPr>
          <w:ilvl w:val="1"/>
          <w:numId w:val="8"/>
        </w:numPr>
        <w:jc w:val="both"/>
        <w:rPr>
          <w:rFonts w:eastAsia="Calibri" w:cs="Poppins"/>
          <w:lang w:val="en-GB"/>
        </w:rPr>
      </w:pPr>
      <w:r w:rsidRPr="005266CC">
        <w:rPr>
          <w:rFonts w:eastAsia="Calibri" w:cs="Poppins"/>
          <w:lang w:val="sk"/>
        </w:rPr>
        <w:t>a) Vynikajúce</w:t>
      </w:r>
    </w:p>
    <w:p w14:paraId="3A3C5746" w14:textId="1CED8A4B" w:rsidR="4F8596A8" w:rsidRPr="005266CC" w:rsidRDefault="4F8596A8" w:rsidP="5719F8D5">
      <w:pPr>
        <w:pStyle w:val="ListParagraph"/>
        <w:numPr>
          <w:ilvl w:val="1"/>
          <w:numId w:val="8"/>
        </w:numPr>
        <w:jc w:val="both"/>
        <w:rPr>
          <w:rFonts w:eastAsia="Calibri" w:cs="Poppins"/>
          <w:lang w:val="en-GB"/>
        </w:rPr>
      </w:pPr>
      <w:r w:rsidRPr="005266CC">
        <w:rPr>
          <w:rFonts w:eastAsia="Calibri" w:cs="Poppins"/>
          <w:lang w:val="sk"/>
        </w:rPr>
        <w:t>b) Primerané</w:t>
      </w:r>
    </w:p>
    <w:p w14:paraId="737FD28F" w14:textId="155A21BA" w:rsidR="4F8596A8" w:rsidRPr="005266CC" w:rsidRDefault="4F8596A8" w:rsidP="5719F8D5">
      <w:pPr>
        <w:pStyle w:val="ListParagraph"/>
        <w:numPr>
          <w:ilvl w:val="1"/>
          <w:numId w:val="8"/>
        </w:numPr>
        <w:jc w:val="both"/>
        <w:rPr>
          <w:rFonts w:eastAsia="Calibri" w:cs="Poppins"/>
          <w:lang w:val="en-GB"/>
        </w:rPr>
      </w:pPr>
      <w:r w:rsidRPr="005266CC">
        <w:rPr>
          <w:rFonts w:eastAsia="Calibri" w:cs="Poppins"/>
          <w:lang w:val="sk"/>
        </w:rPr>
        <w:t>c) Nedostatočné</w:t>
      </w:r>
    </w:p>
    <w:p w14:paraId="7B2B2AC2" w14:textId="758F3415" w:rsidR="4F8596A8" w:rsidRPr="005266CC" w:rsidRDefault="4F8596A8" w:rsidP="5719F8D5">
      <w:pPr>
        <w:pStyle w:val="ListParagraph"/>
        <w:numPr>
          <w:ilvl w:val="0"/>
          <w:numId w:val="1"/>
        </w:numPr>
        <w:spacing w:before="240" w:after="240"/>
        <w:jc w:val="both"/>
        <w:rPr>
          <w:rFonts w:eastAsia="Calibri" w:cs="Poppins"/>
          <w:b/>
          <w:bCs/>
          <w:lang w:val="en-GB"/>
        </w:rPr>
      </w:pPr>
      <w:r w:rsidRPr="005266CC">
        <w:rPr>
          <w:rFonts w:eastAsia="Calibri" w:cs="Poppins"/>
          <w:b/>
          <w:bCs/>
          <w:lang w:val="sk"/>
        </w:rPr>
        <w:t>Čo by ste navrhli v záujme zlepšenia tejto vyučovacej hodiny?</w:t>
      </w:r>
    </w:p>
    <w:p w14:paraId="4C57E594" w14:textId="6A2FC539" w:rsidR="4F8596A8" w:rsidRPr="005266CC" w:rsidRDefault="4F8596A8" w:rsidP="4F8596A8">
      <w:pPr>
        <w:pStyle w:val="ListParagraph"/>
        <w:spacing w:before="240" w:after="240"/>
        <w:jc w:val="both"/>
        <w:rPr>
          <w:rFonts w:ascii="Calibri" w:eastAsia="Calibri" w:hAnsi="Calibri" w:cs="Calibri"/>
          <w:lang w:val="en-GB"/>
        </w:rPr>
      </w:pPr>
      <w:r w:rsidRPr="005266CC">
        <w:rPr>
          <w:rFonts w:ascii="Calibri" w:eastAsia="Calibri" w:hAnsi="Calibri" w:cs="Calibri"/>
          <w:sz w:val="24"/>
          <w:lang w:val="sk"/>
        </w:rPr>
        <w:t>_________________________________________________________________</w:t>
      </w:r>
    </w:p>
    <w:p w14:paraId="18468969" w14:textId="0AED5903" w:rsidR="4F8596A8" w:rsidRPr="005266CC" w:rsidRDefault="4F8596A8" w:rsidP="4F8596A8">
      <w:pPr>
        <w:spacing w:line="276" w:lineRule="auto"/>
        <w:jc w:val="both"/>
        <w:rPr>
          <w:rFonts w:asciiTheme="minorHAnsi" w:hAnsiTheme="minorHAnsi" w:cs="Arial"/>
          <w:color w:val="063343"/>
          <w:lang w:val="en-GB"/>
        </w:rPr>
      </w:pPr>
    </w:p>
    <w:p w14:paraId="610CA8B2" w14:textId="10FFF3C3" w:rsidR="4F8596A8" w:rsidRPr="005266CC" w:rsidRDefault="4F8596A8" w:rsidP="4F8596A8">
      <w:pPr>
        <w:spacing w:line="276" w:lineRule="auto"/>
        <w:jc w:val="both"/>
        <w:rPr>
          <w:rFonts w:asciiTheme="minorHAnsi" w:hAnsiTheme="minorHAnsi" w:cs="Arial"/>
          <w:color w:val="063343"/>
          <w:lang w:val="en-GB"/>
        </w:rPr>
      </w:pPr>
    </w:p>
    <w:p w14:paraId="5273957E" w14:textId="6344E62B" w:rsidR="4F8596A8" w:rsidRPr="005266CC" w:rsidRDefault="4F8596A8" w:rsidP="4F8596A8">
      <w:pPr>
        <w:spacing w:line="276" w:lineRule="auto"/>
        <w:jc w:val="both"/>
        <w:rPr>
          <w:rFonts w:asciiTheme="minorHAnsi" w:hAnsiTheme="minorHAnsi" w:cs="Arial"/>
          <w:color w:val="063343"/>
          <w:lang w:val="en-GB"/>
        </w:rPr>
      </w:pPr>
    </w:p>
    <w:p w14:paraId="4772FD08" w14:textId="1C6FF701" w:rsidR="4F8596A8" w:rsidRPr="005266CC" w:rsidRDefault="4F8596A8" w:rsidP="4F8596A8">
      <w:pPr>
        <w:spacing w:line="276" w:lineRule="auto"/>
        <w:jc w:val="both"/>
        <w:rPr>
          <w:rFonts w:asciiTheme="minorHAnsi" w:hAnsiTheme="minorHAnsi" w:cs="Arial"/>
          <w:color w:val="063343"/>
          <w:lang w:val="en-GB"/>
        </w:rPr>
      </w:pPr>
    </w:p>
    <w:p w14:paraId="3F414C04" w14:textId="6AA7156C" w:rsidR="4F8596A8" w:rsidRPr="005266CC" w:rsidRDefault="4F8596A8" w:rsidP="4F8596A8">
      <w:pPr>
        <w:spacing w:line="276" w:lineRule="auto"/>
        <w:jc w:val="both"/>
        <w:rPr>
          <w:rFonts w:asciiTheme="minorHAnsi" w:hAnsiTheme="minorHAnsi" w:cs="Arial"/>
          <w:color w:val="063343"/>
          <w:lang w:val="en-GB"/>
        </w:rPr>
      </w:pPr>
    </w:p>
    <w:p w14:paraId="4291CFE8" w14:textId="32733D56" w:rsidR="4F8596A8" w:rsidRPr="005266CC" w:rsidRDefault="4F8596A8" w:rsidP="4F8596A8">
      <w:pPr>
        <w:spacing w:line="276" w:lineRule="auto"/>
        <w:jc w:val="both"/>
        <w:rPr>
          <w:rFonts w:asciiTheme="minorHAnsi" w:hAnsiTheme="minorHAnsi" w:cs="Arial"/>
          <w:color w:val="063343"/>
          <w:lang w:val="en-GB"/>
        </w:rPr>
      </w:pPr>
    </w:p>
    <w:p w14:paraId="4F5CB148" w14:textId="40696E67" w:rsidR="4F8596A8" w:rsidRPr="005266CC" w:rsidRDefault="4F8596A8" w:rsidP="4F8596A8">
      <w:pPr>
        <w:spacing w:line="276" w:lineRule="auto"/>
        <w:jc w:val="both"/>
        <w:rPr>
          <w:rFonts w:asciiTheme="minorHAnsi" w:hAnsiTheme="minorHAnsi" w:cs="Arial"/>
          <w:color w:val="063343"/>
          <w:lang w:val="en-GB"/>
        </w:rPr>
      </w:pPr>
    </w:p>
    <w:p w14:paraId="50867996" w14:textId="4057C7B1" w:rsidR="4F8596A8" w:rsidRPr="005266CC" w:rsidRDefault="4F8596A8" w:rsidP="4F8596A8">
      <w:pPr>
        <w:spacing w:line="276" w:lineRule="auto"/>
        <w:jc w:val="both"/>
        <w:rPr>
          <w:rFonts w:asciiTheme="minorHAnsi" w:hAnsiTheme="minorHAnsi" w:cs="Arial"/>
          <w:color w:val="063343"/>
          <w:lang w:val="en-GB"/>
        </w:rPr>
      </w:pPr>
    </w:p>
    <w:p w14:paraId="12D71D17" w14:textId="289FAD32" w:rsidR="4F8596A8" w:rsidRPr="005266CC" w:rsidRDefault="4F8596A8" w:rsidP="4F8596A8">
      <w:pPr>
        <w:spacing w:line="276" w:lineRule="auto"/>
        <w:jc w:val="both"/>
        <w:rPr>
          <w:rFonts w:asciiTheme="minorHAnsi" w:hAnsiTheme="minorHAnsi" w:cs="Arial"/>
          <w:color w:val="063343"/>
          <w:lang w:val="en-GB"/>
        </w:rPr>
      </w:pPr>
    </w:p>
    <w:p w14:paraId="4E28AF1C" w14:textId="2FEC75E0" w:rsidR="4F8596A8" w:rsidRPr="005266CC" w:rsidRDefault="4F8596A8" w:rsidP="4F8596A8">
      <w:pPr>
        <w:spacing w:line="276" w:lineRule="auto"/>
        <w:jc w:val="both"/>
        <w:rPr>
          <w:rFonts w:asciiTheme="minorHAnsi" w:hAnsiTheme="minorHAnsi" w:cs="Arial"/>
          <w:color w:val="063343"/>
          <w:lang w:val="en-GB"/>
        </w:rPr>
      </w:pPr>
    </w:p>
    <w:p w14:paraId="399DAB67" w14:textId="2280A747" w:rsidR="4F8596A8" w:rsidRPr="005266CC" w:rsidRDefault="4F8596A8" w:rsidP="4F8596A8">
      <w:pPr>
        <w:spacing w:line="276" w:lineRule="auto"/>
        <w:jc w:val="both"/>
        <w:rPr>
          <w:rFonts w:asciiTheme="minorHAnsi" w:hAnsiTheme="minorHAnsi" w:cs="Arial"/>
          <w:color w:val="063343"/>
          <w:lang w:val="en-GB"/>
        </w:rPr>
      </w:pPr>
    </w:p>
    <w:p w14:paraId="3D6A43DB" w14:textId="459BA9C0" w:rsidR="4F8596A8" w:rsidRPr="005266CC" w:rsidRDefault="4F8596A8" w:rsidP="4F8596A8">
      <w:pPr>
        <w:spacing w:line="276" w:lineRule="auto"/>
        <w:jc w:val="both"/>
        <w:rPr>
          <w:rFonts w:asciiTheme="minorHAnsi" w:hAnsiTheme="minorHAnsi" w:cs="Arial"/>
          <w:color w:val="063343"/>
          <w:lang w:val="en-GB"/>
        </w:rPr>
      </w:pPr>
    </w:p>
    <w:p w14:paraId="14CCCDF1" w14:textId="623627A8" w:rsidR="4F8596A8" w:rsidRPr="005266CC" w:rsidRDefault="4F8596A8" w:rsidP="4F8596A8">
      <w:pPr>
        <w:spacing w:line="276" w:lineRule="auto"/>
        <w:jc w:val="both"/>
        <w:rPr>
          <w:rFonts w:asciiTheme="minorHAnsi" w:hAnsiTheme="minorHAnsi" w:cs="Arial"/>
          <w:color w:val="063343"/>
          <w:lang w:val="en-GB"/>
        </w:rPr>
      </w:pPr>
    </w:p>
    <w:p w14:paraId="2E884EE0" w14:textId="6F298E95" w:rsidR="4F8596A8" w:rsidRPr="005266CC" w:rsidRDefault="4F8596A8" w:rsidP="4F8596A8">
      <w:pPr>
        <w:spacing w:line="276" w:lineRule="auto"/>
        <w:jc w:val="both"/>
        <w:rPr>
          <w:rFonts w:asciiTheme="minorHAnsi" w:hAnsiTheme="minorHAnsi" w:cs="Arial"/>
          <w:color w:val="063343"/>
          <w:lang w:val="en-GB"/>
        </w:rPr>
      </w:pPr>
    </w:p>
    <w:p w14:paraId="6BAF9C8E" w14:textId="2F465D11" w:rsidR="4F8596A8" w:rsidRPr="005266CC" w:rsidRDefault="4F8596A8" w:rsidP="4F8596A8">
      <w:pPr>
        <w:spacing w:line="276" w:lineRule="auto"/>
        <w:jc w:val="both"/>
        <w:rPr>
          <w:rFonts w:asciiTheme="minorHAnsi" w:hAnsiTheme="minorHAnsi" w:cs="Arial"/>
          <w:color w:val="063343"/>
          <w:lang w:val="en-GB"/>
        </w:rPr>
      </w:pPr>
    </w:p>
    <w:p w14:paraId="7DA39322" w14:textId="7213477D" w:rsidR="4F8596A8" w:rsidRPr="005266CC" w:rsidRDefault="4F8596A8" w:rsidP="4F8596A8">
      <w:pPr>
        <w:spacing w:line="276" w:lineRule="auto"/>
        <w:jc w:val="both"/>
        <w:rPr>
          <w:rFonts w:asciiTheme="minorHAnsi" w:hAnsiTheme="minorHAnsi" w:cs="Arial"/>
          <w:color w:val="063343"/>
          <w:lang w:val="en-GB"/>
        </w:rPr>
      </w:pPr>
    </w:p>
    <w:p w14:paraId="5438E4F9" w14:textId="45A209ED" w:rsidR="4F8596A8" w:rsidRPr="005266CC" w:rsidRDefault="4F8596A8" w:rsidP="4F8596A8">
      <w:pPr>
        <w:spacing w:line="276" w:lineRule="auto"/>
        <w:jc w:val="both"/>
        <w:rPr>
          <w:rFonts w:asciiTheme="minorHAnsi" w:hAnsiTheme="minorHAnsi" w:cs="Arial"/>
          <w:color w:val="063343"/>
          <w:lang w:val="en-GB"/>
        </w:rPr>
      </w:pPr>
    </w:p>
    <w:p w14:paraId="2967D774" w14:textId="324DCFD1" w:rsidR="4F8596A8" w:rsidRPr="005266CC" w:rsidRDefault="4F8596A8" w:rsidP="4F8596A8">
      <w:pPr>
        <w:spacing w:line="276" w:lineRule="auto"/>
        <w:jc w:val="both"/>
        <w:rPr>
          <w:rFonts w:asciiTheme="minorHAnsi" w:hAnsiTheme="minorHAnsi" w:cs="Arial"/>
          <w:color w:val="063343"/>
          <w:lang w:val="en-GB"/>
        </w:rPr>
      </w:pPr>
    </w:p>
    <w:p w14:paraId="7B4DBEAA" w14:textId="77777777" w:rsidR="00D352EE" w:rsidRPr="005266CC" w:rsidRDefault="00D352EE">
      <w:pPr>
        <w:spacing w:after="200" w:line="276" w:lineRule="auto"/>
        <w:rPr>
          <w:rFonts w:eastAsiaTheme="minorHAnsi" w:cs="Poppins"/>
          <w:b/>
          <w:color w:val="FFFFFF" w:themeColor="background1"/>
          <w:sz w:val="22"/>
          <w:szCs w:val="22"/>
          <w:lang w:val="en-GB"/>
        </w:rPr>
      </w:pPr>
      <w:r w:rsidRPr="005266CC">
        <w:rPr>
          <w:rFonts w:cs="Poppins"/>
          <w:lang w:val="sk"/>
        </w:rPr>
        <w:br w:type="page"/>
      </w:r>
    </w:p>
    <w:p w14:paraId="18D69347" w14:textId="77777777" w:rsidR="4F8596A8" w:rsidRPr="005266CC" w:rsidRDefault="4F8596A8" w:rsidP="00114571">
      <w:pPr>
        <w:pStyle w:val="Heading2"/>
      </w:pPr>
      <w:bookmarkStart w:id="30" w:name="_Ref178351302"/>
      <w:bookmarkStart w:id="31" w:name="_Toc178351860"/>
      <w:bookmarkStart w:id="32" w:name="_Ref182381831"/>
      <w:r w:rsidRPr="005266CC">
        <w:lastRenderedPageBreak/>
        <w:t>5. príloha</w:t>
      </w:r>
      <w:bookmarkEnd w:id="30"/>
      <w:r w:rsidRPr="005266CC">
        <w:t xml:space="preserve"> – Spätná väzba učiteľov/učiteliek</w:t>
      </w:r>
      <w:bookmarkEnd w:id="31"/>
      <w:bookmarkEnd w:id="32"/>
    </w:p>
    <w:p w14:paraId="1FC3406C" w14:textId="3DF28A7A" w:rsidR="4F8596A8" w:rsidRPr="005266CC" w:rsidRDefault="4F8596A8" w:rsidP="00BC37CA">
      <w:pPr>
        <w:rPr>
          <w:rFonts w:cs="Poppins"/>
          <w:szCs w:val="20"/>
          <w:lang w:val="en-GB"/>
        </w:rPr>
      </w:pPr>
      <w:r w:rsidRPr="005266CC">
        <w:rPr>
          <w:rFonts w:cs="Poppins"/>
          <w:szCs w:val="20"/>
          <w:lang w:val="sk"/>
        </w:rPr>
        <w:t>Návod na použitie:</w:t>
      </w:r>
    </w:p>
    <w:p w14:paraId="30C1FB80" w14:textId="67A5FFAE" w:rsidR="4F8596A8" w:rsidRPr="005266CC" w:rsidRDefault="4F8596A8" w:rsidP="44595D67">
      <w:pPr>
        <w:pStyle w:val="ListParagraph"/>
        <w:numPr>
          <w:ilvl w:val="0"/>
          <w:numId w:val="8"/>
        </w:numPr>
        <w:spacing w:before="240" w:after="240" w:line="276" w:lineRule="auto"/>
        <w:rPr>
          <w:rFonts w:eastAsia="Calibri" w:cs="Poppins"/>
          <w:lang w:val="en-GB"/>
        </w:rPr>
      </w:pPr>
      <w:r w:rsidRPr="005266CC">
        <w:rPr>
          <w:rFonts w:eastAsia="Calibri" w:cs="Poppins"/>
          <w:b/>
          <w:bCs/>
          <w:lang w:val="sk"/>
        </w:rPr>
        <w:t>Ohodnoťte každé kritérium</w:t>
      </w:r>
      <w:r w:rsidRPr="005266CC">
        <w:rPr>
          <w:rFonts w:eastAsia="Calibri" w:cs="Poppins"/>
          <w:lang w:val="sk"/>
        </w:rPr>
        <w:t xml:space="preserve"> pomocou poskytnutej stupnice (4 = prekonáva očakávania, 3 = spĺňa očakávania, 2 = takmer spĺňa očakávania, 1 = nespĺňa očakávania).</w:t>
      </w:r>
    </w:p>
    <w:p w14:paraId="2665E7AB" w14:textId="0212B434" w:rsidR="4F8596A8" w:rsidRPr="005266CC" w:rsidRDefault="4F8596A8" w:rsidP="44595D67">
      <w:pPr>
        <w:pStyle w:val="ListParagraph"/>
        <w:numPr>
          <w:ilvl w:val="0"/>
          <w:numId w:val="8"/>
        </w:numPr>
        <w:spacing w:before="240" w:after="240" w:line="276" w:lineRule="auto"/>
        <w:rPr>
          <w:rFonts w:eastAsia="Calibri" w:cs="Poppins"/>
          <w:lang w:val="en-GB"/>
        </w:rPr>
      </w:pPr>
      <w:r w:rsidRPr="005266CC">
        <w:rPr>
          <w:rFonts w:eastAsia="Calibri" w:cs="Poppins"/>
          <w:b/>
          <w:bCs/>
          <w:lang w:val="sk"/>
        </w:rPr>
        <w:t>Uveďte komentáre</w:t>
      </w:r>
      <w:r w:rsidRPr="005266CC">
        <w:rPr>
          <w:rFonts w:eastAsia="Calibri" w:cs="Poppins"/>
          <w:lang w:val="sk"/>
        </w:rPr>
        <w:t xml:space="preserve"> s konkrétnou spätnou väzbou a návrhmi na zlepšenie.</w:t>
      </w:r>
    </w:p>
    <w:p w14:paraId="521A2220" w14:textId="53D13AC0" w:rsidR="4F8596A8" w:rsidRPr="005266CC" w:rsidRDefault="4F8596A8" w:rsidP="003D05A0">
      <w:pPr>
        <w:pStyle w:val="ListParagraph"/>
        <w:numPr>
          <w:ilvl w:val="0"/>
          <w:numId w:val="8"/>
        </w:numPr>
        <w:spacing w:before="240" w:after="240" w:line="276" w:lineRule="auto"/>
        <w:rPr>
          <w:rFonts w:eastAsia="Calibri" w:cs="Poppins"/>
          <w:lang w:val="en-GB"/>
        </w:rPr>
      </w:pPr>
      <w:r w:rsidRPr="005266CC">
        <w:rPr>
          <w:rFonts w:eastAsia="Calibri" w:cs="Poppins"/>
          <w:lang w:val="sk"/>
        </w:rPr>
        <w:t xml:space="preserve">Aj s kolegami </w:t>
      </w:r>
      <w:r w:rsidRPr="005266CC">
        <w:rPr>
          <w:rFonts w:eastAsia="Calibri" w:cs="Poppins"/>
          <w:b/>
          <w:bCs/>
          <w:lang w:val="sk"/>
        </w:rPr>
        <w:t>si prečítajte spätnú väzbu a diskutujte o nej</w:t>
      </w:r>
      <w:r w:rsidRPr="005266CC">
        <w:rPr>
          <w:rFonts w:eastAsia="Calibri" w:cs="Poppins"/>
          <w:lang w:val="sk"/>
        </w:rPr>
        <w:t>, prípadne ju použite ako základ pre vlastnú reflexiu s cieľom zlepšiť budúce vyučovacie hodiny.</w:t>
      </w:r>
    </w:p>
    <w:tbl>
      <w:tblPr>
        <w:tblW w:w="10342" w:type="dxa"/>
        <w:jc w:val="center"/>
        <w:tblLayout w:type="fixed"/>
        <w:tblLook w:val="06A0" w:firstRow="1" w:lastRow="0" w:firstColumn="1" w:lastColumn="0" w:noHBand="1" w:noVBand="1"/>
      </w:tblPr>
      <w:tblGrid>
        <w:gridCol w:w="1783"/>
        <w:gridCol w:w="1688"/>
        <w:gridCol w:w="1784"/>
        <w:gridCol w:w="1783"/>
        <w:gridCol w:w="1688"/>
        <w:gridCol w:w="1616"/>
      </w:tblGrid>
      <w:tr w:rsidR="4F8596A8" w:rsidRPr="005266CC" w14:paraId="78A9B556" w14:textId="77777777" w:rsidTr="00D13887">
        <w:trPr>
          <w:trHeight w:val="679"/>
          <w:tblHeader/>
          <w:jc w:val="center"/>
        </w:trPr>
        <w:tc>
          <w:tcPr>
            <w:tcW w:w="1783" w:type="dxa"/>
            <w:tcBorders>
              <w:top w:val="single" w:sz="6" w:space="0" w:color="000000" w:themeColor="text1"/>
              <w:left w:val="single" w:sz="6" w:space="0" w:color="000000" w:themeColor="text1"/>
              <w:bottom w:val="single" w:sz="6" w:space="0" w:color="000000" w:themeColor="text1"/>
              <w:right w:val="nil"/>
            </w:tcBorders>
            <w:shd w:val="clear" w:color="auto" w:fill="C4BC96" w:themeFill="background2" w:themeFillShade="BF"/>
            <w:tcMar>
              <w:top w:w="57" w:type="dxa"/>
              <w:left w:w="57" w:type="dxa"/>
              <w:bottom w:w="57" w:type="dxa"/>
            </w:tcMar>
            <w:vAlign w:val="center"/>
          </w:tcPr>
          <w:p w14:paraId="1FA975EF" w14:textId="1D4732CA" w:rsidR="4F8596A8" w:rsidRPr="005266CC" w:rsidRDefault="4F8596A8" w:rsidP="4F8596A8">
            <w:pPr>
              <w:spacing w:after="142" w:line="276" w:lineRule="auto"/>
              <w:jc w:val="both"/>
              <w:rPr>
                <w:sz w:val="16"/>
                <w:szCs w:val="16"/>
                <w:lang w:val="en-GB"/>
              </w:rPr>
            </w:pPr>
          </w:p>
          <w:p w14:paraId="64E1DA41" w14:textId="4D8496AD" w:rsidR="4F8596A8" w:rsidRPr="005266CC" w:rsidRDefault="4F8596A8" w:rsidP="4F8596A8">
            <w:pPr>
              <w:jc w:val="both"/>
              <w:rPr>
                <w:sz w:val="16"/>
                <w:szCs w:val="16"/>
                <w:lang w:val="en-GB"/>
              </w:rPr>
            </w:pPr>
          </w:p>
        </w:tc>
        <w:tc>
          <w:tcPr>
            <w:tcW w:w="1688" w:type="dxa"/>
            <w:tcBorders>
              <w:top w:val="single" w:sz="6" w:space="0" w:color="000000" w:themeColor="text1"/>
              <w:left w:val="single" w:sz="6" w:space="0" w:color="000000" w:themeColor="text1"/>
              <w:bottom w:val="single" w:sz="6" w:space="0" w:color="000000" w:themeColor="text1"/>
              <w:right w:val="nil"/>
            </w:tcBorders>
            <w:shd w:val="clear" w:color="auto" w:fill="C4BC96" w:themeFill="background2" w:themeFillShade="BF"/>
            <w:tcMar>
              <w:top w:w="57" w:type="dxa"/>
              <w:left w:w="57" w:type="dxa"/>
              <w:bottom w:w="57" w:type="dxa"/>
            </w:tcMar>
            <w:vAlign w:val="center"/>
          </w:tcPr>
          <w:p w14:paraId="3BAE1141" w14:textId="624D9BBA" w:rsidR="4F8596A8" w:rsidRPr="005266CC" w:rsidRDefault="4F8596A8" w:rsidP="00D708B8">
            <w:pPr>
              <w:spacing w:after="142" w:line="276" w:lineRule="auto"/>
              <w:jc w:val="center"/>
              <w:rPr>
                <w:b/>
                <w:bCs/>
                <w:sz w:val="16"/>
                <w:szCs w:val="16"/>
                <w:lang w:val="en-GB"/>
              </w:rPr>
            </w:pPr>
            <w:r w:rsidRPr="005266CC">
              <w:rPr>
                <w:b/>
                <w:bCs/>
                <w:sz w:val="16"/>
                <w:szCs w:val="16"/>
                <w:lang w:val="sk"/>
              </w:rPr>
              <w:t>Prekonáva očakávania (4)</w:t>
            </w:r>
          </w:p>
        </w:tc>
        <w:tc>
          <w:tcPr>
            <w:tcW w:w="1784" w:type="dxa"/>
            <w:tcBorders>
              <w:top w:val="single" w:sz="6" w:space="0" w:color="000000" w:themeColor="text1"/>
              <w:left w:val="single" w:sz="6" w:space="0" w:color="000000" w:themeColor="text1"/>
              <w:bottom w:val="single" w:sz="6" w:space="0" w:color="000000" w:themeColor="text1"/>
              <w:right w:val="nil"/>
            </w:tcBorders>
            <w:shd w:val="clear" w:color="auto" w:fill="C4BC96" w:themeFill="background2" w:themeFillShade="BF"/>
            <w:tcMar>
              <w:top w:w="57" w:type="dxa"/>
              <w:left w:w="57" w:type="dxa"/>
              <w:bottom w:w="57" w:type="dxa"/>
            </w:tcMar>
            <w:vAlign w:val="center"/>
          </w:tcPr>
          <w:p w14:paraId="3B3A1733" w14:textId="5DB9CF51" w:rsidR="4F8596A8" w:rsidRPr="005266CC" w:rsidRDefault="4F8596A8" w:rsidP="00D708B8">
            <w:pPr>
              <w:spacing w:after="142" w:line="276" w:lineRule="auto"/>
              <w:jc w:val="center"/>
              <w:rPr>
                <w:b/>
                <w:bCs/>
                <w:sz w:val="16"/>
                <w:szCs w:val="16"/>
                <w:lang w:val="en-GB"/>
              </w:rPr>
            </w:pPr>
            <w:r w:rsidRPr="005266CC">
              <w:rPr>
                <w:b/>
                <w:bCs/>
                <w:sz w:val="16"/>
                <w:szCs w:val="16"/>
                <w:lang w:val="sk"/>
              </w:rPr>
              <w:t>Spĺňa očakávania (3)</w:t>
            </w:r>
          </w:p>
        </w:tc>
        <w:tc>
          <w:tcPr>
            <w:tcW w:w="1783" w:type="dxa"/>
            <w:tcBorders>
              <w:top w:val="single" w:sz="6" w:space="0" w:color="000000" w:themeColor="text1"/>
              <w:left w:val="single" w:sz="6" w:space="0" w:color="000000" w:themeColor="text1"/>
              <w:bottom w:val="single" w:sz="6" w:space="0" w:color="000000" w:themeColor="text1"/>
              <w:right w:val="nil"/>
            </w:tcBorders>
            <w:shd w:val="clear" w:color="auto" w:fill="C4BC96" w:themeFill="background2" w:themeFillShade="BF"/>
            <w:tcMar>
              <w:top w:w="57" w:type="dxa"/>
              <w:left w:w="57" w:type="dxa"/>
              <w:bottom w:w="57" w:type="dxa"/>
            </w:tcMar>
            <w:vAlign w:val="center"/>
          </w:tcPr>
          <w:p w14:paraId="1BBCEDAF" w14:textId="304BCA8A" w:rsidR="4F8596A8" w:rsidRPr="005266CC" w:rsidRDefault="4F8596A8" w:rsidP="00D708B8">
            <w:pPr>
              <w:spacing w:after="142" w:line="276" w:lineRule="auto"/>
              <w:jc w:val="center"/>
              <w:rPr>
                <w:b/>
                <w:bCs/>
                <w:sz w:val="16"/>
                <w:szCs w:val="16"/>
                <w:lang w:val="en-GB"/>
              </w:rPr>
            </w:pPr>
            <w:r w:rsidRPr="005266CC">
              <w:rPr>
                <w:b/>
                <w:bCs/>
                <w:sz w:val="16"/>
                <w:szCs w:val="16"/>
                <w:lang w:val="sk"/>
              </w:rPr>
              <w:t>Takmer spĺňa očakávania (2)</w:t>
            </w:r>
          </w:p>
        </w:tc>
        <w:tc>
          <w:tcPr>
            <w:tcW w:w="1688" w:type="dxa"/>
            <w:tcBorders>
              <w:top w:val="single" w:sz="6" w:space="0" w:color="000000" w:themeColor="text1"/>
              <w:left w:val="single" w:sz="6" w:space="0" w:color="000000" w:themeColor="text1"/>
              <w:bottom w:val="single" w:sz="6" w:space="0" w:color="000000" w:themeColor="text1"/>
              <w:right w:val="nil"/>
            </w:tcBorders>
            <w:shd w:val="clear" w:color="auto" w:fill="C4BC96" w:themeFill="background2" w:themeFillShade="BF"/>
            <w:tcMar>
              <w:top w:w="57" w:type="dxa"/>
              <w:left w:w="57" w:type="dxa"/>
              <w:bottom w:w="57" w:type="dxa"/>
            </w:tcMar>
            <w:vAlign w:val="center"/>
          </w:tcPr>
          <w:p w14:paraId="4AE30BF9" w14:textId="696FC86C" w:rsidR="4F8596A8" w:rsidRPr="005266CC" w:rsidRDefault="4F8596A8" w:rsidP="00D708B8">
            <w:pPr>
              <w:spacing w:after="142" w:line="276" w:lineRule="auto"/>
              <w:jc w:val="center"/>
              <w:rPr>
                <w:b/>
                <w:bCs/>
                <w:sz w:val="16"/>
                <w:szCs w:val="16"/>
                <w:lang w:val="en-GB"/>
              </w:rPr>
            </w:pPr>
            <w:r w:rsidRPr="005266CC">
              <w:rPr>
                <w:b/>
                <w:bCs/>
                <w:sz w:val="16"/>
                <w:szCs w:val="16"/>
                <w:lang w:val="sk"/>
              </w:rPr>
              <w:t>Nespĺňa očakávania (1)</w:t>
            </w:r>
          </w:p>
        </w:tc>
        <w:tc>
          <w:tcPr>
            <w:tcW w:w="1616"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C4BC96" w:themeFill="background2" w:themeFillShade="BF"/>
            <w:tcMar>
              <w:top w:w="57" w:type="dxa"/>
              <w:left w:w="57" w:type="dxa"/>
              <w:bottom w:w="57" w:type="dxa"/>
              <w:right w:w="57" w:type="dxa"/>
            </w:tcMar>
            <w:vAlign w:val="center"/>
          </w:tcPr>
          <w:p w14:paraId="4AC4C5DE" w14:textId="582D3270" w:rsidR="4F8596A8" w:rsidRPr="005266CC" w:rsidRDefault="00D13887" w:rsidP="00D13887">
            <w:pPr>
              <w:spacing w:after="142" w:line="276" w:lineRule="auto"/>
              <w:jc w:val="center"/>
              <w:rPr>
                <w:b/>
                <w:bCs/>
                <w:lang w:val="en-GB"/>
              </w:rPr>
            </w:pPr>
            <w:r w:rsidRPr="005266CC">
              <w:rPr>
                <w:b/>
                <w:bCs/>
                <w:sz w:val="16"/>
                <w:szCs w:val="20"/>
                <w:lang w:val="sk"/>
              </w:rPr>
              <w:t>Komentáre</w:t>
            </w:r>
          </w:p>
        </w:tc>
      </w:tr>
      <w:tr w:rsidR="4F8596A8" w:rsidRPr="00A81A15" w14:paraId="716C55FC" w14:textId="77777777" w:rsidTr="00D13887">
        <w:trPr>
          <w:trHeight w:val="300"/>
          <w:jc w:val="center"/>
        </w:trPr>
        <w:tc>
          <w:tcPr>
            <w:tcW w:w="1783" w:type="dxa"/>
            <w:tcBorders>
              <w:top w:val="single" w:sz="6" w:space="0" w:color="000000" w:themeColor="text1"/>
              <w:left w:val="single" w:sz="6" w:space="0" w:color="000000" w:themeColor="text1"/>
              <w:bottom w:val="single" w:sz="6" w:space="0" w:color="000000" w:themeColor="text1"/>
              <w:right w:val="nil"/>
            </w:tcBorders>
            <w:tcMar>
              <w:left w:w="57" w:type="dxa"/>
              <w:bottom w:w="57" w:type="dxa"/>
            </w:tcMar>
            <w:vAlign w:val="center"/>
          </w:tcPr>
          <w:p w14:paraId="3B5805CA" w14:textId="256BEBDE" w:rsidR="4F8596A8" w:rsidRPr="00A81A15" w:rsidRDefault="4F8596A8" w:rsidP="00D708B8">
            <w:pPr>
              <w:rPr>
                <w:b/>
                <w:bCs/>
                <w:sz w:val="16"/>
                <w:szCs w:val="16"/>
              </w:rPr>
            </w:pPr>
            <w:r w:rsidRPr="005266CC">
              <w:rPr>
                <w:b/>
                <w:bCs/>
                <w:sz w:val="16"/>
                <w:szCs w:val="16"/>
                <w:lang w:val="sk"/>
              </w:rPr>
              <w:t>Ciele a zrozumiteľnosť vyučovacej hodiny</w:t>
            </w:r>
          </w:p>
        </w:tc>
        <w:tc>
          <w:tcPr>
            <w:tcW w:w="1688" w:type="dxa"/>
            <w:tcBorders>
              <w:top w:val="single" w:sz="6" w:space="0" w:color="000000" w:themeColor="text1"/>
              <w:left w:val="single" w:sz="6" w:space="0" w:color="000000" w:themeColor="text1"/>
              <w:bottom w:val="single" w:sz="6" w:space="0" w:color="000000" w:themeColor="text1"/>
              <w:right w:val="nil"/>
            </w:tcBorders>
            <w:tcMar>
              <w:left w:w="57" w:type="dxa"/>
              <w:bottom w:w="57" w:type="dxa"/>
            </w:tcMar>
          </w:tcPr>
          <w:p w14:paraId="39B1924D" w14:textId="2DA650DE" w:rsidR="4F8596A8" w:rsidRPr="005266CC" w:rsidRDefault="4F8596A8" w:rsidP="00050A17">
            <w:pPr>
              <w:spacing w:after="142" w:line="276" w:lineRule="auto"/>
              <w:rPr>
                <w:sz w:val="16"/>
                <w:szCs w:val="16"/>
                <w:lang w:val="en-GB"/>
              </w:rPr>
            </w:pPr>
            <w:r w:rsidRPr="005266CC">
              <w:rPr>
                <w:sz w:val="16"/>
                <w:szCs w:val="16"/>
                <w:lang w:val="sk"/>
              </w:rPr>
              <w:t>Ciele boli jasne stanovené, relevantné a zosúladené s cieľmi učebných osnov. Študenti a študentky preukázali hlboké pochopenie cieľov.</w:t>
            </w:r>
          </w:p>
        </w:tc>
        <w:tc>
          <w:tcPr>
            <w:tcW w:w="1784" w:type="dxa"/>
            <w:tcBorders>
              <w:top w:val="single" w:sz="6" w:space="0" w:color="000000" w:themeColor="text1"/>
              <w:left w:val="single" w:sz="6" w:space="0" w:color="000000" w:themeColor="text1"/>
              <w:bottom w:val="single" w:sz="6" w:space="0" w:color="000000" w:themeColor="text1"/>
              <w:right w:val="nil"/>
            </w:tcBorders>
            <w:tcMar>
              <w:left w:w="57" w:type="dxa"/>
              <w:bottom w:w="57" w:type="dxa"/>
            </w:tcMar>
          </w:tcPr>
          <w:p w14:paraId="283B11C9" w14:textId="5E73C6BC" w:rsidR="4F8596A8" w:rsidRPr="00A81A15" w:rsidRDefault="4F8596A8" w:rsidP="00050A17">
            <w:pPr>
              <w:spacing w:after="142" w:line="276" w:lineRule="auto"/>
              <w:rPr>
                <w:sz w:val="16"/>
                <w:szCs w:val="16"/>
                <w:lang w:val="sk"/>
              </w:rPr>
            </w:pPr>
            <w:r w:rsidRPr="005266CC">
              <w:rPr>
                <w:sz w:val="16"/>
                <w:szCs w:val="16"/>
                <w:lang w:val="sk"/>
              </w:rPr>
              <w:t>Ciele boli väčšinou zrozumiteľné a relevantné. S určitou pomocou študenti pochopili hlavné ciele.</w:t>
            </w:r>
          </w:p>
          <w:p w14:paraId="7DE7C35F" w14:textId="156B6951" w:rsidR="4F8596A8" w:rsidRPr="00A81A15" w:rsidRDefault="4F8596A8" w:rsidP="00050A17">
            <w:pPr>
              <w:rPr>
                <w:sz w:val="16"/>
                <w:szCs w:val="16"/>
                <w:lang w:val="sk"/>
              </w:rPr>
            </w:pPr>
          </w:p>
        </w:tc>
        <w:tc>
          <w:tcPr>
            <w:tcW w:w="1783" w:type="dxa"/>
            <w:tcBorders>
              <w:top w:val="single" w:sz="6" w:space="0" w:color="000000" w:themeColor="text1"/>
              <w:left w:val="single" w:sz="6" w:space="0" w:color="000000" w:themeColor="text1"/>
              <w:bottom w:val="single" w:sz="6" w:space="0" w:color="000000" w:themeColor="text1"/>
              <w:right w:val="nil"/>
            </w:tcBorders>
            <w:tcMar>
              <w:left w:w="57" w:type="dxa"/>
              <w:bottom w:w="57" w:type="dxa"/>
            </w:tcMar>
          </w:tcPr>
          <w:p w14:paraId="162FC1A0" w14:textId="5184E715" w:rsidR="4F8596A8" w:rsidRPr="00A81A15" w:rsidRDefault="4F8596A8" w:rsidP="00050A17">
            <w:pPr>
              <w:spacing w:after="142" w:line="276" w:lineRule="auto"/>
              <w:rPr>
                <w:sz w:val="16"/>
                <w:szCs w:val="16"/>
                <w:lang w:val="pl-PL"/>
              </w:rPr>
            </w:pPr>
            <w:r w:rsidRPr="005266CC">
              <w:rPr>
                <w:sz w:val="16"/>
                <w:szCs w:val="16"/>
                <w:lang w:val="sk"/>
              </w:rPr>
              <w:t>Ciele boli trochu nejasné alebo len čiastočne relevantné. Študenti a študentky potrebovali značnú podporu, aby ciele pochopili.</w:t>
            </w:r>
          </w:p>
          <w:p w14:paraId="5BECEB3C" w14:textId="3F229DA2" w:rsidR="4F8596A8" w:rsidRPr="00A81A15" w:rsidRDefault="4F8596A8" w:rsidP="00050A17">
            <w:pPr>
              <w:rPr>
                <w:sz w:val="16"/>
                <w:szCs w:val="16"/>
                <w:lang w:val="pl-PL"/>
              </w:rPr>
            </w:pPr>
          </w:p>
        </w:tc>
        <w:tc>
          <w:tcPr>
            <w:tcW w:w="1688" w:type="dxa"/>
            <w:tcBorders>
              <w:top w:val="single" w:sz="6" w:space="0" w:color="000000" w:themeColor="text1"/>
              <w:left w:val="single" w:sz="6" w:space="0" w:color="000000" w:themeColor="text1"/>
              <w:bottom w:val="single" w:sz="6" w:space="0" w:color="000000" w:themeColor="text1"/>
              <w:right w:val="nil"/>
            </w:tcBorders>
            <w:tcMar>
              <w:left w:w="57" w:type="dxa"/>
              <w:bottom w:w="57" w:type="dxa"/>
            </w:tcMar>
          </w:tcPr>
          <w:p w14:paraId="095FCD58" w14:textId="3C1DCDFA" w:rsidR="4F8596A8" w:rsidRPr="00A81A15" w:rsidRDefault="4F8596A8" w:rsidP="00050A17">
            <w:pPr>
              <w:spacing w:after="142" w:line="276" w:lineRule="auto"/>
              <w:rPr>
                <w:sz w:val="16"/>
                <w:szCs w:val="16"/>
                <w:lang w:val="sk"/>
              </w:rPr>
            </w:pPr>
            <w:r w:rsidRPr="005266CC">
              <w:rPr>
                <w:sz w:val="16"/>
                <w:szCs w:val="16"/>
                <w:lang w:val="sk"/>
              </w:rPr>
              <w:t>Ciele boli nejasné alebo irelevantné. Študenti a študentky mali s pochopením cieľov problémy.</w:t>
            </w:r>
          </w:p>
          <w:p w14:paraId="50E554A4" w14:textId="41259B34" w:rsidR="4F8596A8" w:rsidRPr="00A81A15" w:rsidRDefault="4F8596A8" w:rsidP="00050A17">
            <w:pPr>
              <w:rPr>
                <w:sz w:val="16"/>
                <w:szCs w:val="16"/>
                <w:lang w:val="sk"/>
              </w:rPr>
            </w:pPr>
          </w:p>
        </w:tc>
        <w:tc>
          <w:tcPr>
            <w:tcW w:w="1616"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57" w:type="dxa"/>
              <w:bottom w:w="57" w:type="dxa"/>
              <w:right w:w="57" w:type="dxa"/>
            </w:tcMar>
          </w:tcPr>
          <w:p w14:paraId="4423CF64" w14:textId="56274E00" w:rsidR="4F8596A8" w:rsidRPr="00A81A15" w:rsidRDefault="4F8596A8" w:rsidP="00355E60">
            <w:pPr>
              <w:spacing w:after="142" w:line="276" w:lineRule="auto"/>
              <w:rPr>
                <w:lang w:val="sk"/>
              </w:rPr>
            </w:pPr>
            <w:r w:rsidRPr="005266CC">
              <w:rPr>
                <w:lang w:val="sk"/>
              </w:rPr>
              <w:br/>
            </w:r>
          </w:p>
        </w:tc>
      </w:tr>
      <w:tr w:rsidR="4F8596A8" w:rsidRPr="00A81A15" w14:paraId="31EC7F20" w14:textId="77777777" w:rsidTr="00D13887">
        <w:trPr>
          <w:trHeight w:val="3058"/>
          <w:jc w:val="center"/>
        </w:trPr>
        <w:tc>
          <w:tcPr>
            <w:tcW w:w="1783" w:type="dxa"/>
            <w:tcBorders>
              <w:top w:val="single" w:sz="6" w:space="0" w:color="000000" w:themeColor="text1"/>
              <w:left w:val="single" w:sz="6" w:space="0" w:color="000000" w:themeColor="text1"/>
              <w:bottom w:val="single" w:sz="6" w:space="0" w:color="000000" w:themeColor="text1"/>
              <w:right w:val="nil"/>
            </w:tcBorders>
            <w:tcMar>
              <w:left w:w="57" w:type="dxa"/>
              <w:bottom w:w="57" w:type="dxa"/>
            </w:tcMar>
            <w:vAlign w:val="center"/>
          </w:tcPr>
          <w:p w14:paraId="58F737A3" w14:textId="2C354B6F" w:rsidR="4F8596A8" w:rsidRPr="00A81A15" w:rsidRDefault="4F8596A8" w:rsidP="00050A17">
            <w:pPr>
              <w:spacing w:after="142" w:line="276" w:lineRule="auto"/>
              <w:rPr>
                <w:sz w:val="16"/>
                <w:szCs w:val="16"/>
                <w:lang w:val="pt-BR"/>
              </w:rPr>
            </w:pPr>
            <w:r w:rsidRPr="005266CC">
              <w:rPr>
                <w:b/>
                <w:bCs/>
                <w:sz w:val="16"/>
                <w:szCs w:val="16"/>
                <w:lang w:val="sk"/>
              </w:rPr>
              <w:t>Integrácia predmetov (biológia a matematika)</w:t>
            </w:r>
          </w:p>
        </w:tc>
        <w:tc>
          <w:tcPr>
            <w:tcW w:w="1688" w:type="dxa"/>
            <w:tcBorders>
              <w:top w:val="single" w:sz="6" w:space="0" w:color="000000" w:themeColor="text1"/>
              <w:left w:val="single" w:sz="6" w:space="0" w:color="000000" w:themeColor="text1"/>
              <w:bottom w:val="single" w:sz="6" w:space="0" w:color="000000" w:themeColor="text1"/>
              <w:right w:val="nil"/>
            </w:tcBorders>
            <w:tcMar>
              <w:left w:w="57" w:type="dxa"/>
              <w:bottom w:w="57" w:type="dxa"/>
            </w:tcMar>
          </w:tcPr>
          <w:p w14:paraId="29C2E0C7" w14:textId="45B18D77" w:rsidR="4F8596A8" w:rsidRPr="005266CC" w:rsidRDefault="4F8596A8" w:rsidP="00050A17">
            <w:pPr>
              <w:spacing w:after="142" w:line="276" w:lineRule="auto"/>
              <w:rPr>
                <w:sz w:val="16"/>
                <w:szCs w:val="16"/>
                <w:lang w:val="en-GB"/>
              </w:rPr>
            </w:pPr>
            <w:r w:rsidRPr="005266CC">
              <w:rPr>
                <w:sz w:val="16"/>
                <w:szCs w:val="16"/>
                <w:lang w:val="sk"/>
              </w:rPr>
              <w:t>Integrácia bola bezproblémová, so značnými prepojeniami medzi biológiou a matematikou, čo zlepšilo celkové porozumenie. Študenti a študentky efektívne aplikovali koncepty.</w:t>
            </w:r>
          </w:p>
        </w:tc>
        <w:tc>
          <w:tcPr>
            <w:tcW w:w="1784" w:type="dxa"/>
            <w:tcBorders>
              <w:top w:val="single" w:sz="6" w:space="0" w:color="000000" w:themeColor="text1"/>
              <w:left w:val="single" w:sz="6" w:space="0" w:color="000000" w:themeColor="text1"/>
              <w:bottom w:val="single" w:sz="6" w:space="0" w:color="000000" w:themeColor="text1"/>
              <w:right w:val="nil"/>
            </w:tcBorders>
            <w:tcMar>
              <w:left w:w="57" w:type="dxa"/>
              <w:bottom w:w="57" w:type="dxa"/>
            </w:tcMar>
          </w:tcPr>
          <w:p w14:paraId="78984E5E" w14:textId="2C6911A7" w:rsidR="4F8596A8" w:rsidRPr="005266CC" w:rsidRDefault="4F8596A8" w:rsidP="00050A17">
            <w:pPr>
              <w:spacing w:after="142" w:line="276" w:lineRule="auto"/>
              <w:rPr>
                <w:sz w:val="16"/>
                <w:szCs w:val="16"/>
                <w:lang w:val="en-GB"/>
              </w:rPr>
            </w:pPr>
            <w:r w:rsidRPr="005266CC">
              <w:rPr>
                <w:sz w:val="16"/>
                <w:szCs w:val="16"/>
                <w:lang w:val="sk"/>
              </w:rPr>
              <w:t>Integrácia bola evidentná, s jasnými súvislosťami medzi subjektmi. S určitou pomocou študenti a študentky dokázali koncepty aplikovať.</w:t>
            </w:r>
          </w:p>
        </w:tc>
        <w:tc>
          <w:tcPr>
            <w:tcW w:w="1783" w:type="dxa"/>
            <w:tcBorders>
              <w:top w:val="single" w:sz="6" w:space="0" w:color="000000" w:themeColor="text1"/>
              <w:left w:val="single" w:sz="6" w:space="0" w:color="000000" w:themeColor="text1"/>
              <w:bottom w:val="single" w:sz="6" w:space="0" w:color="000000" w:themeColor="text1"/>
              <w:right w:val="nil"/>
            </w:tcBorders>
            <w:tcMar>
              <w:left w:w="57" w:type="dxa"/>
              <w:bottom w:w="57" w:type="dxa"/>
            </w:tcMar>
          </w:tcPr>
          <w:p w14:paraId="3B7ED6DD" w14:textId="4DC3C992" w:rsidR="4F8596A8" w:rsidRPr="005266CC" w:rsidRDefault="4F8596A8" w:rsidP="00050A17">
            <w:pPr>
              <w:spacing w:after="142" w:line="276" w:lineRule="auto"/>
              <w:rPr>
                <w:sz w:val="16"/>
                <w:szCs w:val="16"/>
                <w:lang w:val="en-GB"/>
              </w:rPr>
            </w:pPr>
            <w:r w:rsidRPr="005266CC">
              <w:rPr>
                <w:sz w:val="16"/>
                <w:szCs w:val="16"/>
                <w:lang w:val="sk"/>
              </w:rPr>
              <w:t>Pokúsili sme sa o integráciu, ale chýbala v nej hĺbka. Súvislosti medzi predmetmi boli nejasné a študenti a študentky potrebovali značnú podporu.</w:t>
            </w:r>
          </w:p>
        </w:tc>
        <w:tc>
          <w:tcPr>
            <w:tcW w:w="1688" w:type="dxa"/>
            <w:tcBorders>
              <w:top w:val="single" w:sz="6" w:space="0" w:color="000000" w:themeColor="text1"/>
              <w:left w:val="single" w:sz="6" w:space="0" w:color="000000" w:themeColor="text1"/>
              <w:bottom w:val="single" w:sz="6" w:space="0" w:color="000000" w:themeColor="text1"/>
              <w:right w:val="nil"/>
            </w:tcBorders>
            <w:tcMar>
              <w:left w:w="57" w:type="dxa"/>
              <w:bottom w:w="57" w:type="dxa"/>
            </w:tcMar>
          </w:tcPr>
          <w:p w14:paraId="27A742C8" w14:textId="65EEEC70" w:rsidR="4F8596A8" w:rsidRPr="005266CC" w:rsidRDefault="4A160E59" w:rsidP="00050A17">
            <w:pPr>
              <w:spacing w:after="142" w:line="276" w:lineRule="auto"/>
              <w:rPr>
                <w:sz w:val="16"/>
                <w:szCs w:val="16"/>
                <w:lang w:val="en-GB"/>
              </w:rPr>
            </w:pPr>
            <w:r w:rsidRPr="005266CC">
              <w:rPr>
                <w:sz w:val="16"/>
                <w:szCs w:val="16"/>
                <w:lang w:val="sk"/>
              </w:rPr>
              <w:t>Integrácia bola minimálna alebo chýbala. Súvislosti medzi predmetmi neboli zjavné a študenti a študentky mali s aplikáciou konceptov problémy.</w:t>
            </w:r>
          </w:p>
        </w:tc>
        <w:tc>
          <w:tcPr>
            <w:tcW w:w="1616"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57" w:type="dxa"/>
              <w:bottom w:w="57" w:type="dxa"/>
              <w:right w:w="57" w:type="dxa"/>
            </w:tcMar>
            <w:vAlign w:val="center"/>
          </w:tcPr>
          <w:p w14:paraId="12957805" w14:textId="529D1C89" w:rsidR="4F8596A8" w:rsidRPr="005266CC" w:rsidRDefault="4F8596A8" w:rsidP="4F8596A8">
            <w:pPr>
              <w:spacing w:after="142" w:line="276" w:lineRule="auto"/>
              <w:rPr>
                <w:lang w:val="en-GB"/>
              </w:rPr>
            </w:pPr>
            <w:r w:rsidRPr="005266CC">
              <w:rPr>
                <w:lang w:val="sk"/>
              </w:rPr>
              <w:br/>
            </w:r>
            <w:r w:rsidRPr="005266CC">
              <w:rPr>
                <w:lang w:val="sk"/>
              </w:rPr>
              <w:tab/>
            </w:r>
            <w:r w:rsidRPr="005266CC">
              <w:rPr>
                <w:lang w:val="sk"/>
              </w:rPr>
              <w:tab/>
            </w:r>
            <w:r w:rsidRPr="005266CC">
              <w:rPr>
                <w:lang w:val="sk"/>
              </w:rPr>
              <w:tab/>
            </w:r>
          </w:p>
          <w:p w14:paraId="6CB41D67" w14:textId="56D018ED" w:rsidR="4F8596A8" w:rsidRPr="005266CC" w:rsidRDefault="4F8596A8" w:rsidP="4F8596A8">
            <w:pPr>
              <w:rPr>
                <w:lang w:val="en-GB"/>
              </w:rPr>
            </w:pPr>
          </w:p>
        </w:tc>
      </w:tr>
      <w:tr w:rsidR="4F8596A8" w:rsidRPr="005266CC" w14:paraId="3D48E7B0" w14:textId="77777777" w:rsidTr="00D13887">
        <w:trPr>
          <w:trHeight w:val="300"/>
          <w:jc w:val="center"/>
        </w:trPr>
        <w:tc>
          <w:tcPr>
            <w:tcW w:w="1783" w:type="dxa"/>
            <w:tcBorders>
              <w:top w:val="single" w:sz="6" w:space="0" w:color="000000" w:themeColor="text1"/>
              <w:left w:val="single" w:sz="6" w:space="0" w:color="000000" w:themeColor="text1"/>
              <w:bottom w:val="single" w:sz="6" w:space="0" w:color="000000" w:themeColor="text1"/>
              <w:right w:val="nil"/>
            </w:tcBorders>
            <w:tcMar>
              <w:left w:w="57" w:type="dxa"/>
              <w:bottom w:w="57" w:type="dxa"/>
            </w:tcMar>
            <w:vAlign w:val="center"/>
          </w:tcPr>
          <w:p w14:paraId="41B8FBA8" w14:textId="63754B41" w:rsidR="4F8596A8" w:rsidRPr="005266CC" w:rsidRDefault="4F8596A8" w:rsidP="00D708B8">
            <w:pPr>
              <w:rPr>
                <w:sz w:val="16"/>
                <w:szCs w:val="16"/>
                <w:lang w:val="en-GB"/>
              </w:rPr>
            </w:pPr>
          </w:p>
          <w:p w14:paraId="6FBE8990" w14:textId="53D367C5" w:rsidR="4F8596A8" w:rsidRPr="005266CC" w:rsidRDefault="4F8596A8" w:rsidP="00D13887">
            <w:pPr>
              <w:spacing w:before="240" w:after="240" w:line="276" w:lineRule="auto"/>
              <w:rPr>
                <w:b/>
                <w:bCs/>
                <w:sz w:val="16"/>
                <w:szCs w:val="16"/>
                <w:lang w:val="en-GB"/>
              </w:rPr>
            </w:pPr>
            <w:r w:rsidRPr="005266CC">
              <w:rPr>
                <w:b/>
                <w:bCs/>
                <w:sz w:val="16"/>
                <w:szCs w:val="16"/>
                <w:lang w:val="sk"/>
              </w:rPr>
              <w:t>Zapojenie a účasť triedy</w:t>
            </w:r>
          </w:p>
        </w:tc>
        <w:tc>
          <w:tcPr>
            <w:tcW w:w="1688" w:type="dxa"/>
            <w:tcBorders>
              <w:top w:val="single" w:sz="6" w:space="0" w:color="000000" w:themeColor="text1"/>
              <w:left w:val="single" w:sz="6" w:space="0" w:color="000000" w:themeColor="text1"/>
              <w:bottom w:val="single" w:sz="6" w:space="0" w:color="000000" w:themeColor="text1"/>
              <w:right w:val="nil"/>
            </w:tcBorders>
            <w:tcMar>
              <w:left w:w="57" w:type="dxa"/>
              <w:bottom w:w="57" w:type="dxa"/>
            </w:tcMar>
          </w:tcPr>
          <w:p w14:paraId="069D77FA" w14:textId="3027DEF6" w:rsidR="4F8596A8" w:rsidRPr="005266CC" w:rsidRDefault="4F8596A8" w:rsidP="00050A17">
            <w:pPr>
              <w:spacing w:after="142" w:line="276" w:lineRule="auto"/>
              <w:rPr>
                <w:sz w:val="16"/>
                <w:szCs w:val="16"/>
                <w:lang w:val="en-GB"/>
              </w:rPr>
            </w:pPr>
            <w:r w:rsidRPr="005266CC">
              <w:rPr>
                <w:sz w:val="16"/>
                <w:szCs w:val="16"/>
                <w:lang w:val="sk"/>
              </w:rPr>
              <w:t>Študenti a študentky sa vzorne zapájali a aktívne sa zúčastňovali na všetkých aktivitách. Bolo možné pozorovať vysokú úroveň nadšenia a spolupráce.</w:t>
            </w:r>
          </w:p>
          <w:p w14:paraId="56850234" w14:textId="514EE31A" w:rsidR="4F8596A8" w:rsidRPr="005266CC" w:rsidRDefault="4F8596A8" w:rsidP="00050A17">
            <w:pPr>
              <w:rPr>
                <w:sz w:val="16"/>
                <w:szCs w:val="16"/>
                <w:lang w:val="en-GB"/>
              </w:rPr>
            </w:pPr>
          </w:p>
        </w:tc>
        <w:tc>
          <w:tcPr>
            <w:tcW w:w="1784" w:type="dxa"/>
            <w:tcBorders>
              <w:top w:val="single" w:sz="6" w:space="0" w:color="000000" w:themeColor="text1"/>
              <w:left w:val="single" w:sz="6" w:space="0" w:color="000000" w:themeColor="text1"/>
              <w:bottom w:val="single" w:sz="6" w:space="0" w:color="000000" w:themeColor="text1"/>
              <w:right w:val="nil"/>
            </w:tcBorders>
            <w:tcMar>
              <w:left w:w="57" w:type="dxa"/>
              <w:bottom w:w="57" w:type="dxa"/>
            </w:tcMar>
          </w:tcPr>
          <w:p w14:paraId="7BD30905" w14:textId="49613C21" w:rsidR="4F8596A8" w:rsidRPr="005266CC" w:rsidRDefault="4F8596A8" w:rsidP="00D13887">
            <w:pPr>
              <w:spacing w:after="142" w:line="276" w:lineRule="auto"/>
              <w:rPr>
                <w:sz w:val="16"/>
                <w:szCs w:val="16"/>
                <w:lang w:val="en-GB"/>
              </w:rPr>
            </w:pPr>
            <w:r w:rsidRPr="005266CC">
              <w:rPr>
                <w:sz w:val="16"/>
                <w:szCs w:val="16"/>
                <w:lang w:val="sk"/>
              </w:rPr>
              <w:lastRenderedPageBreak/>
              <w:t>Študenti a študentky sa vo všeobecnosti zapájali a aktívne sa zúčastňovali, miera nadšenia a spolupráce sa rôznila.</w:t>
            </w:r>
          </w:p>
        </w:tc>
        <w:tc>
          <w:tcPr>
            <w:tcW w:w="1783" w:type="dxa"/>
            <w:tcBorders>
              <w:top w:val="single" w:sz="6" w:space="0" w:color="000000" w:themeColor="text1"/>
              <w:left w:val="single" w:sz="6" w:space="0" w:color="000000" w:themeColor="text1"/>
              <w:bottom w:val="single" w:sz="6" w:space="0" w:color="000000" w:themeColor="text1"/>
              <w:right w:val="nil"/>
            </w:tcBorders>
            <w:tcMar>
              <w:left w:w="57" w:type="dxa"/>
              <w:bottom w:w="57" w:type="dxa"/>
            </w:tcMar>
          </w:tcPr>
          <w:p w14:paraId="47D8428E" w14:textId="54AE8798" w:rsidR="4F8596A8" w:rsidRPr="00A81A15" w:rsidRDefault="4F8596A8" w:rsidP="00D13887">
            <w:pPr>
              <w:spacing w:after="142" w:line="276" w:lineRule="auto"/>
              <w:rPr>
                <w:sz w:val="16"/>
                <w:szCs w:val="16"/>
                <w:lang w:val="sk"/>
              </w:rPr>
            </w:pPr>
            <w:r w:rsidRPr="005266CC">
              <w:rPr>
                <w:sz w:val="16"/>
                <w:szCs w:val="16"/>
                <w:lang w:val="sk"/>
              </w:rPr>
              <w:t>Zapájanie študentov a študentiek bolo nekonzistentné. Účasť bola rôzna, pričom niektorí študenti/niektoré študentky potrebovali dodatočnú motiváciu.</w:t>
            </w:r>
          </w:p>
        </w:tc>
        <w:tc>
          <w:tcPr>
            <w:tcW w:w="1688" w:type="dxa"/>
            <w:tcBorders>
              <w:top w:val="single" w:sz="6" w:space="0" w:color="000000" w:themeColor="text1"/>
              <w:left w:val="single" w:sz="6" w:space="0" w:color="000000" w:themeColor="text1"/>
              <w:bottom w:val="single" w:sz="6" w:space="0" w:color="000000" w:themeColor="text1"/>
              <w:right w:val="nil"/>
            </w:tcBorders>
            <w:tcMar>
              <w:left w:w="57" w:type="dxa"/>
              <w:bottom w:w="57" w:type="dxa"/>
            </w:tcMar>
          </w:tcPr>
          <w:p w14:paraId="1D9A7992" w14:textId="082F6D29" w:rsidR="4F8596A8" w:rsidRPr="005266CC" w:rsidRDefault="4F8596A8" w:rsidP="00D13887">
            <w:pPr>
              <w:spacing w:after="142" w:line="276" w:lineRule="auto"/>
              <w:rPr>
                <w:sz w:val="16"/>
                <w:szCs w:val="16"/>
                <w:lang w:val="en-GB"/>
              </w:rPr>
            </w:pPr>
            <w:r w:rsidRPr="005266CC">
              <w:rPr>
                <w:sz w:val="16"/>
                <w:szCs w:val="16"/>
                <w:lang w:val="sk"/>
              </w:rPr>
              <w:t>Zapojenie študentov a študentiek bolo nízke, s minimálnou účasťou a nadšením. Veľa študentov a študentiek sa nezapájalo.</w:t>
            </w:r>
          </w:p>
        </w:tc>
        <w:tc>
          <w:tcPr>
            <w:tcW w:w="1616"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57" w:type="dxa"/>
              <w:bottom w:w="57" w:type="dxa"/>
              <w:right w:w="57" w:type="dxa"/>
            </w:tcMar>
            <w:vAlign w:val="center"/>
          </w:tcPr>
          <w:p w14:paraId="5BDC0138" w14:textId="66E711D2" w:rsidR="4F8596A8" w:rsidRPr="005266CC" w:rsidRDefault="4F8596A8" w:rsidP="4F8596A8">
            <w:pPr>
              <w:spacing w:after="142" w:line="276" w:lineRule="auto"/>
              <w:rPr>
                <w:lang w:val="en-GB"/>
              </w:rPr>
            </w:pPr>
          </w:p>
          <w:p w14:paraId="46123E43" w14:textId="061B1FE0" w:rsidR="4F8596A8" w:rsidRPr="005266CC" w:rsidRDefault="4F8596A8" w:rsidP="4F8596A8">
            <w:pPr>
              <w:rPr>
                <w:lang w:val="en-GB"/>
              </w:rPr>
            </w:pPr>
          </w:p>
        </w:tc>
      </w:tr>
      <w:tr w:rsidR="4F8596A8" w:rsidRPr="00A81A15" w14:paraId="7B771343" w14:textId="77777777" w:rsidTr="00D13887">
        <w:trPr>
          <w:trHeight w:val="300"/>
          <w:jc w:val="center"/>
        </w:trPr>
        <w:tc>
          <w:tcPr>
            <w:tcW w:w="1783" w:type="dxa"/>
            <w:tcBorders>
              <w:top w:val="single" w:sz="6" w:space="0" w:color="000000" w:themeColor="text1"/>
              <w:left w:val="single" w:sz="6" w:space="0" w:color="000000" w:themeColor="text1"/>
              <w:bottom w:val="single" w:sz="6" w:space="0" w:color="000000" w:themeColor="text1"/>
              <w:right w:val="nil"/>
            </w:tcBorders>
            <w:tcMar>
              <w:left w:w="57" w:type="dxa"/>
              <w:bottom w:w="57" w:type="dxa"/>
            </w:tcMar>
            <w:vAlign w:val="center"/>
          </w:tcPr>
          <w:p w14:paraId="354F5D4F" w14:textId="17FC0D4E" w:rsidR="4F8596A8" w:rsidRPr="005266CC" w:rsidRDefault="4F8596A8" w:rsidP="00D708B8">
            <w:pPr>
              <w:rPr>
                <w:sz w:val="16"/>
                <w:szCs w:val="16"/>
                <w:lang w:val="en-GB"/>
              </w:rPr>
            </w:pPr>
          </w:p>
          <w:p w14:paraId="4BFC55D5" w14:textId="04B81A62" w:rsidR="4F8596A8" w:rsidRPr="005266CC" w:rsidRDefault="4F8596A8" w:rsidP="00D13887">
            <w:pPr>
              <w:spacing w:before="240" w:after="240" w:line="276" w:lineRule="auto"/>
              <w:rPr>
                <w:b/>
                <w:bCs/>
                <w:sz w:val="16"/>
                <w:szCs w:val="16"/>
                <w:lang w:val="en-GB"/>
              </w:rPr>
            </w:pPr>
            <w:r w:rsidRPr="005266CC">
              <w:rPr>
                <w:b/>
                <w:bCs/>
                <w:sz w:val="16"/>
                <w:szCs w:val="16"/>
                <w:lang w:val="sk"/>
              </w:rPr>
              <w:t>Efektívnosť aktivít</w:t>
            </w:r>
          </w:p>
        </w:tc>
        <w:tc>
          <w:tcPr>
            <w:tcW w:w="1688" w:type="dxa"/>
            <w:tcBorders>
              <w:top w:val="single" w:sz="6" w:space="0" w:color="000000" w:themeColor="text1"/>
              <w:left w:val="single" w:sz="6" w:space="0" w:color="000000" w:themeColor="text1"/>
              <w:bottom w:val="single" w:sz="6" w:space="0" w:color="000000" w:themeColor="text1"/>
              <w:right w:val="nil"/>
            </w:tcBorders>
            <w:tcMar>
              <w:left w:w="57" w:type="dxa"/>
              <w:bottom w:w="57" w:type="dxa"/>
            </w:tcMar>
          </w:tcPr>
          <w:p w14:paraId="5175BE47" w14:textId="4755359D" w:rsidR="4F8596A8" w:rsidRPr="00A81A15" w:rsidRDefault="4F8596A8" w:rsidP="00D13887">
            <w:pPr>
              <w:spacing w:after="142" w:line="276" w:lineRule="auto"/>
              <w:rPr>
                <w:sz w:val="16"/>
                <w:szCs w:val="16"/>
                <w:lang w:val="sk"/>
              </w:rPr>
            </w:pPr>
            <w:r w:rsidRPr="005266CC">
              <w:rPr>
                <w:sz w:val="16"/>
                <w:szCs w:val="16"/>
                <w:lang w:val="sk"/>
              </w:rPr>
              <w:t>Aktivity boli veľmi efektívnym nástrojom pri dosahovaní vzdelávacích cieľov, mali jasné a zmysluplné výsledky. Študenti a študentky preukázali vynikajúce porozumenie a znalosti hneď uplatňovali.</w:t>
            </w:r>
          </w:p>
        </w:tc>
        <w:tc>
          <w:tcPr>
            <w:tcW w:w="1784" w:type="dxa"/>
            <w:tcBorders>
              <w:top w:val="single" w:sz="6" w:space="0" w:color="000000" w:themeColor="text1"/>
              <w:left w:val="single" w:sz="6" w:space="0" w:color="000000" w:themeColor="text1"/>
              <w:bottom w:val="single" w:sz="6" w:space="0" w:color="000000" w:themeColor="text1"/>
              <w:right w:val="nil"/>
            </w:tcBorders>
            <w:tcMar>
              <w:left w:w="57" w:type="dxa"/>
              <w:bottom w:w="57" w:type="dxa"/>
            </w:tcMar>
          </w:tcPr>
          <w:p w14:paraId="6971EBE3" w14:textId="0E83B4C9" w:rsidR="4F8596A8" w:rsidRPr="00A81A15" w:rsidRDefault="4F8596A8" w:rsidP="00D13887">
            <w:pPr>
              <w:spacing w:after="142" w:line="276" w:lineRule="auto"/>
              <w:rPr>
                <w:sz w:val="16"/>
                <w:szCs w:val="16"/>
                <w:lang w:val="sk"/>
              </w:rPr>
            </w:pPr>
            <w:r w:rsidRPr="005266CC">
              <w:rPr>
                <w:sz w:val="16"/>
                <w:szCs w:val="16"/>
                <w:lang w:val="sk"/>
              </w:rPr>
              <w:t>Aktivity boli efektívnym nástrojom pri plnení vzdelávacích cieľov, vyžadovali však menšie úpravy. Študenti a študentky preukázali porozumenie a znalosti s určitou pomocou pedagóga dokázali uplatniť.</w:t>
            </w:r>
          </w:p>
        </w:tc>
        <w:tc>
          <w:tcPr>
            <w:tcW w:w="1783" w:type="dxa"/>
            <w:tcBorders>
              <w:top w:val="single" w:sz="6" w:space="0" w:color="000000" w:themeColor="text1"/>
              <w:left w:val="single" w:sz="6" w:space="0" w:color="000000" w:themeColor="text1"/>
              <w:bottom w:val="single" w:sz="6" w:space="0" w:color="000000" w:themeColor="text1"/>
              <w:right w:val="nil"/>
            </w:tcBorders>
            <w:tcMar>
              <w:left w:w="57" w:type="dxa"/>
              <w:bottom w:w="57" w:type="dxa"/>
            </w:tcMar>
          </w:tcPr>
          <w:p w14:paraId="422AA3A6" w14:textId="7462E41E" w:rsidR="4F8596A8" w:rsidRPr="00A81A15" w:rsidRDefault="4F8596A8" w:rsidP="00D13887">
            <w:pPr>
              <w:spacing w:after="142" w:line="276" w:lineRule="auto"/>
              <w:rPr>
                <w:sz w:val="16"/>
                <w:szCs w:val="16"/>
                <w:lang w:val="sk"/>
              </w:rPr>
            </w:pPr>
            <w:r w:rsidRPr="005266CC">
              <w:rPr>
                <w:sz w:val="16"/>
                <w:szCs w:val="16"/>
                <w:lang w:val="sk"/>
              </w:rPr>
              <w:t xml:space="preserve">Aktivity boli do určitej miery efektívne, ale úplne neprispievali k splneniu vzdelávacích </w:t>
            </w:r>
            <w:r w:rsidRPr="005266CC">
              <w:rPr>
                <w:lang w:val="sk"/>
              </w:rPr>
              <w:tab/>
            </w:r>
            <w:r w:rsidRPr="005266CC">
              <w:rPr>
                <w:sz w:val="16"/>
                <w:szCs w:val="16"/>
                <w:lang w:val="sk"/>
              </w:rPr>
              <w:t xml:space="preserve">cieľov. Študenti a študentky preukázali čiastočné porozumenie a potrebovali </w:t>
            </w:r>
            <w:r w:rsidRPr="005266CC">
              <w:rPr>
                <w:lang w:val="sk"/>
              </w:rPr>
              <w:tab/>
            </w:r>
            <w:r w:rsidRPr="005266CC">
              <w:rPr>
                <w:sz w:val="16"/>
                <w:szCs w:val="16"/>
                <w:lang w:val="sk"/>
              </w:rPr>
              <w:t>značnú pomoc.</w:t>
            </w:r>
          </w:p>
        </w:tc>
        <w:tc>
          <w:tcPr>
            <w:tcW w:w="1688" w:type="dxa"/>
            <w:tcBorders>
              <w:top w:val="single" w:sz="6" w:space="0" w:color="000000" w:themeColor="text1"/>
              <w:left w:val="single" w:sz="6" w:space="0" w:color="000000" w:themeColor="text1"/>
              <w:bottom w:val="single" w:sz="6" w:space="0" w:color="000000" w:themeColor="text1"/>
              <w:right w:val="nil"/>
            </w:tcBorders>
            <w:tcMar>
              <w:left w:w="57" w:type="dxa"/>
              <w:bottom w:w="57" w:type="dxa"/>
            </w:tcMar>
          </w:tcPr>
          <w:p w14:paraId="6B6CAB88" w14:textId="22F53FF7" w:rsidR="4F8596A8" w:rsidRPr="00A81A15" w:rsidRDefault="4F8596A8" w:rsidP="00D13887">
            <w:pPr>
              <w:spacing w:after="142" w:line="276" w:lineRule="auto"/>
              <w:rPr>
                <w:sz w:val="16"/>
                <w:szCs w:val="16"/>
                <w:lang w:val="sk"/>
              </w:rPr>
            </w:pPr>
            <w:r w:rsidRPr="005266CC">
              <w:rPr>
                <w:sz w:val="16"/>
                <w:szCs w:val="16"/>
                <w:lang w:val="sk"/>
              </w:rPr>
              <w:t>Aktivity pri dosahovaní vzdelávacích cieľov neboli efektívne. Študenti a študentky mali s pochopením a aplikovaním konceptov značné problémy.</w:t>
            </w:r>
          </w:p>
        </w:tc>
        <w:tc>
          <w:tcPr>
            <w:tcW w:w="1616"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57" w:type="dxa"/>
              <w:bottom w:w="57" w:type="dxa"/>
              <w:right w:w="57" w:type="dxa"/>
            </w:tcMar>
            <w:vAlign w:val="center"/>
          </w:tcPr>
          <w:p w14:paraId="5A80630F" w14:textId="47AEC635" w:rsidR="4F8596A8" w:rsidRPr="00A81A15" w:rsidRDefault="4F8596A8" w:rsidP="4F8596A8">
            <w:pPr>
              <w:spacing w:after="142" w:line="276" w:lineRule="auto"/>
              <w:rPr>
                <w:lang w:val="sk"/>
              </w:rPr>
            </w:pPr>
            <w:r w:rsidRPr="005266CC">
              <w:rPr>
                <w:lang w:val="sk"/>
              </w:rPr>
              <w:br/>
            </w:r>
          </w:p>
          <w:p w14:paraId="76802474" w14:textId="5807F1F2" w:rsidR="4F8596A8" w:rsidRPr="00A81A15" w:rsidRDefault="4F8596A8" w:rsidP="4F8596A8">
            <w:pPr>
              <w:rPr>
                <w:lang w:val="sk"/>
              </w:rPr>
            </w:pPr>
          </w:p>
        </w:tc>
      </w:tr>
      <w:tr w:rsidR="4F8596A8" w:rsidRPr="005266CC" w14:paraId="658FE362" w14:textId="77777777" w:rsidTr="00D13887">
        <w:trPr>
          <w:trHeight w:val="300"/>
          <w:jc w:val="center"/>
        </w:trPr>
        <w:tc>
          <w:tcPr>
            <w:tcW w:w="1783" w:type="dxa"/>
            <w:tcBorders>
              <w:top w:val="single" w:sz="6" w:space="0" w:color="000000" w:themeColor="text1"/>
              <w:left w:val="single" w:sz="6" w:space="0" w:color="000000" w:themeColor="text1"/>
              <w:bottom w:val="single" w:sz="6" w:space="0" w:color="000000" w:themeColor="text1"/>
              <w:right w:val="nil"/>
            </w:tcBorders>
            <w:tcMar>
              <w:left w:w="57" w:type="dxa"/>
              <w:bottom w:w="57" w:type="dxa"/>
            </w:tcMar>
            <w:vAlign w:val="center"/>
          </w:tcPr>
          <w:p w14:paraId="0CC5C7F7" w14:textId="5D66335C" w:rsidR="4F8596A8" w:rsidRPr="005266CC" w:rsidRDefault="4F8596A8" w:rsidP="00D708B8">
            <w:pPr>
              <w:rPr>
                <w:b/>
                <w:bCs/>
                <w:sz w:val="16"/>
                <w:szCs w:val="16"/>
                <w:lang w:val="en-GB"/>
              </w:rPr>
            </w:pPr>
            <w:r w:rsidRPr="005266CC">
              <w:rPr>
                <w:b/>
                <w:bCs/>
                <w:sz w:val="16"/>
                <w:szCs w:val="16"/>
                <w:lang w:val="sk"/>
              </w:rPr>
              <w:t>Vedenie vyučovacej hodiny</w:t>
            </w:r>
          </w:p>
        </w:tc>
        <w:tc>
          <w:tcPr>
            <w:tcW w:w="1688" w:type="dxa"/>
            <w:tcBorders>
              <w:top w:val="single" w:sz="6" w:space="0" w:color="000000" w:themeColor="text1"/>
              <w:left w:val="single" w:sz="6" w:space="0" w:color="000000" w:themeColor="text1"/>
              <w:bottom w:val="single" w:sz="6" w:space="0" w:color="000000" w:themeColor="text1"/>
              <w:right w:val="nil"/>
            </w:tcBorders>
            <w:tcMar>
              <w:left w:w="57" w:type="dxa"/>
              <w:bottom w:w="57" w:type="dxa"/>
            </w:tcMar>
          </w:tcPr>
          <w:p w14:paraId="1BE76F98" w14:textId="36D52586" w:rsidR="4F8596A8" w:rsidRPr="005266CC" w:rsidRDefault="4F8596A8" w:rsidP="00050A17">
            <w:pPr>
              <w:spacing w:after="142" w:line="276" w:lineRule="auto"/>
              <w:rPr>
                <w:sz w:val="16"/>
                <w:szCs w:val="16"/>
                <w:lang w:val="en-GB"/>
              </w:rPr>
            </w:pPr>
            <w:r w:rsidRPr="005266CC">
              <w:rPr>
                <w:sz w:val="16"/>
                <w:szCs w:val="16"/>
                <w:lang w:val="sk"/>
              </w:rPr>
              <w:t>Vyučovacia hodina bola dobre zvládnutá, jednotlivé časti plynulo nadväzovali a čas bol využitý efektívne. Vedenie triedy bolo príkladné.</w:t>
            </w:r>
          </w:p>
          <w:p w14:paraId="7A1DF3EF" w14:textId="3D41FBBF" w:rsidR="4F8596A8" w:rsidRPr="005266CC" w:rsidRDefault="4F8596A8" w:rsidP="00050A17">
            <w:pPr>
              <w:rPr>
                <w:sz w:val="16"/>
                <w:szCs w:val="16"/>
                <w:lang w:val="en-GB"/>
              </w:rPr>
            </w:pPr>
          </w:p>
        </w:tc>
        <w:tc>
          <w:tcPr>
            <w:tcW w:w="1784" w:type="dxa"/>
            <w:tcBorders>
              <w:top w:val="single" w:sz="6" w:space="0" w:color="000000" w:themeColor="text1"/>
              <w:left w:val="single" w:sz="6" w:space="0" w:color="000000" w:themeColor="text1"/>
              <w:bottom w:val="single" w:sz="6" w:space="0" w:color="000000" w:themeColor="text1"/>
              <w:right w:val="nil"/>
            </w:tcBorders>
            <w:tcMar>
              <w:left w:w="57" w:type="dxa"/>
              <w:bottom w:w="57" w:type="dxa"/>
            </w:tcMar>
          </w:tcPr>
          <w:p w14:paraId="69F6C00E" w14:textId="5B18A736" w:rsidR="4F8596A8" w:rsidRPr="005266CC" w:rsidRDefault="4F8596A8" w:rsidP="00050A17">
            <w:pPr>
              <w:spacing w:after="142" w:line="276" w:lineRule="auto"/>
              <w:rPr>
                <w:sz w:val="16"/>
                <w:szCs w:val="16"/>
                <w:lang w:val="en-GB"/>
              </w:rPr>
            </w:pPr>
            <w:r w:rsidRPr="005266CC">
              <w:rPr>
                <w:sz w:val="16"/>
                <w:szCs w:val="16"/>
                <w:lang w:val="sk"/>
              </w:rPr>
              <w:t>Vyučovacia hodina bola vo všeobecnosti dobre zvládnutá, s menšími problémami v nadväzovaní jednotlivých častí alebo v súvislosti s časovým manažmentom. Vedenie triedy bolo efektívne.</w:t>
            </w:r>
          </w:p>
          <w:p w14:paraId="5BD66748" w14:textId="4C153ACE" w:rsidR="4F8596A8" w:rsidRPr="005266CC" w:rsidRDefault="4F8596A8" w:rsidP="00050A17">
            <w:pPr>
              <w:rPr>
                <w:sz w:val="16"/>
                <w:szCs w:val="16"/>
                <w:lang w:val="en-GB"/>
              </w:rPr>
            </w:pPr>
          </w:p>
        </w:tc>
        <w:tc>
          <w:tcPr>
            <w:tcW w:w="1783" w:type="dxa"/>
            <w:tcBorders>
              <w:top w:val="single" w:sz="6" w:space="0" w:color="000000" w:themeColor="text1"/>
              <w:left w:val="single" w:sz="6" w:space="0" w:color="000000" w:themeColor="text1"/>
              <w:bottom w:val="single" w:sz="6" w:space="0" w:color="000000" w:themeColor="text1"/>
              <w:right w:val="nil"/>
            </w:tcBorders>
            <w:tcMar>
              <w:left w:w="57" w:type="dxa"/>
              <w:bottom w:w="57" w:type="dxa"/>
            </w:tcMar>
          </w:tcPr>
          <w:p w14:paraId="1292DD17" w14:textId="14696962" w:rsidR="4F8596A8" w:rsidRPr="005266CC" w:rsidRDefault="4F8596A8" w:rsidP="00050A17">
            <w:pPr>
              <w:spacing w:after="142" w:line="276" w:lineRule="auto"/>
              <w:rPr>
                <w:sz w:val="16"/>
                <w:szCs w:val="16"/>
                <w:lang w:val="en-GB"/>
              </w:rPr>
            </w:pPr>
            <w:r w:rsidRPr="005266CC">
              <w:rPr>
                <w:sz w:val="16"/>
                <w:szCs w:val="16"/>
                <w:lang w:val="sk"/>
              </w:rPr>
              <w:t>V rámci vyučovacej hodiny boli zrejmé určité nedostatky s vedením, boli zaznamenané evidentné problémy pri nadväzovaní jednotlivých častí alebo časovom manažmente. Vedenie triedy bolo nekonzistentné.</w:t>
            </w:r>
          </w:p>
          <w:p w14:paraId="2C8AF572" w14:textId="7FB54DBF" w:rsidR="4F8596A8" w:rsidRPr="005266CC" w:rsidRDefault="4F8596A8" w:rsidP="00050A17">
            <w:pPr>
              <w:rPr>
                <w:sz w:val="16"/>
                <w:szCs w:val="16"/>
                <w:lang w:val="en-GB"/>
              </w:rPr>
            </w:pPr>
          </w:p>
        </w:tc>
        <w:tc>
          <w:tcPr>
            <w:tcW w:w="1688" w:type="dxa"/>
            <w:tcBorders>
              <w:top w:val="single" w:sz="6" w:space="0" w:color="000000" w:themeColor="text1"/>
              <w:left w:val="single" w:sz="6" w:space="0" w:color="000000" w:themeColor="text1"/>
              <w:bottom w:val="single" w:sz="6" w:space="0" w:color="000000" w:themeColor="text1"/>
              <w:right w:val="nil"/>
            </w:tcBorders>
            <w:tcMar>
              <w:left w:w="57" w:type="dxa"/>
              <w:bottom w:w="57" w:type="dxa"/>
            </w:tcMar>
          </w:tcPr>
          <w:p w14:paraId="6E77428C" w14:textId="1DDB4B16" w:rsidR="4F8596A8" w:rsidRPr="005266CC" w:rsidRDefault="4F8596A8" w:rsidP="00355E60">
            <w:pPr>
              <w:spacing w:after="142" w:line="276" w:lineRule="auto"/>
              <w:rPr>
                <w:sz w:val="16"/>
                <w:szCs w:val="16"/>
                <w:lang w:val="en-GB"/>
              </w:rPr>
            </w:pPr>
            <w:r w:rsidRPr="005266CC">
              <w:rPr>
                <w:sz w:val="16"/>
                <w:szCs w:val="16"/>
                <w:lang w:val="sk"/>
              </w:rPr>
              <w:t>Vyučovacia hodina bola zle zvládnutá, s častými prerušeniami alebo problémami s nadväzovaním jednotlivých častí či s časovým manažmentom. Vedenie triedy nebolo efektívne.</w:t>
            </w:r>
          </w:p>
        </w:tc>
        <w:tc>
          <w:tcPr>
            <w:tcW w:w="1616"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57" w:type="dxa"/>
              <w:bottom w:w="57" w:type="dxa"/>
              <w:right w:w="57" w:type="dxa"/>
            </w:tcMar>
            <w:vAlign w:val="center"/>
          </w:tcPr>
          <w:p w14:paraId="53F5A3CD" w14:textId="2C622549" w:rsidR="4F8596A8" w:rsidRPr="005266CC" w:rsidRDefault="4F8596A8" w:rsidP="00355E60">
            <w:pPr>
              <w:spacing w:after="142" w:line="276" w:lineRule="auto"/>
              <w:rPr>
                <w:lang w:val="en-GB"/>
              </w:rPr>
            </w:pPr>
          </w:p>
        </w:tc>
      </w:tr>
      <w:tr w:rsidR="4F8596A8" w:rsidRPr="005266CC" w14:paraId="2B1E5356" w14:textId="77777777" w:rsidTr="00D13887">
        <w:trPr>
          <w:trHeight w:val="300"/>
          <w:jc w:val="center"/>
        </w:trPr>
        <w:tc>
          <w:tcPr>
            <w:tcW w:w="1783" w:type="dxa"/>
            <w:tcBorders>
              <w:top w:val="single" w:sz="6" w:space="0" w:color="000000" w:themeColor="text1"/>
              <w:left w:val="single" w:sz="6" w:space="0" w:color="000000" w:themeColor="text1"/>
              <w:bottom w:val="single" w:sz="6" w:space="0" w:color="000000" w:themeColor="text1"/>
              <w:right w:val="nil"/>
            </w:tcBorders>
            <w:tcMar>
              <w:left w:w="57" w:type="dxa"/>
              <w:bottom w:w="57" w:type="dxa"/>
            </w:tcMar>
            <w:vAlign w:val="center"/>
          </w:tcPr>
          <w:p w14:paraId="0F92847E" w14:textId="51C1118C" w:rsidR="4F8596A8" w:rsidRPr="005266CC" w:rsidRDefault="4F8596A8" w:rsidP="00D708B8">
            <w:pPr>
              <w:rPr>
                <w:b/>
                <w:bCs/>
                <w:sz w:val="16"/>
                <w:szCs w:val="16"/>
                <w:lang w:val="en-GB"/>
              </w:rPr>
            </w:pPr>
            <w:r w:rsidRPr="005266CC">
              <w:rPr>
                <w:b/>
                <w:bCs/>
                <w:sz w:val="16"/>
                <w:szCs w:val="16"/>
                <w:lang w:val="sk"/>
              </w:rPr>
              <w:t>Hodnotenie a spätná väzba</w:t>
            </w:r>
          </w:p>
        </w:tc>
        <w:tc>
          <w:tcPr>
            <w:tcW w:w="1688" w:type="dxa"/>
            <w:tcBorders>
              <w:top w:val="single" w:sz="6" w:space="0" w:color="000000" w:themeColor="text1"/>
              <w:left w:val="single" w:sz="6" w:space="0" w:color="000000" w:themeColor="text1"/>
              <w:bottom w:val="single" w:sz="6" w:space="0" w:color="000000" w:themeColor="text1"/>
              <w:right w:val="nil"/>
            </w:tcBorders>
            <w:tcMar>
              <w:left w:w="57" w:type="dxa"/>
              <w:bottom w:w="57" w:type="dxa"/>
            </w:tcMar>
          </w:tcPr>
          <w:p w14:paraId="50D59D06" w14:textId="05E5CF5D" w:rsidR="4F8596A8" w:rsidRPr="005266CC" w:rsidRDefault="4F8596A8" w:rsidP="00D13887">
            <w:pPr>
              <w:spacing w:after="142" w:line="276" w:lineRule="auto"/>
              <w:rPr>
                <w:sz w:val="16"/>
                <w:szCs w:val="16"/>
                <w:lang w:val="en-GB"/>
              </w:rPr>
            </w:pPr>
            <w:r w:rsidRPr="005266CC">
              <w:rPr>
                <w:sz w:val="16"/>
                <w:szCs w:val="16"/>
                <w:lang w:val="sk"/>
              </w:rPr>
              <w:t>Hodnotenie bolo dobre zosúladené s cieľmi a poskytovalo cenné poznatky o porozumení zo strany študentov. Spätná väzba bola včasná a konštruktívna.</w:t>
            </w:r>
          </w:p>
        </w:tc>
        <w:tc>
          <w:tcPr>
            <w:tcW w:w="1784" w:type="dxa"/>
            <w:tcBorders>
              <w:top w:val="single" w:sz="6" w:space="0" w:color="000000" w:themeColor="text1"/>
              <w:left w:val="single" w:sz="6" w:space="0" w:color="000000" w:themeColor="text1"/>
              <w:bottom w:val="single" w:sz="6" w:space="0" w:color="000000" w:themeColor="text1"/>
              <w:right w:val="nil"/>
            </w:tcBorders>
            <w:tcMar>
              <w:left w:w="57" w:type="dxa"/>
              <w:bottom w:w="57" w:type="dxa"/>
            </w:tcMar>
          </w:tcPr>
          <w:p w14:paraId="25882493" w14:textId="536C5D43" w:rsidR="4F8596A8" w:rsidRPr="005266CC" w:rsidRDefault="4F8596A8" w:rsidP="00355E60">
            <w:pPr>
              <w:spacing w:after="142" w:line="276" w:lineRule="auto"/>
              <w:rPr>
                <w:sz w:val="16"/>
                <w:szCs w:val="16"/>
                <w:lang w:val="en-GB"/>
              </w:rPr>
            </w:pPr>
            <w:r w:rsidRPr="005266CC">
              <w:rPr>
                <w:sz w:val="16"/>
                <w:szCs w:val="16"/>
                <w:lang w:val="sk"/>
              </w:rPr>
              <w:t xml:space="preserve">Hodnotenie bolo v súlade s cieľmi a poskytlo užitočné postrehy. </w:t>
            </w:r>
            <w:r w:rsidRPr="005266CC">
              <w:rPr>
                <w:lang w:val="sk"/>
              </w:rPr>
              <w:tab/>
            </w:r>
            <w:r w:rsidRPr="005266CC">
              <w:rPr>
                <w:sz w:val="16"/>
                <w:szCs w:val="16"/>
                <w:lang w:val="sk"/>
              </w:rPr>
              <w:t>Spätná väzba bola väčšinou včasná a konštruktívna.</w:t>
            </w:r>
          </w:p>
        </w:tc>
        <w:tc>
          <w:tcPr>
            <w:tcW w:w="1783" w:type="dxa"/>
            <w:tcBorders>
              <w:top w:val="single" w:sz="6" w:space="0" w:color="000000" w:themeColor="text1"/>
              <w:left w:val="single" w:sz="6" w:space="0" w:color="000000" w:themeColor="text1"/>
              <w:bottom w:val="single" w:sz="6" w:space="0" w:color="000000" w:themeColor="text1"/>
              <w:right w:val="nil"/>
            </w:tcBorders>
            <w:tcMar>
              <w:left w:w="57" w:type="dxa"/>
              <w:bottom w:w="57" w:type="dxa"/>
            </w:tcMar>
          </w:tcPr>
          <w:p w14:paraId="668936C8" w14:textId="6D0A7676" w:rsidR="4F8596A8" w:rsidRPr="005266CC" w:rsidRDefault="4F8596A8" w:rsidP="00355E60">
            <w:pPr>
              <w:spacing w:after="142" w:line="276" w:lineRule="auto"/>
              <w:rPr>
                <w:sz w:val="16"/>
                <w:szCs w:val="16"/>
                <w:lang w:val="en-GB"/>
              </w:rPr>
            </w:pPr>
            <w:r w:rsidRPr="005266CC">
              <w:rPr>
                <w:sz w:val="16"/>
                <w:szCs w:val="16"/>
                <w:lang w:val="sk"/>
              </w:rPr>
              <w:t>Hodnotenie bolo čiastočne zosúladené s cieľmi a poskytlo len málo postrehov. Spätná väzba bola len občas včasná a konštruktívna.</w:t>
            </w:r>
          </w:p>
        </w:tc>
        <w:tc>
          <w:tcPr>
            <w:tcW w:w="1688" w:type="dxa"/>
            <w:tcBorders>
              <w:top w:val="single" w:sz="6" w:space="0" w:color="000000" w:themeColor="text1"/>
              <w:left w:val="single" w:sz="6" w:space="0" w:color="000000" w:themeColor="text1"/>
              <w:bottom w:val="single" w:sz="6" w:space="0" w:color="000000" w:themeColor="text1"/>
              <w:right w:val="nil"/>
            </w:tcBorders>
            <w:tcMar>
              <w:left w:w="57" w:type="dxa"/>
              <w:bottom w:w="57" w:type="dxa"/>
            </w:tcMar>
          </w:tcPr>
          <w:p w14:paraId="6C824327" w14:textId="74F80A26" w:rsidR="4F8596A8" w:rsidRPr="005266CC" w:rsidRDefault="4F8596A8" w:rsidP="00355E60">
            <w:pPr>
              <w:spacing w:after="142" w:line="276" w:lineRule="auto"/>
              <w:rPr>
                <w:sz w:val="16"/>
                <w:szCs w:val="16"/>
                <w:lang w:val="en-GB"/>
              </w:rPr>
            </w:pPr>
            <w:r w:rsidRPr="005266CC">
              <w:rPr>
                <w:sz w:val="16"/>
                <w:szCs w:val="16"/>
                <w:lang w:val="sk"/>
              </w:rPr>
              <w:t>Hodnotenie bolo zle zosúladené s cieľmi a poskytlo len minimálne postrehy. Spätná väzba bola zriedkavá alebo neužitočná.</w:t>
            </w:r>
          </w:p>
        </w:tc>
        <w:tc>
          <w:tcPr>
            <w:tcW w:w="1616"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57" w:type="dxa"/>
              <w:bottom w:w="57" w:type="dxa"/>
              <w:right w:w="57" w:type="dxa"/>
            </w:tcMar>
            <w:vAlign w:val="center"/>
          </w:tcPr>
          <w:p w14:paraId="190BF1BF" w14:textId="369DCC47" w:rsidR="4F8596A8" w:rsidRPr="005266CC" w:rsidRDefault="4F8596A8" w:rsidP="00355E60">
            <w:pPr>
              <w:spacing w:after="142" w:line="276" w:lineRule="auto"/>
              <w:rPr>
                <w:lang w:val="en-GB"/>
              </w:rPr>
            </w:pPr>
          </w:p>
        </w:tc>
      </w:tr>
      <w:tr w:rsidR="4F8596A8" w:rsidRPr="00A81A15" w14:paraId="0CA451C2" w14:textId="77777777" w:rsidTr="00D13887">
        <w:trPr>
          <w:trHeight w:val="300"/>
          <w:jc w:val="center"/>
        </w:trPr>
        <w:tc>
          <w:tcPr>
            <w:tcW w:w="1783" w:type="dxa"/>
            <w:tcBorders>
              <w:top w:val="single" w:sz="6" w:space="0" w:color="000000" w:themeColor="text1"/>
              <w:left w:val="single" w:sz="6" w:space="0" w:color="000000" w:themeColor="text1"/>
              <w:bottom w:val="single" w:sz="6" w:space="0" w:color="000000" w:themeColor="text1"/>
              <w:right w:val="nil"/>
            </w:tcBorders>
            <w:tcMar>
              <w:left w:w="57" w:type="dxa"/>
              <w:bottom w:w="57" w:type="dxa"/>
            </w:tcMar>
            <w:vAlign w:val="center"/>
          </w:tcPr>
          <w:p w14:paraId="4B8553E1" w14:textId="60481BAE" w:rsidR="4F8596A8" w:rsidRPr="005266CC" w:rsidRDefault="4F8596A8" w:rsidP="00D708B8">
            <w:pPr>
              <w:rPr>
                <w:sz w:val="16"/>
                <w:szCs w:val="16"/>
                <w:lang w:val="en-GB"/>
              </w:rPr>
            </w:pPr>
          </w:p>
          <w:p w14:paraId="7B6D7434" w14:textId="63928D0A" w:rsidR="4F8596A8" w:rsidRPr="005266CC" w:rsidRDefault="4F8596A8" w:rsidP="00D13887">
            <w:pPr>
              <w:spacing w:before="240" w:after="240" w:line="276" w:lineRule="auto"/>
              <w:rPr>
                <w:b/>
                <w:bCs/>
                <w:sz w:val="16"/>
                <w:szCs w:val="16"/>
                <w:lang w:val="en-GB"/>
              </w:rPr>
            </w:pPr>
            <w:r w:rsidRPr="005266CC">
              <w:rPr>
                <w:b/>
                <w:bCs/>
                <w:sz w:val="16"/>
                <w:szCs w:val="16"/>
                <w:lang w:val="sk"/>
              </w:rPr>
              <w:t>Celkový vplyv</w:t>
            </w:r>
          </w:p>
        </w:tc>
        <w:tc>
          <w:tcPr>
            <w:tcW w:w="1688" w:type="dxa"/>
            <w:tcBorders>
              <w:top w:val="single" w:sz="6" w:space="0" w:color="000000" w:themeColor="text1"/>
              <w:left w:val="single" w:sz="6" w:space="0" w:color="000000" w:themeColor="text1"/>
              <w:bottom w:val="single" w:sz="6" w:space="0" w:color="000000" w:themeColor="text1"/>
              <w:right w:val="nil"/>
            </w:tcBorders>
            <w:tcMar>
              <w:left w:w="57" w:type="dxa"/>
              <w:bottom w:w="57" w:type="dxa"/>
            </w:tcMar>
          </w:tcPr>
          <w:p w14:paraId="3D73E2DD" w14:textId="0082E627" w:rsidR="4F8596A8" w:rsidRPr="005266CC" w:rsidRDefault="4F8596A8" w:rsidP="00355E60">
            <w:pPr>
              <w:spacing w:after="142" w:line="276" w:lineRule="auto"/>
              <w:rPr>
                <w:sz w:val="16"/>
                <w:szCs w:val="16"/>
                <w:lang w:val="en-GB"/>
              </w:rPr>
            </w:pPr>
            <w:r w:rsidRPr="005266CC">
              <w:rPr>
                <w:sz w:val="16"/>
                <w:szCs w:val="16"/>
                <w:lang w:val="sk"/>
              </w:rPr>
              <w:t xml:space="preserve">Vyučovacia hodina mala významný </w:t>
            </w:r>
            <w:r w:rsidRPr="005266CC">
              <w:rPr>
                <w:sz w:val="16"/>
                <w:szCs w:val="16"/>
                <w:lang w:val="sk"/>
              </w:rPr>
              <w:lastRenderedPageBreak/>
              <w:t xml:space="preserve">pozitívny vplyv na učenie </w:t>
            </w:r>
            <w:r w:rsidRPr="005266CC">
              <w:rPr>
                <w:lang w:val="sk"/>
              </w:rPr>
              <w:tab/>
            </w:r>
            <w:r w:rsidRPr="005266CC">
              <w:rPr>
                <w:sz w:val="16"/>
                <w:szCs w:val="16"/>
                <w:lang w:val="sk"/>
              </w:rPr>
              <w:t>a zapájanie sa zo strany triedy. Študenti a študentky preukázali komplexné pochopenie témy.</w:t>
            </w:r>
          </w:p>
        </w:tc>
        <w:tc>
          <w:tcPr>
            <w:tcW w:w="1784" w:type="dxa"/>
            <w:tcBorders>
              <w:top w:val="single" w:sz="6" w:space="0" w:color="000000" w:themeColor="text1"/>
              <w:left w:val="single" w:sz="6" w:space="0" w:color="000000" w:themeColor="text1"/>
              <w:bottom w:val="single" w:sz="6" w:space="0" w:color="000000" w:themeColor="text1"/>
              <w:right w:val="nil"/>
            </w:tcBorders>
            <w:tcMar>
              <w:left w:w="57" w:type="dxa"/>
              <w:bottom w:w="57" w:type="dxa"/>
            </w:tcMar>
          </w:tcPr>
          <w:p w14:paraId="32955101" w14:textId="09D5C005" w:rsidR="4F8596A8" w:rsidRPr="005266CC" w:rsidRDefault="4F8596A8" w:rsidP="00355E60">
            <w:pPr>
              <w:spacing w:after="142" w:line="276" w:lineRule="auto"/>
              <w:rPr>
                <w:sz w:val="16"/>
                <w:szCs w:val="16"/>
                <w:lang w:val="en-GB"/>
              </w:rPr>
            </w:pPr>
            <w:r w:rsidRPr="005266CC">
              <w:rPr>
                <w:sz w:val="16"/>
                <w:szCs w:val="16"/>
                <w:lang w:val="sk"/>
              </w:rPr>
              <w:lastRenderedPageBreak/>
              <w:t xml:space="preserve">Vyučovacia hodina mala pozitívny vplyv na učenie a </w:t>
            </w:r>
            <w:r w:rsidRPr="005266CC">
              <w:rPr>
                <w:sz w:val="16"/>
                <w:szCs w:val="16"/>
                <w:lang w:val="sk"/>
              </w:rPr>
              <w:lastRenderedPageBreak/>
              <w:t>zapájanie sa študentov, pričom študenti a študentky preukázali dobré pochopenie témy.</w:t>
            </w:r>
          </w:p>
        </w:tc>
        <w:tc>
          <w:tcPr>
            <w:tcW w:w="1783" w:type="dxa"/>
            <w:tcBorders>
              <w:top w:val="single" w:sz="6" w:space="0" w:color="000000" w:themeColor="text1"/>
              <w:left w:val="single" w:sz="6" w:space="0" w:color="000000" w:themeColor="text1"/>
              <w:bottom w:val="single" w:sz="6" w:space="0" w:color="000000" w:themeColor="text1"/>
              <w:right w:val="nil"/>
            </w:tcBorders>
            <w:tcMar>
              <w:left w:w="57" w:type="dxa"/>
              <w:bottom w:w="57" w:type="dxa"/>
            </w:tcMar>
          </w:tcPr>
          <w:p w14:paraId="485124B8" w14:textId="3561BCCB" w:rsidR="4F8596A8" w:rsidRPr="005266CC" w:rsidRDefault="4F8596A8" w:rsidP="00355E60">
            <w:pPr>
              <w:spacing w:after="142" w:line="276" w:lineRule="auto"/>
              <w:rPr>
                <w:sz w:val="16"/>
                <w:szCs w:val="16"/>
                <w:lang w:val="en-GB"/>
              </w:rPr>
            </w:pPr>
            <w:r w:rsidRPr="005266CC">
              <w:rPr>
                <w:sz w:val="16"/>
                <w:szCs w:val="16"/>
                <w:lang w:val="sk"/>
              </w:rPr>
              <w:lastRenderedPageBreak/>
              <w:t xml:space="preserve">Vyučovacia hodina mala mierny vplyv, pričom študenti </w:t>
            </w:r>
            <w:r w:rsidRPr="005266CC">
              <w:rPr>
                <w:sz w:val="16"/>
                <w:szCs w:val="16"/>
                <w:lang w:val="sk"/>
              </w:rPr>
              <w:lastRenderedPageBreak/>
              <w:t>a študentky preukázali čiastočné porozumenie a aktivitu.</w:t>
            </w:r>
          </w:p>
        </w:tc>
        <w:tc>
          <w:tcPr>
            <w:tcW w:w="1688" w:type="dxa"/>
            <w:tcBorders>
              <w:top w:val="single" w:sz="6" w:space="0" w:color="000000" w:themeColor="text1"/>
              <w:left w:val="single" w:sz="6" w:space="0" w:color="000000" w:themeColor="text1"/>
              <w:bottom w:val="single" w:sz="6" w:space="0" w:color="000000" w:themeColor="text1"/>
              <w:right w:val="nil"/>
            </w:tcBorders>
            <w:tcMar>
              <w:left w:w="57" w:type="dxa"/>
              <w:bottom w:w="57" w:type="dxa"/>
            </w:tcMar>
          </w:tcPr>
          <w:p w14:paraId="0FC74A19" w14:textId="730C46E9" w:rsidR="4F8596A8" w:rsidRPr="00A81A15" w:rsidRDefault="4F8596A8" w:rsidP="00050A17">
            <w:pPr>
              <w:spacing w:after="142" w:line="276" w:lineRule="auto"/>
              <w:rPr>
                <w:sz w:val="16"/>
                <w:szCs w:val="16"/>
                <w:lang w:val="pt-BR"/>
              </w:rPr>
            </w:pPr>
            <w:r w:rsidRPr="005266CC">
              <w:rPr>
                <w:sz w:val="16"/>
                <w:szCs w:val="16"/>
                <w:lang w:val="sk"/>
              </w:rPr>
              <w:lastRenderedPageBreak/>
              <w:t xml:space="preserve">Vyučovacia hodina mala minimálny vplyv, </w:t>
            </w:r>
            <w:r w:rsidRPr="005266CC">
              <w:rPr>
                <w:sz w:val="16"/>
                <w:szCs w:val="16"/>
                <w:lang w:val="sk"/>
              </w:rPr>
              <w:lastRenderedPageBreak/>
              <w:t>pretože študenti a študentky mali problém s pochopením témy a zapájaním sa do aktivít.</w:t>
            </w:r>
          </w:p>
          <w:p w14:paraId="790EFFC3" w14:textId="42A89D0F" w:rsidR="4F8596A8" w:rsidRPr="00A81A15" w:rsidRDefault="4F8596A8" w:rsidP="00050A17">
            <w:pPr>
              <w:rPr>
                <w:sz w:val="16"/>
                <w:szCs w:val="16"/>
                <w:lang w:val="pt-BR"/>
              </w:rPr>
            </w:pPr>
          </w:p>
        </w:tc>
        <w:tc>
          <w:tcPr>
            <w:tcW w:w="1616"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57" w:type="dxa"/>
              <w:bottom w:w="57" w:type="dxa"/>
              <w:right w:w="57" w:type="dxa"/>
            </w:tcMar>
            <w:vAlign w:val="center"/>
          </w:tcPr>
          <w:p w14:paraId="39C11895" w14:textId="4C59E5C8" w:rsidR="4F8596A8" w:rsidRPr="00A81A15" w:rsidRDefault="4F8596A8" w:rsidP="00355E60">
            <w:pPr>
              <w:spacing w:after="142" w:line="276" w:lineRule="auto"/>
              <w:rPr>
                <w:lang w:val="pt-BR"/>
              </w:rPr>
            </w:pPr>
          </w:p>
        </w:tc>
      </w:tr>
    </w:tbl>
    <w:p w14:paraId="7BA8BD28" w14:textId="1EBDA7B8" w:rsidR="4F8596A8" w:rsidRPr="005266CC" w:rsidRDefault="28951FCE" w:rsidP="00AB764D">
      <w:pPr>
        <w:pStyle w:val="Heading2"/>
      </w:pPr>
      <w:bookmarkStart w:id="33" w:name="_Ref178349363"/>
      <w:bookmarkStart w:id="34" w:name="_Toc178351861"/>
      <w:r w:rsidRPr="005266CC">
        <w:t>6. </w:t>
      </w:r>
      <w:proofErr w:type="spellStart"/>
      <w:r w:rsidRPr="005266CC">
        <w:t>príloha</w:t>
      </w:r>
      <w:proofErr w:type="spellEnd"/>
      <w:r w:rsidRPr="005266CC">
        <w:t xml:space="preserve"> – </w:t>
      </w:r>
      <w:proofErr w:type="spellStart"/>
      <w:r w:rsidRPr="005266CC">
        <w:t>Farebná</w:t>
      </w:r>
      <w:proofErr w:type="spellEnd"/>
      <w:r w:rsidRPr="005266CC">
        <w:t xml:space="preserve"> </w:t>
      </w:r>
      <w:proofErr w:type="spellStart"/>
      <w:r w:rsidRPr="005266CC">
        <w:t>škála</w:t>
      </w:r>
      <w:proofErr w:type="spellEnd"/>
      <w:r w:rsidRPr="005266CC">
        <w:t xml:space="preserve"> </w:t>
      </w:r>
      <w:proofErr w:type="spellStart"/>
      <w:r w:rsidRPr="005266CC">
        <w:t>hodnôt</w:t>
      </w:r>
      <w:proofErr w:type="spellEnd"/>
      <w:r w:rsidRPr="005266CC">
        <w:t> pH</w:t>
      </w:r>
      <w:bookmarkEnd w:id="33"/>
      <w:bookmarkEnd w:id="34"/>
    </w:p>
    <w:p w14:paraId="43AE544C" w14:textId="587C681D" w:rsidR="4F8596A8" w:rsidRPr="005266CC" w:rsidRDefault="27230A41" w:rsidP="009207E9">
      <w:pPr>
        <w:spacing w:line="276" w:lineRule="auto"/>
        <w:jc w:val="both"/>
        <w:rPr>
          <w:rFonts w:asciiTheme="minorHAnsi" w:hAnsiTheme="minorHAnsi" w:cs="Arial"/>
          <w:color w:val="063343"/>
          <w:lang w:val="en-GB"/>
        </w:rPr>
      </w:pPr>
      <w:r w:rsidRPr="005266CC">
        <w:rPr>
          <w:noProof/>
          <w:lang w:val="sk" w:eastAsia="hr-HR"/>
        </w:rPr>
        <w:drawing>
          <wp:inline distT="0" distB="0" distL="0" distR="0" wp14:anchorId="7799B9AD" wp14:editId="7A6FFB34">
            <wp:extent cx="2676525" cy="5943600"/>
            <wp:effectExtent l="0" t="0" r="0" b="0"/>
            <wp:docPr id="2067142038" name="Picture 2067142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676525" cy="5943600"/>
                    </a:xfrm>
                    <a:prstGeom prst="rect">
                      <a:avLst/>
                    </a:prstGeom>
                  </pic:spPr>
                </pic:pic>
              </a:graphicData>
            </a:graphic>
          </wp:inline>
        </w:drawing>
      </w:r>
    </w:p>
    <w:p w14:paraId="7925DDE4" w14:textId="31C184CC" w:rsidR="4C7F5CB6" w:rsidRPr="005266CC" w:rsidRDefault="4C7F5CB6" w:rsidP="4C7F5CB6">
      <w:pPr>
        <w:spacing w:line="276" w:lineRule="auto"/>
        <w:jc w:val="both"/>
        <w:rPr>
          <w:rFonts w:asciiTheme="minorHAnsi" w:hAnsiTheme="minorHAnsi" w:cs="Arial"/>
          <w:color w:val="063343"/>
          <w:lang w:val="en-GB"/>
        </w:rPr>
      </w:pPr>
    </w:p>
    <w:p w14:paraId="27D22ED6" w14:textId="14C69EC1" w:rsidR="4C7F5CB6" w:rsidRPr="005266CC" w:rsidRDefault="4C7F5CB6" w:rsidP="4C7F5CB6">
      <w:pPr>
        <w:spacing w:line="276" w:lineRule="auto"/>
        <w:jc w:val="both"/>
        <w:rPr>
          <w:rFonts w:asciiTheme="minorHAnsi" w:hAnsiTheme="minorHAnsi" w:cs="Arial"/>
          <w:color w:val="063343"/>
          <w:lang w:val="en-GB"/>
        </w:rPr>
      </w:pPr>
    </w:p>
    <w:p w14:paraId="78000123" w14:textId="67C66556" w:rsidR="4C7F5CB6" w:rsidRPr="005266CC" w:rsidRDefault="4C7F5CB6" w:rsidP="4C7F5CB6">
      <w:pPr>
        <w:spacing w:line="276" w:lineRule="auto"/>
        <w:jc w:val="both"/>
        <w:rPr>
          <w:rFonts w:asciiTheme="minorHAnsi" w:hAnsiTheme="minorHAnsi" w:cs="Arial"/>
          <w:color w:val="063343"/>
          <w:lang w:val="en-GB"/>
        </w:rPr>
      </w:pPr>
    </w:p>
    <w:p w14:paraId="49AC29B5" w14:textId="7221E39D" w:rsidR="4C7F5CB6" w:rsidRPr="005266CC" w:rsidRDefault="4C7F5CB6" w:rsidP="4C7F5CB6">
      <w:pPr>
        <w:spacing w:line="276" w:lineRule="auto"/>
        <w:jc w:val="both"/>
        <w:rPr>
          <w:rFonts w:asciiTheme="minorHAnsi" w:hAnsiTheme="minorHAnsi" w:cs="Arial"/>
          <w:color w:val="063343"/>
          <w:lang w:val="en-GB"/>
        </w:rPr>
      </w:pPr>
    </w:p>
    <w:p w14:paraId="033D0613" w14:textId="36AFD43B" w:rsidR="4C7F5CB6" w:rsidRPr="005266CC" w:rsidRDefault="4C7F5CB6" w:rsidP="4C7F5CB6">
      <w:pPr>
        <w:spacing w:line="276" w:lineRule="auto"/>
        <w:jc w:val="both"/>
        <w:rPr>
          <w:rFonts w:asciiTheme="minorHAnsi" w:hAnsiTheme="minorHAnsi" w:cs="Arial"/>
          <w:color w:val="063343"/>
          <w:lang w:val="en-GB"/>
        </w:rPr>
      </w:pPr>
    </w:p>
    <w:p w14:paraId="184ACF5D" w14:textId="44388D87" w:rsidR="4C7F5CB6" w:rsidRPr="005266CC" w:rsidRDefault="4C7F5CB6" w:rsidP="4C7F5CB6">
      <w:pPr>
        <w:spacing w:line="276" w:lineRule="auto"/>
        <w:jc w:val="both"/>
        <w:rPr>
          <w:rFonts w:asciiTheme="minorHAnsi" w:hAnsiTheme="minorHAnsi" w:cs="Arial"/>
          <w:color w:val="063343"/>
          <w:lang w:val="en-GB"/>
        </w:rPr>
      </w:pPr>
    </w:p>
    <w:p w14:paraId="24EA2000" w14:textId="44520A59" w:rsidR="4C7F5CB6" w:rsidRPr="005266CC" w:rsidRDefault="4C7F5CB6" w:rsidP="4C7F5CB6">
      <w:pPr>
        <w:spacing w:line="276" w:lineRule="auto"/>
        <w:jc w:val="both"/>
        <w:rPr>
          <w:rFonts w:asciiTheme="minorHAnsi" w:hAnsiTheme="minorHAnsi" w:cs="Arial"/>
          <w:color w:val="063343"/>
          <w:lang w:val="en-GB"/>
        </w:rPr>
      </w:pPr>
    </w:p>
    <w:p w14:paraId="566510EE" w14:textId="269DDC56" w:rsidR="4C7F5CB6" w:rsidRPr="005266CC" w:rsidRDefault="4C7F5CB6" w:rsidP="4C7F5CB6">
      <w:pPr>
        <w:spacing w:line="276" w:lineRule="auto"/>
        <w:jc w:val="both"/>
        <w:rPr>
          <w:rFonts w:asciiTheme="minorHAnsi" w:hAnsiTheme="minorHAnsi" w:cs="Arial"/>
          <w:color w:val="063343"/>
          <w:lang w:val="en-GB"/>
        </w:rPr>
      </w:pPr>
    </w:p>
    <w:p w14:paraId="516BF8C2" w14:textId="70F2476D" w:rsidR="4C7F5CB6" w:rsidRPr="005266CC" w:rsidRDefault="4C7F5CB6" w:rsidP="4C7F5CB6">
      <w:pPr>
        <w:spacing w:line="276" w:lineRule="auto"/>
        <w:jc w:val="both"/>
        <w:rPr>
          <w:rFonts w:asciiTheme="minorHAnsi" w:hAnsiTheme="minorHAnsi" w:cs="Arial"/>
          <w:color w:val="063343"/>
          <w:lang w:val="en-GB"/>
        </w:rPr>
      </w:pPr>
    </w:p>
    <w:p w14:paraId="76ABFDD9" w14:textId="1C7A4F2B" w:rsidR="4C7F5CB6" w:rsidRPr="005266CC" w:rsidRDefault="4C7F5CB6" w:rsidP="4C7F5CB6">
      <w:pPr>
        <w:spacing w:line="276" w:lineRule="auto"/>
        <w:jc w:val="both"/>
        <w:rPr>
          <w:rFonts w:asciiTheme="minorHAnsi" w:hAnsiTheme="minorHAnsi" w:cs="Arial"/>
          <w:color w:val="063343"/>
          <w:lang w:val="en-GB"/>
        </w:rPr>
      </w:pPr>
    </w:p>
    <w:p w14:paraId="72B521DA" w14:textId="77777777" w:rsidR="006E67C2" w:rsidRPr="005266CC" w:rsidRDefault="006E67C2">
      <w:pPr>
        <w:spacing w:after="200" w:line="276" w:lineRule="auto"/>
        <w:rPr>
          <w:rFonts w:eastAsiaTheme="majorEastAsia" w:cstheme="majorBidi"/>
          <w:b/>
          <w:color w:val="FFFFFF" w:themeColor="background1"/>
          <w:sz w:val="22"/>
          <w:szCs w:val="26"/>
          <w:lang w:val="en-GB"/>
        </w:rPr>
      </w:pPr>
      <w:bookmarkStart w:id="35" w:name="_Ref178350055"/>
      <w:bookmarkStart w:id="36" w:name="_Toc178351862"/>
      <w:r w:rsidRPr="005266CC">
        <w:rPr>
          <w:lang w:val="sk"/>
        </w:rPr>
        <w:br w:type="page"/>
      </w:r>
    </w:p>
    <w:p w14:paraId="630FE12B" w14:textId="3D9405F3" w:rsidR="1E8AC658" w:rsidRPr="005266CC" w:rsidRDefault="1E8AC658" w:rsidP="00114571">
      <w:pPr>
        <w:pStyle w:val="Heading2"/>
      </w:pPr>
      <w:r w:rsidRPr="005266CC">
        <w:lastRenderedPageBreak/>
        <w:t>7. príloha – Tabuľky na matematické úlohy</w:t>
      </w:r>
      <w:bookmarkEnd w:id="35"/>
      <w:bookmarkEnd w:id="36"/>
    </w:p>
    <w:p w14:paraId="777DDE24" w14:textId="0308D42A" w:rsidR="4C7F5CB6" w:rsidRPr="005266CC" w:rsidRDefault="00B9352D" w:rsidP="4C7F5CB6">
      <w:pPr>
        <w:spacing w:line="276" w:lineRule="auto"/>
        <w:jc w:val="both"/>
        <w:rPr>
          <w:rFonts w:asciiTheme="minorHAnsi" w:hAnsiTheme="minorHAnsi" w:cs="Arial"/>
          <w:color w:val="063343"/>
          <w:lang w:val="en-GB"/>
        </w:rPr>
      </w:pPr>
      <w:r w:rsidRPr="005266CC">
        <w:rPr>
          <w:lang w:val="sk"/>
        </w:rPr>
        <w:t>Exponenciálna funkcia a rast baktérií</w:t>
      </w:r>
    </w:p>
    <w:tbl>
      <w:tblPr>
        <w:tblStyle w:val="TableGrid"/>
        <w:tblW w:w="0" w:type="auto"/>
        <w:tblLook w:val="06A0" w:firstRow="1" w:lastRow="0" w:firstColumn="1" w:lastColumn="0" w:noHBand="1" w:noVBand="1"/>
      </w:tblPr>
      <w:tblGrid>
        <w:gridCol w:w="2910"/>
        <w:gridCol w:w="2910"/>
      </w:tblGrid>
      <w:tr w:rsidR="4C7F5CB6" w:rsidRPr="005266CC" w14:paraId="524CC24E" w14:textId="77777777" w:rsidTr="4C7F5CB6">
        <w:trPr>
          <w:trHeight w:val="278"/>
        </w:trPr>
        <w:tc>
          <w:tcPr>
            <w:tcW w:w="2910" w:type="dxa"/>
          </w:tcPr>
          <w:p w14:paraId="6ED03D86" w14:textId="77777777" w:rsidR="4C7F5CB6" w:rsidRPr="005266CC" w:rsidRDefault="4C7F5CB6" w:rsidP="4C7F5CB6">
            <w:pPr>
              <w:rPr>
                <w:sz w:val="16"/>
                <w:szCs w:val="16"/>
                <w:lang w:val="en-GB"/>
              </w:rPr>
            </w:pPr>
            <w:r w:rsidRPr="005266CC">
              <w:rPr>
                <w:rFonts w:eastAsia="Poppins" w:cs="Poppins"/>
                <w:sz w:val="16"/>
                <w:szCs w:val="16"/>
                <w:lang w:val="sk"/>
              </w:rPr>
              <w:t>Časový interval (t)</w:t>
            </w:r>
          </w:p>
        </w:tc>
        <w:tc>
          <w:tcPr>
            <w:tcW w:w="2910" w:type="dxa"/>
          </w:tcPr>
          <w:p w14:paraId="36C67813" w14:textId="77777777" w:rsidR="4C7F5CB6" w:rsidRPr="005266CC" w:rsidRDefault="4C7F5CB6" w:rsidP="4C7F5CB6">
            <w:pPr>
              <w:rPr>
                <w:sz w:val="16"/>
                <w:szCs w:val="16"/>
                <w:lang w:val="en-GB"/>
              </w:rPr>
            </w:pPr>
            <w:r w:rsidRPr="005266CC">
              <w:rPr>
                <w:rFonts w:eastAsia="Poppins" w:cs="Poppins"/>
                <w:sz w:val="16"/>
                <w:szCs w:val="16"/>
                <w:lang w:val="sk"/>
              </w:rPr>
              <w:t>Počet baktérií (N)</w:t>
            </w:r>
          </w:p>
        </w:tc>
      </w:tr>
      <w:tr w:rsidR="4C7F5CB6" w:rsidRPr="005266CC" w14:paraId="110DFE9F" w14:textId="77777777" w:rsidTr="4C7F5CB6">
        <w:trPr>
          <w:trHeight w:val="278"/>
        </w:trPr>
        <w:tc>
          <w:tcPr>
            <w:tcW w:w="2910" w:type="dxa"/>
          </w:tcPr>
          <w:p w14:paraId="05588242" w14:textId="77777777" w:rsidR="4C7F5CB6" w:rsidRPr="00A81A15" w:rsidRDefault="4C7F5CB6" w:rsidP="4C7F5CB6">
            <w:pPr>
              <w:rPr>
                <w:rFonts w:eastAsia="Poppins" w:cs="Poppins"/>
                <w:b/>
                <w:bCs/>
                <w:sz w:val="16"/>
                <w:szCs w:val="16"/>
                <w:lang w:val="en-GB"/>
              </w:rPr>
            </w:pPr>
            <w:r w:rsidRPr="00A81A15">
              <w:rPr>
                <w:rFonts w:eastAsia="Poppins" w:cs="Poppins"/>
                <w:b/>
                <w:bCs/>
                <w:sz w:val="16"/>
                <w:szCs w:val="16"/>
                <w:lang w:val="sk"/>
              </w:rPr>
              <w:t>0</w:t>
            </w:r>
          </w:p>
        </w:tc>
        <w:tc>
          <w:tcPr>
            <w:tcW w:w="2910" w:type="dxa"/>
          </w:tcPr>
          <w:p w14:paraId="2EC6FFE2" w14:textId="393291D7" w:rsidR="4C7F5CB6" w:rsidRPr="005266CC" w:rsidRDefault="4C7F5CB6" w:rsidP="4C7F5CB6">
            <w:pPr>
              <w:rPr>
                <w:rFonts w:eastAsia="Poppins" w:cs="Poppins"/>
                <w:b/>
                <w:bCs/>
                <w:sz w:val="16"/>
                <w:szCs w:val="16"/>
                <w:lang w:val="en-GB"/>
              </w:rPr>
            </w:pPr>
          </w:p>
        </w:tc>
      </w:tr>
      <w:tr w:rsidR="4C7F5CB6" w:rsidRPr="005266CC" w14:paraId="03667B63" w14:textId="77777777" w:rsidTr="4C7F5CB6">
        <w:trPr>
          <w:trHeight w:val="278"/>
        </w:trPr>
        <w:tc>
          <w:tcPr>
            <w:tcW w:w="2910" w:type="dxa"/>
          </w:tcPr>
          <w:p w14:paraId="4BAA3899" w14:textId="77777777" w:rsidR="4C7F5CB6" w:rsidRPr="00A81A15" w:rsidRDefault="4C7F5CB6" w:rsidP="4C7F5CB6">
            <w:pPr>
              <w:rPr>
                <w:rFonts w:eastAsia="Poppins" w:cs="Poppins"/>
                <w:b/>
                <w:bCs/>
                <w:sz w:val="16"/>
                <w:szCs w:val="16"/>
                <w:lang w:val="en-GB"/>
              </w:rPr>
            </w:pPr>
            <w:r w:rsidRPr="00A81A15">
              <w:rPr>
                <w:rFonts w:eastAsia="Poppins" w:cs="Poppins"/>
                <w:b/>
                <w:bCs/>
                <w:sz w:val="16"/>
                <w:szCs w:val="16"/>
                <w:lang w:val="sk"/>
              </w:rPr>
              <w:t>1</w:t>
            </w:r>
          </w:p>
        </w:tc>
        <w:tc>
          <w:tcPr>
            <w:tcW w:w="2910" w:type="dxa"/>
          </w:tcPr>
          <w:p w14:paraId="6E1A7E3F" w14:textId="092DB23F" w:rsidR="4C7F5CB6" w:rsidRPr="005266CC" w:rsidRDefault="4C7F5CB6" w:rsidP="4C7F5CB6">
            <w:pPr>
              <w:rPr>
                <w:rFonts w:eastAsia="Poppins" w:cs="Poppins"/>
                <w:b/>
                <w:bCs/>
                <w:sz w:val="16"/>
                <w:szCs w:val="16"/>
                <w:lang w:val="en-GB"/>
              </w:rPr>
            </w:pPr>
          </w:p>
        </w:tc>
      </w:tr>
      <w:tr w:rsidR="4C7F5CB6" w:rsidRPr="005266CC" w14:paraId="0D8E70E2" w14:textId="77777777" w:rsidTr="4C7F5CB6">
        <w:trPr>
          <w:trHeight w:val="278"/>
        </w:trPr>
        <w:tc>
          <w:tcPr>
            <w:tcW w:w="2910" w:type="dxa"/>
          </w:tcPr>
          <w:p w14:paraId="113BAC7A" w14:textId="77777777" w:rsidR="4C7F5CB6" w:rsidRPr="00A81A15" w:rsidRDefault="4C7F5CB6" w:rsidP="4C7F5CB6">
            <w:pPr>
              <w:rPr>
                <w:rFonts w:eastAsia="Poppins" w:cs="Poppins"/>
                <w:b/>
                <w:bCs/>
                <w:sz w:val="16"/>
                <w:szCs w:val="16"/>
                <w:lang w:val="en-GB"/>
              </w:rPr>
            </w:pPr>
            <w:r w:rsidRPr="00A81A15">
              <w:rPr>
                <w:rFonts w:eastAsia="Poppins" w:cs="Poppins"/>
                <w:b/>
                <w:bCs/>
                <w:sz w:val="16"/>
                <w:szCs w:val="16"/>
                <w:lang w:val="sk"/>
              </w:rPr>
              <w:t>2</w:t>
            </w:r>
          </w:p>
        </w:tc>
        <w:tc>
          <w:tcPr>
            <w:tcW w:w="2910" w:type="dxa"/>
          </w:tcPr>
          <w:p w14:paraId="5E6055B1" w14:textId="78FE293E" w:rsidR="4C7F5CB6" w:rsidRPr="005266CC" w:rsidRDefault="4C7F5CB6" w:rsidP="4C7F5CB6">
            <w:pPr>
              <w:rPr>
                <w:rFonts w:eastAsia="Poppins" w:cs="Poppins"/>
                <w:b/>
                <w:bCs/>
                <w:sz w:val="16"/>
                <w:szCs w:val="16"/>
                <w:lang w:val="en-GB"/>
              </w:rPr>
            </w:pPr>
          </w:p>
        </w:tc>
      </w:tr>
      <w:tr w:rsidR="4C7F5CB6" w:rsidRPr="005266CC" w14:paraId="34BE576D" w14:textId="77777777" w:rsidTr="4C7F5CB6">
        <w:trPr>
          <w:trHeight w:val="278"/>
        </w:trPr>
        <w:tc>
          <w:tcPr>
            <w:tcW w:w="2910" w:type="dxa"/>
          </w:tcPr>
          <w:p w14:paraId="2054691D" w14:textId="77777777" w:rsidR="4C7F5CB6" w:rsidRPr="00A81A15" w:rsidRDefault="4C7F5CB6" w:rsidP="4C7F5CB6">
            <w:pPr>
              <w:rPr>
                <w:rFonts w:eastAsia="Poppins" w:cs="Poppins"/>
                <w:b/>
                <w:bCs/>
                <w:sz w:val="16"/>
                <w:szCs w:val="16"/>
                <w:lang w:val="en-GB"/>
              </w:rPr>
            </w:pPr>
            <w:r w:rsidRPr="00A81A15">
              <w:rPr>
                <w:rFonts w:eastAsia="Poppins" w:cs="Poppins"/>
                <w:b/>
                <w:bCs/>
                <w:sz w:val="16"/>
                <w:szCs w:val="16"/>
                <w:lang w:val="sk"/>
              </w:rPr>
              <w:t>3</w:t>
            </w:r>
          </w:p>
        </w:tc>
        <w:tc>
          <w:tcPr>
            <w:tcW w:w="2910" w:type="dxa"/>
          </w:tcPr>
          <w:p w14:paraId="3EF82D5B" w14:textId="229BA123" w:rsidR="4C7F5CB6" w:rsidRPr="005266CC" w:rsidRDefault="4C7F5CB6" w:rsidP="4C7F5CB6">
            <w:pPr>
              <w:rPr>
                <w:rFonts w:eastAsia="Poppins" w:cs="Poppins"/>
                <w:b/>
                <w:bCs/>
                <w:sz w:val="16"/>
                <w:szCs w:val="16"/>
                <w:lang w:val="en-GB"/>
              </w:rPr>
            </w:pPr>
          </w:p>
        </w:tc>
      </w:tr>
      <w:tr w:rsidR="4C7F5CB6" w:rsidRPr="005266CC" w14:paraId="232BE375" w14:textId="77777777" w:rsidTr="4C7F5CB6">
        <w:trPr>
          <w:trHeight w:val="278"/>
        </w:trPr>
        <w:tc>
          <w:tcPr>
            <w:tcW w:w="2910" w:type="dxa"/>
          </w:tcPr>
          <w:p w14:paraId="14A8CDD4" w14:textId="77777777" w:rsidR="4C7F5CB6" w:rsidRPr="00A81A15" w:rsidRDefault="4C7F5CB6" w:rsidP="4C7F5CB6">
            <w:pPr>
              <w:rPr>
                <w:rFonts w:eastAsia="Poppins" w:cs="Poppins"/>
                <w:b/>
                <w:bCs/>
                <w:sz w:val="16"/>
                <w:szCs w:val="16"/>
                <w:lang w:val="en-GB"/>
              </w:rPr>
            </w:pPr>
            <w:r w:rsidRPr="00A81A15">
              <w:rPr>
                <w:rFonts w:eastAsia="Poppins" w:cs="Poppins"/>
                <w:b/>
                <w:bCs/>
                <w:sz w:val="16"/>
                <w:szCs w:val="16"/>
                <w:lang w:val="sk"/>
              </w:rPr>
              <w:t>4</w:t>
            </w:r>
          </w:p>
        </w:tc>
        <w:tc>
          <w:tcPr>
            <w:tcW w:w="2910" w:type="dxa"/>
          </w:tcPr>
          <w:p w14:paraId="559722DE" w14:textId="13EF13B6" w:rsidR="4C7F5CB6" w:rsidRPr="005266CC" w:rsidRDefault="4C7F5CB6" w:rsidP="4C7F5CB6">
            <w:pPr>
              <w:rPr>
                <w:rFonts w:eastAsia="Poppins" w:cs="Poppins"/>
                <w:b/>
                <w:bCs/>
                <w:sz w:val="16"/>
                <w:szCs w:val="16"/>
                <w:lang w:val="en-GB"/>
              </w:rPr>
            </w:pPr>
          </w:p>
        </w:tc>
      </w:tr>
    </w:tbl>
    <w:p w14:paraId="13557F48" w14:textId="0DFB5D2D" w:rsidR="4C7F5CB6" w:rsidRPr="005266CC" w:rsidRDefault="4C7F5CB6" w:rsidP="4C7F5CB6">
      <w:pPr>
        <w:spacing w:line="276" w:lineRule="auto"/>
        <w:jc w:val="both"/>
        <w:rPr>
          <w:rFonts w:asciiTheme="minorHAnsi" w:hAnsiTheme="minorHAnsi" w:cs="Arial"/>
          <w:color w:val="063343"/>
          <w:lang w:val="en-GB"/>
        </w:rPr>
      </w:pPr>
    </w:p>
    <w:tbl>
      <w:tblPr>
        <w:tblStyle w:val="TableGrid"/>
        <w:tblW w:w="0" w:type="auto"/>
        <w:tblLook w:val="06A0" w:firstRow="1" w:lastRow="0" w:firstColumn="1" w:lastColumn="0" w:noHBand="1" w:noVBand="1"/>
      </w:tblPr>
      <w:tblGrid>
        <w:gridCol w:w="2910"/>
        <w:gridCol w:w="2910"/>
      </w:tblGrid>
      <w:tr w:rsidR="4C7F5CB6" w:rsidRPr="005266CC" w14:paraId="7F11C223" w14:textId="77777777" w:rsidTr="4C7F5CB6">
        <w:trPr>
          <w:trHeight w:val="278"/>
        </w:trPr>
        <w:tc>
          <w:tcPr>
            <w:tcW w:w="2910" w:type="dxa"/>
          </w:tcPr>
          <w:p w14:paraId="7D9177E3" w14:textId="77777777" w:rsidR="4C7F5CB6" w:rsidRPr="005266CC" w:rsidRDefault="4C7F5CB6" w:rsidP="4C7F5CB6">
            <w:pPr>
              <w:rPr>
                <w:sz w:val="16"/>
                <w:szCs w:val="16"/>
                <w:lang w:val="en-GB"/>
              </w:rPr>
            </w:pPr>
            <w:r w:rsidRPr="005266CC">
              <w:rPr>
                <w:rFonts w:eastAsia="Poppins" w:cs="Poppins"/>
                <w:sz w:val="16"/>
                <w:szCs w:val="16"/>
                <w:lang w:val="sk"/>
              </w:rPr>
              <w:t>Časový interval (t)</w:t>
            </w:r>
          </w:p>
        </w:tc>
        <w:tc>
          <w:tcPr>
            <w:tcW w:w="2910" w:type="dxa"/>
          </w:tcPr>
          <w:p w14:paraId="65406977" w14:textId="77777777" w:rsidR="4C7F5CB6" w:rsidRPr="005266CC" w:rsidRDefault="4C7F5CB6" w:rsidP="4C7F5CB6">
            <w:pPr>
              <w:rPr>
                <w:sz w:val="16"/>
                <w:szCs w:val="16"/>
                <w:lang w:val="en-GB"/>
              </w:rPr>
            </w:pPr>
            <w:r w:rsidRPr="005266CC">
              <w:rPr>
                <w:rFonts w:eastAsia="Poppins" w:cs="Poppins"/>
                <w:sz w:val="16"/>
                <w:szCs w:val="16"/>
                <w:lang w:val="sk"/>
              </w:rPr>
              <w:t>Počet baktérií (N)</w:t>
            </w:r>
          </w:p>
        </w:tc>
      </w:tr>
      <w:tr w:rsidR="4C7F5CB6" w:rsidRPr="005266CC" w14:paraId="6B8BC685" w14:textId="77777777" w:rsidTr="4C7F5CB6">
        <w:trPr>
          <w:trHeight w:val="278"/>
        </w:trPr>
        <w:tc>
          <w:tcPr>
            <w:tcW w:w="2910" w:type="dxa"/>
          </w:tcPr>
          <w:p w14:paraId="050879D4" w14:textId="77777777" w:rsidR="4C7F5CB6" w:rsidRPr="00A81A15" w:rsidRDefault="4C7F5CB6" w:rsidP="4C7F5CB6">
            <w:pPr>
              <w:rPr>
                <w:rFonts w:eastAsia="Poppins" w:cs="Poppins"/>
                <w:b/>
                <w:bCs/>
                <w:sz w:val="16"/>
                <w:szCs w:val="16"/>
                <w:lang w:val="en-GB"/>
              </w:rPr>
            </w:pPr>
            <w:r w:rsidRPr="00A81A15">
              <w:rPr>
                <w:rFonts w:eastAsia="Poppins" w:cs="Poppins"/>
                <w:b/>
                <w:bCs/>
                <w:sz w:val="16"/>
                <w:szCs w:val="16"/>
                <w:lang w:val="sk"/>
              </w:rPr>
              <w:t>0</w:t>
            </w:r>
          </w:p>
        </w:tc>
        <w:tc>
          <w:tcPr>
            <w:tcW w:w="2910" w:type="dxa"/>
          </w:tcPr>
          <w:p w14:paraId="4B479509" w14:textId="77777777" w:rsidR="4C7F5CB6" w:rsidRPr="00A81A15" w:rsidRDefault="4C7F5CB6" w:rsidP="4C7F5CB6">
            <w:pPr>
              <w:rPr>
                <w:rFonts w:eastAsia="Poppins" w:cs="Poppins"/>
                <w:b/>
                <w:bCs/>
                <w:sz w:val="16"/>
                <w:szCs w:val="16"/>
                <w:lang w:val="en-GB"/>
              </w:rPr>
            </w:pPr>
            <w:r w:rsidRPr="00A81A15">
              <w:rPr>
                <w:rFonts w:eastAsia="Poppins" w:cs="Poppins"/>
                <w:b/>
                <w:bCs/>
                <w:sz w:val="16"/>
                <w:szCs w:val="16"/>
                <w:lang w:val="sk"/>
              </w:rPr>
              <w:t>5</w:t>
            </w:r>
          </w:p>
        </w:tc>
      </w:tr>
      <w:tr w:rsidR="4C7F5CB6" w:rsidRPr="005266CC" w14:paraId="4AFE37B7" w14:textId="77777777" w:rsidTr="4C7F5CB6">
        <w:trPr>
          <w:trHeight w:val="278"/>
        </w:trPr>
        <w:tc>
          <w:tcPr>
            <w:tcW w:w="2910" w:type="dxa"/>
          </w:tcPr>
          <w:p w14:paraId="43702843" w14:textId="77777777" w:rsidR="4C7F5CB6" w:rsidRPr="00A81A15" w:rsidRDefault="4C7F5CB6" w:rsidP="4C7F5CB6">
            <w:pPr>
              <w:rPr>
                <w:rFonts w:eastAsia="Poppins" w:cs="Poppins"/>
                <w:b/>
                <w:bCs/>
                <w:sz w:val="16"/>
                <w:szCs w:val="16"/>
                <w:lang w:val="en-GB"/>
              </w:rPr>
            </w:pPr>
            <w:r w:rsidRPr="00A81A15">
              <w:rPr>
                <w:rFonts w:eastAsia="Poppins" w:cs="Poppins"/>
                <w:b/>
                <w:bCs/>
                <w:sz w:val="16"/>
                <w:szCs w:val="16"/>
                <w:lang w:val="sk"/>
              </w:rPr>
              <w:t>1</w:t>
            </w:r>
          </w:p>
        </w:tc>
        <w:tc>
          <w:tcPr>
            <w:tcW w:w="2910" w:type="dxa"/>
          </w:tcPr>
          <w:p w14:paraId="56E7038B" w14:textId="77777777" w:rsidR="4C7F5CB6" w:rsidRPr="00A81A15" w:rsidRDefault="4C7F5CB6" w:rsidP="4C7F5CB6">
            <w:pPr>
              <w:rPr>
                <w:rFonts w:eastAsia="Poppins" w:cs="Poppins"/>
                <w:b/>
                <w:bCs/>
                <w:sz w:val="16"/>
                <w:szCs w:val="16"/>
                <w:lang w:val="en-GB"/>
              </w:rPr>
            </w:pPr>
            <w:r w:rsidRPr="00A81A15">
              <w:rPr>
                <w:rFonts w:eastAsia="Poppins" w:cs="Poppins"/>
                <w:b/>
                <w:bCs/>
                <w:sz w:val="16"/>
                <w:szCs w:val="16"/>
                <w:lang w:val="sk"/>
              </w:rPr>
              <w:t>10</w:t>
            </w:r>
          </w:p>
        </w:tc>
      </w:tr>
      <w:tr w:rsidR="4C7F5CB6" w:rsidRPr="005266CC" w14:paraId="28CD3BC7" w14:textId="77777777" w:rsidTr="4C7F5CB6">
        <w:trPr>
          <w:trHeight w:val="278"/>
        </w:trPr>
        <w:tc>
          <w:tcPr>
            <w:tcW w:w="2910" w:type="dxa"/>
          </w:tcPr>
          <w:p w14:paraId="07219F78" w14:textId="77777777" w:rsidR="4C7F5CB6" w:rsidRPr="00A81A15" w:rsidRDefault="4C7F5CB6" w:rsidP="4C7F5CB6">
            <w:pPr>
              <w:rPr>
                <w:rFonts w:eastAsia="Poppins" w:cs="Poppins"/>
                <w:b/>
                <w:bCs/>
                <w:sz w:val="16"/>
                <w:szCs w:val="16"/>
                <w:lang w:val="en-GB"/>
              </w:rPr>
            </w:pPr>
            <w:r w:rsidRPr="00A81A15">
              <w:rPr>
                <w:rFonts w:eastAsia="Poppins" w:cs="Poppins"/>
                <w:b/>
                <w:bCs/>
                <w:sz w:val="16"/>
                <w:szCs w:val="16"/>
                <w:lang w:val="sk"/>
              </w:rPr>
              <w:t>2</w:t>
            </w:r>
          </w:p>
        </w:tc>
        <w:tc>
          <w:tcPr>
            <w:tcW w:w="2910" w:type="dxa"/>
          </w:tcPr>
          <w:p w14:paraId="5A965AA0" w14:textId="77777777" w:rsidR="4C7F5CB6" w:rsidRPr="00A81A15" w:rsidRDefault="4C7F5CB6" w:rsidP="4C7F5CB6">
            <w:pPr>
              <w:rPr>
                <w:rFonts w:eastAsia="Poppins" w:cs="Poppins"/>
                <w:b/>
                <w:bCs/>
                <w:sz w:val="16"/>
                <w:szCs w:val="16"/>
                <w:lang w:val="en-GB"/>
              </w:rPr>
            </w:pPr>
            <w:r w:rsidRPr="00A81A15">
              <w:rPr>
                <w:rFonts w:eastAsia="Poppins" w:cs="Poppins"/>
                <w:b/>
                <w:bCs/>
                <w:sz w:val="16"/>
                <w:szCs w:val="16"/>
                <w:lang w:val="sk"/>
              </w:rPr>
              <w:t>20</w:t>
            </w:r>
          </w:p>
        </w:tc>
      </w:tr>
      <w:tr w:rsidR="4C7F5CB6" w:rsidRPr="005266CC" w14:paraId="5F5AB88B" w14:textId="77777777" w:rsidTr="4C7F5CB6">
        <w:trPr>
          <w:trHeight w:val="278"/>
        </w:trPr>
        <w:tc>
          <w:tcPr>
            <w:tcW w:w="2910" w:type="dxa"/>
          </w:tcPr>
          <w:p w14:paraId="5AE22CD8" w14:textId="77777777" w:rsidR="4C7F5CB6" w:rsidRPr="00A81A15" w:rsidRDefault="4C7F5CB6" w:rsidP="4C7F5CB6">
            <w:pPr>
              <w:rPr>
                <w:rFonts w:eastAsia="Poppins" w:cs="Poppins"/>
                <w:b/>
                <w:bCs/>
                <w:sz w:val="16"/>
                <w:szCs w:val="16"/>
                <w:lang w:val="en-GB"/>
              </w:rPr>
            </w:pPr>
            <w:r w:rsidRPr="00A81A15">
              <w:rPr>
                <w:rFonts w:eastAsia="Poppins" w:cs="Poppins"/>
                <w:b/>
                <w:bCs/>
                <w:sz w:val="16"/>
                <w:szCs w:val="16"/>
                <w:lang w:val="sk"/>
              </w:rPr>
              <w:t>3</w:t>
            </w:r>
          </w:p>
        </w:tc>
        <w:tc>
          <w:tcPr>
            <w:tcW w:w="2910" w:type="dxa"/>
          </w:tcPr>
          <w:p w14:paraId="1620326C" w14:textId="77777777" w:rsidR="4C7F5CB6" w:rsidRPr="00A81A15" w:rsidRDefault="4C7F5CB6" w:rsidP="4C7F5CB6">
            <w:pPr>
              <w:rPr>
                <w:rFonts w:eastAsia="Poppins" w:cs="Poppins"/>
                <w:b/>
                <w:bCs/>
                <w:sz w:val="16"/>
                <w:szCs w:val="16"/>
                <w:lang w:val="en-GB"/>
              </w:rPr>
            </w:pPr>
            <w:r w:rsidRPr="00A81A15">
              <w:rPr>
                <w:rFonts w:eastAsia="Poppins" w:cs="Poppins"/>
                <w:b/>
                <w:bCs/>
                <w:sz w:val="16"/>
                <w:szCs w:val="16"/>
                <w:lang w:val="sk"/>
              </w:rPr>
              <w:t>40</w:t>
            </w:r>
          </w:p>
        </w:tc>
      </w:tr>
      <w:tr w:rsidR="4C7F5CB6" w:rsidRPr="005266CC" w14:paraId="7C385E88" w14:textId="77777777" w:rsidTr="4C7F5CB6">
        <w:trPr>
          <w:trHeight w:val="278"/>
        </w:trPr>
        <w:tc>
          <w:tcPr>
            <w:tcW w:w="2910" w:type="dxa"/>
          </w:tcPr>
          <w:p w14:paraId="1822FF9D" w14:textId="77777777" w:rsidR="4C7F5CB6" w:rsidRPr="00A81A15" w:rsidRDefault="4C7F5CB6" w:rsidP="4C7F5CB6">
            <w:pPr>
              <w:rPr>
                <w:rFonts w:eastAsia="Poppins" w:cs="Poppins"/>
                <w:b/>
                <w:bCs/>
                <w:sz w:val="16"/>
                <w:szCs w:val="16"/>
                <w:lang w:val="en-GB"/>
              </w:rPr>
            </w:pPr>
            <w:r w:rsidRPr="00A81A15">
              <w:rPr>
                <w:rFonts w:eastAsia="Poppins" w:cs="Poppins"/>
                <w:b/>
                <w:bCs/>
                <w:sz w:val="16"/>
                <w:szCs w:val="16"/>
                <w:lang w:val="sk"/>
              </w:rPr>
              <w:t>4</w:t>
            </w:r>
          </w:p>
        </w:tc>
        <w:tc>
          <w:tcPr>
            <w:tcW w:w="2910" w:type="dxa"/>
          </w:tcPr>
          <w:p w14:paraId="3690989D" w14:textId="77777777" w:rsidR="4C7F5CB6" w:rsidRPr="00A81A15" w:rsidRDefault="4C7F5CB6" w:rsidP="4C7F5CB6">
            <w:pPr>
              <w:rPr>
                <w:rFonts w:eastAsia="Poppins" w:cs="Poppins"/>
                <w:b/>
                <w:bCs/>
                <w:sz w:val="16"/>
                <w:szCs w:val="16"/>
                <w:lang w:val="en-GB"/>
              </w:rPr>
            </w:pPr>
            <w:r w:rsidRPr="00A81A15">
              <w:rPr>
                <w:rFonts w:eastAsia="Poppins" w:cs="Poppins"/>
                <w:b/>
                <w:bCs/>
                <w:sz w:val="16"/>
                <w:szCs w:val="16"/>
                <w:lang w:val="sk"/>
              </w:rPr>
              <w:t>80</w:t>
            </w:r>
          </w:p>
        </w:tc>
      </w:tr>
    </w:tbl>
    <w:p w14:paraId="38D218B0" w14:textId="1FAC5204" w:rsidR="4C7F5CB6" w:rsidRPr="005266CC" w:rsidRDefault="4C7F5CB6" w:rsidP="4C7F5CB6">
      <w:pPr>
        <w:spacing w:line="276" w:lineRule="auto"/>
        <w:jc w:val="both"/>
        <w:rPr>
          <w:rFonts w:asciiTheme="minorHAnsi" w:hAnsiTheme="minorHAnsi" w:cs="Arial"/>
          <w:color w:val="063343"/>
          <w:lang w:val="en-GB"/>
        </w:rPr>
      </w:pPr>
    </w:p>
    <w:tbl>
      <w:tblPr>
        <w:tblStyle w:val="TableGrid"/>
        <w:tblW w:w="0" w:type="auto"/>
        <w:tblLook w:val="06A0" w:firstRow="1" w:lastRow="0" w:firstColumn="1" w:lastColumn="0" w:noHBand="1" w:noVBand="1"/>
      </w:tblPr>
      <w:tblGrid>
        <w:gridCol w:w="2910"/>
        <w:gridCol w:w="2910"/>
      </w:tblGrid>
      <w:tr w:rsidR="4C7F5CB6" w:rsidRPr="005266CC" w14:paraId="3B783FF7" w14:textId="77777777" w:rsidTr="4C7F5CB6">
        <w:trPr>
          <w:trHeight w:val="278"/>
        </w:trPr>
        <w:tc>
          <w:tcPr>
            <w:tcW w:w="2910" w:type="dxa"/>
          </w:tcPr>
          <w:p w14:paraId="693EAB92" w14:textId="77777777" w:rsidR="4C7F5CB6" w:rsidRPr="005266CC" w:rsidRDefault="4C7F5CB6" w:rsidP="4C7F5CB6">
            <w:pPr>
              <w:rPr>
                <w:sz w:val="16"/>
                <w:szCs w:val="16"/>
                <w:lang w:val="en-GB"/>
              </w:rPr>
            </w:pPr>
            <w:r w:rsidRPr="005266CC">
              <w:rPr>
                <w:rFonts w:eastAsia="Poppins" w:cs="Poppins"/>
                <w:sz w:val="16"/>
                <w:szCs w:val="16"/>
                <w:lang w:val="sk"/>
              </w:rPr>
              <w:t>Časový interval (t)</w:t>
            </w:r>
          </w:p>
        </w:tc>
        <w:tc>
          <w:tcPr>
            <w:tcW w:w="2910" w:type="dxa"/>
          </w:tcPr>
          <w:p w14:paraId="5FBC910B" w14:textId="77777777" w:rsidR="4C7F5CB6" w:rsidRPr="005266CC" w:rsidRDefault="4C7F5CB6" w:rsidP="4C7F5CB6">
            <w:pPr>
              <w:rPr>
                <w:sz w:val="16"/>
                <w:szCs w:val="16"/>
                <w:lang w:val="en-GB"/>
              </w:rPr>
            </w:pPr>
            <w:r w:rsidRPr="005266CC">
              <w:rPr>
                <w:rFonts w:eastAsia="Poppins" w:cs="Poppins"/>
                <w:sz w:val="16"/>
                <w:szCs w:val="16"/>
                <w:lang w:val="sk"/>
              </w:rPr>
              <w:t>Počet baktérií (N)</w:t>
            </w:r>
          </w:p>
        </w:tc>
      </w:tr>
      <w:tr w:rsidR="4C7F5CB6" w:rsidRPr="005266CC" w14:paraId="14640006" w14:textId="77777777" w:rsidTr="4C7F5CB6">
        <w:trPr>
          <w:trHeight w:val="278"/>
        </w:trPr>
        <w:tc>
          <w:tcPr>
            <w:tcW w:w="2910" w:type="dxa"/>
          </w:tcPr>
          <w:p w14:paraId="611D1B0A" w14:textId="72AE169B" w:rsidR="4C7F5CB6" w:rsidRPr="005266CC" w:rsidRDefault="4C7F5CB6" w:rsidP="4C7F5CB6">
            <w:pPr>
              <w:rPr>
                <w:rFonts w:eastAsia="Poppins" w:cs="Poppins"/>
                <w:b/>
                <w:bCs/>
                <w:sz w:val="16"/>
                <w:szCs w:val="16"/>
                <w:lang w:val="en-GB"/>
              </w:rPr>
            </w:pPr>
          </w:p>
        </w:tc>
        <w:tc>
          <w:tcPr>
            <w:tcW w:w="2910" w:type="dxa"/>
          </w:tcPr>
          <w:p w14:paraId="52DA69FA" w14:textId="199BC6FA" w:rsidR="4C7F5CB6" w:rsidRPr="005266CC" w:rsidRDefault="4C7F5CB6" w:rsidP="4C7F5CB6">
            <w:pPr>
              <w:rPr>
                <w:rFonts w:eastAsia="Poppins" w:cs="Poppins"/>
                <w:b/>
                <w:bCs/>
                <w:sz w:val="16"/>
                <w:szCs w:val="16"/>
                <w:lang w:val="en-GB"/>
              </w:rPr>
            </w:pPr>
          </w:p>
        </w:tc>
      </w:tr>
      <w:tr w:rsidR="4C7F5CB6" w:rsidRPr="005266CC" w14:paraId="347437F6" w14:textId="77777777" w:rsidTr="4C7F5CB6">
        <w:trPr>
          <w:trHeight w:val="278"/>
        </w:trPr>
        <w:tc>
          <w:tcPr>
            <w:tcW w:w="2910" w:type="dxa"/>
          </w:tcPr>
          <w:p w14:paraId="601B36FB" w14:textId="0972891B" w:rsidR="4C7F5CB6" w:rsidRPr="005266CC" w:rsidRDefault="4C7F5CB6" w:rsidP="4C7F5CB6">
            <w:pPr>
              <w:rPr>
                <w:rFonts w:eastAsia="Poppins" w:cs="Poppins"/>
                <w:b/>
                <w:bCs/>
                <w:sz w:val="16"/>
                <w:szCs w:val="16"/>
                <w:lang w:val="en-GB"/>
              </w:rPr>
            </w:pPr>
          </w:p>
        </w:tc>
        <w:tc>
          <w:tcPr>
            <w:tcW w:w="2910" w:type="dxa"/>
          </w:tcPr>
          <w:p w14:paraId="6FEA3A9E" w14:textId="117009E4" w:rsidR="4C7F5CB6" w:rsidRPr="005266CC" w:rsidRDefault="4C7F5CB6" w:rsidP="4C7F5CB6">
            <w:pPr>
              <w:rPr>
                <w:rFonts w:eastAsia="Poppins" w:cs="Poppins"/>
                <w:b/>
                <w:bCs/>
                <w:sz w:val="16"/>
                <w:szCs w:val="16"/>
                <w:lang w:val="en-GB"/>
              </w:rPr>
            </w:pPr>
          </w:p>
        </w:tc>
      </w:tr>
      <w:tr w:rsidR="4C7F5CB6" w:rsidRPr="005266CC" w14:paraId="511F9150" w14:textId="77777777" w:rsidTr="4C7F5CB6">
        <w:trPr>
          <w:trHeight w:val="278"/>
        </w:trPr>
        <w:tc>
          <w:tcPr>
            <w:tcW w:w="2910" w:type="dxa"/>
          </w:tcPr>
          <w:p w14:paraId="3EC00534" w14:textId="52B64ADD" w:rsidR="4C7F5CB6" w:rsidRPr="005266CC" w:rsidRDefault="4C7F5CB6" w:rsidP="4C7F5CB6">
            <w:pPr>
              <w:rPr>
                <w:rFonts w:eastAsia="Poppins" w:cs="Poppins"/>
                <w:b/>
                <w:bCs/>
                <w:sz w:val="16"/>
                <w:szCs w:val="16"/>
                <w:lang w:val="en-GB"/>
              </w:rPr>
            </w:pPr>
          </w:p>
        </w:tc>
        <w:tc>
          <w:tcPr>
            <w:tcW w:w="2910" w:type="dxa"/>
          </w:tcPr>
          <w:p w14:paraId="1B1A9E6C" w14:textId="734454C4" w:rsidR="4C7F5CB6" w:rsidRPr="005266CC" w:rsidRDefault="4C7F5CB6" w:rsidP="4C7F5CB6">
            <w:pPr>
              <w:rPr>
                <w:rFonts w:eastAsia="Poppins" w:cs="Poppins"/>
                <w:b/>
                <w:bCs/>
                <w:sz w:val="16"/>
                <w:szCs w:val="16"/>
                <w:lang w:val="en-GB"/>
              </w:rPr>
            </w:pPr>
          </w:p>
        </w:tc>
      </w:tr>
      <w:tr w:rsidR="4C7F5CB6" w:rsidRPr="005266CC" w14:paraId="0999CDD7" w14:textId="77777777" w:rsidTr="4C7F5CB6">
        <w:trPr>
          <w:trHeight w:val="278"/>
        </w:trPr>
        <w:tc>
          <w:tcPr>
            <w:tcW w:w="2910" w:type="dxa"/>
          </w:tcPr>
          <w:p w14:paraId="6A8A74E3" w14:textId="61853529" w:rsidR="4C7F5CB6" w:rsidRPr="005266CC" w:rsidRDefault="4C7F5CB6" w:rsidP="4C7F5CB6">
            <w:pPr>
              <w:rPr>
                <w:rFonts w:eastAsia="Poppins" w:cs="Poppins"/>
                <w:b/>
                <w:bCs/>
                <w:sz w:val="16"/>
                <w:szCs w:val="16"/>
                <w:lang w:val="en-GB"/>
              </w:rPr>
            </w:pPr>
          </w:p>
        </w:tc>
        <w:tc>
          <w:tcPr>
            <w:tcW w:w="2910" w:type="dxa"/>
          </w:tcPr>
          <w:p w14:paraId="2F6657CD" w14:textId="4FA81919" w:rsidR="4C7F5CB6" w:rsidRPr="005266CC" w:rsidRDefault="4C7F5CB6" w:rsidP="4C7F5CB6">
            <w:pPr>
              <w:rPr>
                <w:rFonts w:eastAsia="Poppins" w:cs="Poppins"/>
                <w:b/>
                <w:bCs/>
                <w:sz w:val="16"/>
                <w:szCs w:val="16"/>
                <w:lang w:val="en-GB"/>
              </w:rPr>
            </w:pPr>
          </w:p>
        </w:tc>
      </w:tr>
      <w:tr w:rsidR="4C7F5CB6" w:rsidRPr="005266CC" w14:paraId="0B9F2DDE" w14:textId="77777777" w:rsidTr="4C7F5CB6">
        <w:trPr>
          <w:trHeight w:val="278"/>
        </w:trPr>
        <w:tc>
          <w:tcPr>
            <w:tcW w:w="2910" w:type="dxa"/>
          </w:tcPr>
          <w:p w14:paraId="280AE758" w14:textId="751A3BE6" w:rsidR="4C7F5CB6" w:rsidRPr="005266CC" w:rsidRDefault="4C7F5CB6" w:rsidP="4C7F5CB6">
            <w:pPr>
              <w:rPr>
                <w:rFonts w:eastAsia="Poppins" w:cs="Poppins"/>
                <w:b/>
                <w:bCs/>
                <w:sz w:val="16"/>
                <w:szCs w:val="16"/>
                <w:lang w:val="en-GB"/>
              </w:rPr>
            </w:pPr>
          </w:p>
        </w:tc>
        <w:tc>
          <w:tcPr>
            <w:tcW w:w="2910" w:type="dxa"/>
          </w:tcPr>
          <w:p w14:paraId="0C731E47" w14:textId="52BB140A" w:rsidR="4C7F5CB6" w:rsidRPr="005266CC" w:rsidRDefault="4C7F5CB6" w:rsidP="4C7F5CB6">
            <w:pPr>
              <w:rPr>
                <w:rFonts w:eastAsia="Poppins" w:cs="Poppins"/>
                <w:b/>
                <w:bCs/>
                <w:sz w:val="16"/>
                <w:szCs w:val="16"/>
                <w:lang w:val="en-GB"/>
              </w:rPr>
            </w:pPr>
          </w:p>
        </w:tc>
      </w:tr>
    </w:tbl>
    <w:p w14:paraId="57A31E8A" w14:textId="25AA2030" w:rsidR="00B30DC4" w:rsidRPr="005266CC" w:rsidRDefault="00B30DC4">
      <w:pPr>
        <w:rPr>
          <w:lang w:val="en-GB"/>
        </w:rPr>
      </w:pPr>
    </w:p>
    <w:p w14:paraId="505D4843" w14:textId="218F61DA" w:rsidR="00B30DC4" w:rsidRPr="005266CC" w:rsidRDefault="00B30DC4" w:rsidP="00B30DC4">
      <w:pPr>
        <w:spacing w:after="200" w:line="276" w:lineRule="auto"/>
        <w:rPr>
          <w:lang w:val="en-GB"/>
        </w:rPr>
      </w:pPr>
      <w:r w:rsidRPr="005266CC">
        <w:rPr>
          <w:lang w:val="sk"/>
        </w:rPr>
        <w:br w:type="page"/>
      </w:r>
    </w:p>
    <w:p w14:paraId="5E5DC455" w14:textId="3322D118" w:rsidR="2EB6F27D" w:rsidRPr="005266CC" w:rsidRDefault="003D05A0" w:rsidP="2EB6F27D">
      <w:pPr>
        <w:pStyle w:val="Heading2"/>
      </w:pPr>
      <w:bookmarkStart w:id="37" w:name="_Ref182381977"/>
      <w:r w:rsidRPr="005266CC">
        <w:lastRenderedPageBreak/>
        <w:t>8. príloha – Formatívne (sumatívne) hodnotenie hodiny matematiky.</w:t>
      </w:r>
      <w:bookmarkEnd w:id="37"/>
    </w:p>
    <w:p w14:paraId="1CD39F8C" w14:textId="066AC4AF" w:rsidR="2EB6F27D" w:rsidRPr="005266CC" w:rsidRDefault="2EB6F27D" w:rsidP="2EB6F27D">
      <w:pPr>
        <w:rPr>
          <w:lang w:val="en-GB"/>
        </w:rPr>
      </w:pPr>
      <w:r w:rsidRPr="005266CC">
        <w:rPr>
          <w:b/>
          <w:bCs/>
          <w:lang w:val="sk"/>
        </w:rPr>
        <w:t>Pochopenie exponenciálneho rastu</w:t>
      </w:r>
    </w:p>
    <w:p w14:paraId="2C08C15B" w14:textId="2D417A99" w:rsidR="2EB6F27D" w:rsidRPr="005266CC" w:rsidRDefault="2EB6F27D" w:rsidP="005266CC">
      <w:pPr>
        <w:spacing w:after="240"/>
        <w:rPr>
          <w:lang w:val="en-GB"/>
        </w:rPr>
      </w:pPr>
      <w:r w:rsidRPr="005266CC">
        <w:rPr>
          <w:i/>
          <w:iCs/>
          <w:lang w:val="sk"/>
        </w:rPr>
        <w:t>Otázky s možnosťou výberu odpovede</w:t>
      </w:r>
      <w:r w:rsidRPr="005266CC">
        <w:rPr>
          <w:lang w:val="sk"/>
        </w:rPr>
        <w:t>:</w:t>
      </w:r>
    </w:p>
    <w:p w14:paraId="4B4271D3" w14:textId="554860EE" w:rsidR="2EB6F27D" w:rsidRPr="005266CC" w:rsidRDefault="2EB6F27D" w:rsidP="005266CC">
      <w:pPr>
        <w:spacing w:after="240"/>
        <w:rPr>
          <w:szCs w:val="20"/>
          <w:lang w:val="en-GB"/>
        </w:rPr>
      </w:pPr>
      <w:r w:rsidRPr="005266CC">
        <w:rPr>
          <w:szCs w:val="20"/>
          <w:lang w:val="sk"/>
        </w:rPr>
        <w:t>1. otázka: Čo označuje premenná N</w:t>
      </w:r>
      <w:r w:rsidRPr="005266CC">
        <w:rPr>
          <w:szCs w:val="20"/>
          <w:vertAlign w:val="subscript"/>
          <w:lang w:val="sk"/>
        </w:rPr>
        <w:t>0</w:t>
      </w:r>
      <w:r w:rsidRPr="005266CC">
        <w:rPr>
          <w:szCs w:val="20"/>
          <w:lang w:val="sk"/>
        </w:rPr>
        <w:t xml:space="preserve"> v rovnici N(t)=N</w:t>
      </w:r>
      <w:r w:rsidRPr="005266CC">
        <w:rPr>
          <w:szCs w:val="20"/>
          <w:vertAlign w:val="subscript"/>
          <w:lang w:val="sk"/>
        </w:rPr>
        <w:t>0</w:t>
      </w:r>
      <w:r w:rsidRPr="005266CC">
        <w:rPr>
          <w:szCs w:val="20"/>
          <w:lang w:val="sk"/>
        </w:rPr>
        <w:t>⋅2</w:t>
      </w:r>
      <w:r w:rsidRPr="005266CC">
        <w:rPr>
          <w:szCs w:val="20"/>
          <w:vertAlign w:val="superscript"/>
          <w:lang w:val="sk"/>
        </w:rPr>
        <w:t>t</w:t>
      </w:r>
      <w:r w:rsidRPr="005266CC">
        <w:rPr>
          <w:szCs w:val="20"/>
          <w:lang w:val="sk"/>
        </w:rPr>
        <w:t>?</w:t>
      </w:r>
    </w:p>
    <w:p w14:paraId="7E54A3A7" w14:textId="27A42096" w:rsidR="2EB6F27D" w:rsidRPr="00A81A15" w:rsidRDefault="2EB6F27D" w:rsidP="2EB6F27D">
      <w:pPr>
        <w:rPr>
          <w:szCs w:val="20"/>
          <w:lang w:val="pl-PL"/>
        </w:rPr>
      </w:pPr>
      <w:r w:rsidRPr="005266CC">
        <w:rPr>
          <w:szCs w:val="20"/>
          <w:lang w:val="sk"/>
        </w:rPr>
        <w:t xml:space="preserve">     A) Čas, ktorý baktéria potrebuje na to, aby sa rozmnožila.</w:t>
      </w:r>
    </w:p>
    <w:p w14:paraId="22ABB05E" w14:textId="3E5AB482" w:rsidR="2EB6F27D" w:rsidRPr="00A81A15" w:rsidRDefault="2EB6F27D" w:rsidP="2EB6F27D">
      <w:pPr>
        <w:rPr>
          <w:szCs w:val="20"/>
          <w:lang w:val="sk"/>
        </w:rPr>
      </w:pPr>
      <w:r w:rsidRPr="005266CC">
        <w:rPr>
          <w:szCs w:val="20"/>
          <w:lang w:val="sk"/>
        </w:rPr>
        <w:t xml:space="preserve">     B) Počet baktérií na začiatku</w:t>
      </w:r>
    </w:p>
    <w:p w14:paraId="0D8F7FF7" w14:textId="171DD9CF" w:rsidR="2EB6F27D" w:rsidRPr="00A81A15" w:rsidRDefault="2EB6F27D" w:rsidP="2EB6F27D">
      <w:pPr>
        <w:rPr>
          <w:szCs w:val="20"/>
          <w:lang w:val="sk"/>
        </w:rPr>
      </w:pPr>
      <w:r w:rsidRPr="005266CC">
        <w:rPr>
          <w:szCs w:val="20"/>
          <w:lang w:val="sk"/>
        </w:rPr>
        <w:t xml:space="preserve">     C) Rýchlosť, akou baktérie hynú.</w:t>
      </w:r>
    </w:p>
    <w:p w14:paraId="1B02C74E" w14:textId="44090929" w:rsidR="2EB6F27D" w:rsidRPr="00A81A15" w:rsidRDefault="2EB6F27D" w:rsidP="005266CC">
      <w:pPr>
        <w:spacing w:after="240"/>
        <w:rPr>
          <w:szCs w:val="20"/>
          <w:lang w:val="sk"/>
        </w:rPr>
      </w:pPr>
      <w:r w:rsidRPr="005266CC">
        <w:rPr>
          <w:szCs w:val="20"/>
          <w:lang w:val="sk"/>
        </w:rPr>
        <w:t xml:space="preserve">     D) Celkový počet baktérií v čase t</w:t>
      </w:r>
    </w:p>
    <w:p w14:paraId="37027A30" w14:textId="5B425D50" w:rsidR="2EB6F27D" w:rsidRPr="00A81A15" w:rsidRDefault="2EB6F27D" w:rsidP="2EB6F27D">
      <w:pPr>
        <w:rPr>
          <w:lang w:val="sk"/>
        </w:rPr>
      </w:pPr>
      <w:r w:rsidRPr="005266CC">
        <w:rPr>
          <w:lang w:val="sk"/>
        </w:rPr>
        <w:t>2. otázka: Ak N0 = 10 a čas t = 3, koľko baktérií budeme na záver pozorovať?</w:t>
      </w:r>
    </w:p>
    <w:p w14:paraId="4DB20CB6" w14:textId="7FBBB1AD" w:rsidR="2EB6F27D" w:rsidRPr="00A81A15" w:rsidRDefault="2EB6F27D" w:rsidP="2EB6F27D">
      <w:pPr>
        <w:rPr>
          <w:lang w:val="sk"/>
        </w:rPr>
      </w:pPr>
      <w:r w:rsidRPr="005266CC">
        <w:rPr>
          <w:lang w:val="sk"/>
        </w:rPr>
        <w:t xml:space="preserve">    A) 20       B) 30         C) 80         D) 40</w:t>
      </w:r>
    </w:p>
    <w:p w14:paraId="2FD11967" w14:textId="0C54FD7F" w:rsidR="2EB6F27D" w:rsidRPr="00A81A15" w:rsidRDefault="2EB6F27D" w:rsidP="2EB6F27D">
      <w:pPr>
        <w:spacing w:before="240" w:after="240" w:line="276" w:lineRule="auto"/>
        <w:rPr>
          <w:rFonts w:eastAsia="Poppins" w:cs="Poppins"/>
          <w:szCs w:val="20"/>
          <w:lang w:val="sk"/>
        </w:rPr>
      </w:pPr>
      <w:r w:rsidRPr="005266CC">
        <w:rPr>
          <w:rFonts w:eastAsia="Poppins" w:cs="Poppins"/>
          <w:i/>
          <w:iCs/>
          <w:szCs w:val="20"/>
          <w:lang w:val="sk"/>
        </w:rPr>
        <w:t>Otázky s možnosťou Správne/Nesprávne</w:t>
      </w:r>
      <w:r w:rsidRPr="005266CC">
        <w:rPr>
          <w:rFonts w:eastAsia="Poppins" w:cs="Poppins"/>
          <w:szCs w:val="20"/>
          <w:lang w:val="sk"/>
        </w:rPr>
        <w:t>:</w:t>
      </w:r>
    </w:p>
    <w:p w14:paraId="512EA00D" w14:textId="263D0744" w:rsidR="2EB6F27D" w:rsidRPr="00A81A15" w:rsidRDefault="2EB6F27D" w:rsidP="2EB6F27D">
      <w:pPr>
        <w:spacing w:before="240" w:after="240" w:line="276" w:lineRule="auto"/>
        <w:rPr>
          <w:rFonts w:eastAsia="Poppins" w:cs="Poppins"/>
          <w:szCs w:val="20"/>
          <w:lang w:val="sk"/>
        </w:rPr>
      </w:pPr>
      <w:r w:rsidRPr="005266CC">
        <w:rPr>
          <w:rFonts w:eastAsia="Poppins" w:cs="Poppins"/>
          <w:szCs w:val="20"/>
          <w:lang w:val="sk"/>
        </w:rPr>
        <w:t>3. otázka: Exponenciálny rast znamená, že populácia sa v pravidelných intervaloch zdvojnásobuje.    Správne/Nesprávne</w:t>
      </w:r>
    </w:p>
    <w:p w14:paraId="2ECC8408" w14:textId="63B83F74" w:rsidR="2EB6F27D" w:rsidRPr="00A81A15" w:rsidRDefault="2EB6F27D" w:rsidP="2EB6F27D">
      <w:pPr>
        <w:spacing w:before="240" w:after="240" w:line="276" w:lineRule="auto"/>
        <w:rPr>
          <w:rFonts w:eastAsia="Poppins" w:cs="Poppins"/>
          <w:szCs w:val="20"/>
          <w:lang w:val="sk"/>
        </w:rPr>
      </w:pPr>
      <w:r w:rsidRPr="005266CC">
        <w:rPr>
          <w:rFonts w:eastAsia="Poppins" w:cs="Poppins"/>
          <w:szCs w:val="20"/>
          <w:lang w:val="sk"/>
        </w:rPr>
        <w:t>4. otázka: Pri exponenciálnom raste sa počet baktérií v každom časovom intervale zvýši o rovnaký počet.              Správne/Nesprávne</w:t>
      </w:r>
    </w:p>
    <w:p w14:paraId="640114FA" w14:textId="11263219" w:rsidR="2EB6F27D" w:rsidRPr="00A81A15" w:rsidRDefault="2EB6F27D" w:rsidP="2EB6F27D">
      <w:pPr>
        <w:rPr>
          <w:rFonts w:eastAsia="Poppins" w:cs="Poppins"/>
          <w:b/>
          <w:bCs/>
          <w:szCs w:val="20"/>
          <w:lang w:val="sk"/>
        </w:rPr>
      </w:pPr>
      <w:r w:rsidRPr="005266CC">
        <w:rPr>
          <w:rFonts w:eastAsia="Poppins" w:cs="Poppins"/>
          <w:b/>
          <w:bCs/>
          <w:szCs w:val="20"/>
          <w:lang w:val="sk"/>
        </w:rPr>
        <w:t>Uplatnenie exponenciálneho rastu</w:t>
      </w:r>
    </w:p>
    <w:p w14:paraId="6AEA1FEC" w14:textId="23E6CF3F" w:rsidR="2EB6F27D" w:rsidRPr="00A81A15" w:rsidRDefault="2EB6F27D" w:rsidP="2EB6F27D">
      <w:pPr>
        <w:spacing w:before="240" w:after="240"/>
        <w:rPr>
          <w:rFonts w:eastAsia="Poppins" w:cs="Poppins"/>
          <w:szCs w:val="20"/>
          <w:lang w:val="sk"/>
        </w:rPr>
      </w:pPr>
      <w:r w:rsidRPr="005266CC">
        <w:rPr>
          <w:rFonts w:eastAsia="Poppins" w:cs="Poppins"/>
          <w:i/>
          <w:iCs/>
          <w:szCs w:val="20"/>
          <w:lang w:val="sk"/>
        </w:rPr>
        <w:t>Doplňte vynechané údaje</w:t>
      </w:r>
      <w:r w:rsidRPr="005266CC">
        <w:rPr>
          <w:rFonts w:eastAsia="Poppins" w:cs="Poppins"/>
          <w:szCs w:val="20"/>
          <w:lang w:val="sk"/>
        </w:rPr>
        <w:t>:</w:t>
      </w:r>
    </w:p>
    <w:p w14:paraId="4CCED7E5" w14:textId="5A76C6F5" w:rsidR="2EB6F27D" w:rsidRPr="00A81A15" w:rsidRDefault="2EB6F27D" w:rsidP="2EB6F27D">
      <w:pPr>
        <w:rPr>
          <w:rFonts w:eastAsia="Poppins" w:cs="Poppins"/>
          <w:szCs w:val="20"/>
          <w:lang w:val="sk"/>
        </w:rPr>
      </w:pPr>
      <w:r w:rsidRPr="005266CC">
        <w:rPr>
          <w:rFonts w:eastAsia="Poppins" w:cs="Poppins"/>
          <w:szCs w:val="20"/>
          <w:lang w:val="sk"/>
        </w:rPr>
        <w:t>5. otázka: Ak je počiatočný počet baktérií N</w:t>
      </w:r>
      <w:r w:rsidRPr="005266CC">
        <w:rPr>
          <w:rFonts w:eastAsia="Poppins" w:cs="Poppins"/>
          <w:szCs w:val="20"/>
          <w:vertAlign w:val="subscript"/>
          <w:lang w:val="sk"/>
        </w:rPr>
        <w:t>0</w:t>
      </w:r>
      <w:r w:rsidRPr="005266CC">
        <w:rPr>
          <w:rFonts w:eastAsia="Poppins" w:cs="Poppins"/>
          <w:szCs w:val="20"/>
          <w:lang w:val="sk"/>
        </w:rPr>
        <w:t> = 7 a populácia sa každú hodinu zdvojnásobuje, počet baktérií po 2 hodinách bude ____________.</w:t>
      </w:r>
    </w:p>
    <w:p w14:paraId="2816D577" w14:textId="383D71FB" w:rsidR="2EB6F27D" w:rsidRPr="00A81A15" w:rsidRDefault="2EB6F27D" w:rsidP="2EB6F27D">
      <w:pPr>
        <w:spacing w:before="240" w:after="240" w:line="276" w:lineRule="auto"/>
        <w:rPr>
          <w:rFonts w:eastAsia="Poppins" w:cs="Poppins"/>
          <w:szCs w:val="20"/>
          <w:lang w:val="sk"/>
        </w:rPr>
      </w:pPr>
      <w:r w:rsidRPr="005266CC">
        <w:rPr>
          <w:rFonts w:eastAsia="Poppins" w:cs="Poppins"/>
          <w:szCs w:val="20"/>
          <w:lang w:val="sk"/>
        </w:rPr>
        <w:t>6. otázka: V rovnici N(t)=N</w:t>
      </w:r>
      <w:r w:rsidRPr="005266CC">
        <w:rPr>
          <w:rFonts w:eastAsia="Poppins" w:cs="Poppins"/>
          <w:szCs w:val="20"/>
          <w:vertAlign w:val="subscript"/>
          <w:lang w:val="sk"/>
        </w:rPr>
        <w:t>0</w:t>
      </w:r>
      <w:r w:rsidRPr="005266CC">
        <w:rPr>
          <w:rFonts w:eastAsia="Poppins" w:cs="Poppins"/>
          <w:szCs w:val="20"/>
          <w:lang w:val="sk"/>
        </w:rPr>
        <w:t>⋅2</w:t>
      </w:r>
      <w:r w:rsidRPr="005266CC">
        <w:rPr>
          <w:rFonts w:eastAsia="Poppins" w:cs="Poppins"/>
          <w:szCs w:val="20"/>
          <w:vertAlign w:val="superscript"/>
          <w:lang w:val="sk"/>
        </w:rPr>
        <w:t>t</w:t>
      </w:r>
      <w:r w:rsidRPr="005266CC">
        <w:rPr>
          <w:rFonts w:eastAsia="Poppins" w:cs="Poppins"/>
          <w:szCs w:val="20"/>
          <w:lang w:val="sk"/>
        </w:rPr>
        <w:t xml:space="preserve"> mocniteľ t predstavuje __________.</w:t>
      </w:r>
    </w:p>
    <w:p w14:paraId="33016670" w14:textId="4002B8F0" w:rsidR="2EB6F27D" w:rsidRPr="00A81A15" w:rsidRDefault="2EB6F27D" w:rsidP="2EB6F27D">
      <w:pPr>
        <w:rPr>
          <w:rFonts w:eastAsia="Poppins" w:cs="Poppins"/>
          <w:szCs w:val="20"/>
          <w:lang w:val="sk"/>
        </w:rPr>
      </w:pPr>
      <w:r w:rsidRPr="005266CC">
        <w:rPr>
          <w:rFonts w:eastAsia="Poppins" w:cs="Poppins"/>
          <w:i/>
          <w:iCs/>
          <w:szCs w:val="20"/>
          <w:lang w:val="sk"/>
        </w:rPr>
        <w:t>Otázky s výpočtom</w:t>
      </w:r>
      <w:r w:rsidRPr="005266CC">
        <w:rPr>
          <w:rFonts w:eastAsia="Poppins" w:cs="Poppins"/>
          <w:szCs w:val="20"/>
          <w:lang w:val="sk"/>
        </w:rPr>
        <w:t>:</w:t>
      </w:r>
    </w:p>
    <w:p w14:paraId="3265B681" w14:textId="207E1E8B" w:rsidR="2EB6F27D" w:rsidRPr="00A81A15" w:rsidRDefault="2EB6F27D" w:rsidP="2EB6F27D">
      <w:pPr>
        <w:rPr>
          <w:rFonts w:eastAsia="Poppins" w:cs="Poppins"/>
          <w:szCs w:val="20"/>
          <w:lang w:val="sk"/>
        </w:rPr>
      </w:pPr>
    </w:p>
    <w:p w14:paraId="01F3472C" w14:textId="02AD6937" w:rsidR="2EB6F27D" w:rsidRPr="00A81A15" w:rsidRDefault="2EB6F27D" w:rsidP="2EB6F27D">
      <w:pPr>
        <w:rPr>
          <w:rFonts w:eastAsia="Poppins" w:cs="Poppins"/>
          <w:szCs w:val="20"/>
          <w:lang w:val="sk"/>
        </w:rPr>
      </w:pPr>
      <w:r w:rsidRPr="005266CC">
        <w:rPr>
          <w:rFonts w:eastAsia="Poppins" w:cs="Poppins"/>
          <w:szCs w:val="20"/>
          <w:lang w:val="sk"/>
        </w:rPr>
        <w:t>7. otázka: Ak bol na začiatku počet baktérií N</w:t>
      </w:r>
      <w:r w:rsidRPr="005266CC">
        <w:rPr>
          <w:rFonts w:eastAsia="Poppins" w:cs="Poppins"/>
          <w:szCs w:val="20"/>
          <w:vertAlign w:val="subscript"/>
          <w:lang w:val="sk"/>
        </w:rPr>
        <w:t>0</w:t>
      </w:r>
      <w:r w:rsidRPr="005266CC">
        <w:rPr>
          <w:rFonts w:eastAsia="Poppins" w:cs="Poppins"/>
          <w:szCs w:val="20"/>
          <w:lang w:val="sk"/>
        </w:rPr>
        <w:t xml:space="preserve"> = 3, vypočítajte počet baktérií po 4 hodinách, ak platí, že </w:t>
      </w:r>
      <w:r w:rsidRPr="005266CC">
        <w:rPr>
          <w:lang w:val="sk"/>
        </w:rPr>
        <w:tab/>
      </w:r>
      <w:r w:rsidRPr="005266CC">
        <w:rPr>
          <w:rFonts w:eastAsia="Poppins" w:cs="Poppins"/>
          <w:szCs w:val="20"/>
          <w:lang w:val="sk"/>
        </w:rPr>
        <w:t>populácia sa každú hodinu zdvojnásobuje.</w:t>
      </w:r>
    </w:p>
    <w:p w14:paraId="45E11474" w14:textId="299C87C4" w:rsidR="2EB6F27D" w:rsidRPr="00A81A15" w:rsidRDefault="2EB6F27D" w:rsidP="2EB6F27D">
      <w:pPr>
        <w:rPr>
          <w:rFonts w:eastAsia="Poppins" w:cs="Poppins"/>
          <w:szCs w:val="20"/>
          <w:lang w:val="sk"/>
        </w:rPr>
      </w:pPr>
    </w:p>
    <w:p w14:paraId="5B16B325" w14:textId="2D2F2D3D" w:rsidR="2EB6F27D" w:rsidRPr="00A81A15" w:rsidRDefault="2EB6F27D" w:rsidP="2EB6F27D">
      <w:pPr>
        <w:rPr>
          <w:rFonts w:eastAsia="Poppins" w:cs="Poppins"/>
          <w:szCs w:val="20"/>
          <w:lang w:val="sk"/>
        </w:rPr>
      </w:pPr>
      <w:r w:rsidRPr="005266CC">
        <w:rPr>
          <w:rFonts w:eastAsia="Poppins" w:cs="Poppins"/>
          <w:szCs w:val="20"/>
          <w:lang w:val="sk"/>
        </w:rPr>
        <w:t>8. otázka: Ak N</w:t>
      </w:r>
      <w:r w:rsidRPr="005266CC">
        <w:rPr>
          <w:rFonts w:eastAsia="Poppins" w:cs="Poppins"/>
          <w:szCs w:val="20"/>
          <w:vertAlign w:val="subscript"/>
          <w:lang w:val="sk"/>
        </w:rPr>
        <w:t>0</w:t>
      </w:r>
      <w:r w:rsidRPr="005266CC">
        <w:rPr>
          <w:rFonts w:eastAsia="Poppins" w:cs="Poppins"/>
          <w:szCs w:val="20"/>
          <w:lang w:val="sk"/>
        </w:rPr>
        <w:t xml:space="preserve"> = 8 a populácia sa každých 30 minút zdvojnásobuje, vypočítajte, koľko baktérií bude možné pozorovať </w:t>
      </w:r>
      <w:r w:rsidRPr="005266CC">
        <w:rPr>
          <w:lang w:val="sk"/>
        </w:rPr>
        <w:tab/>
      </w:r>
      <w:r w:rsidRPr="005266CC">
        <w:rPr>
          <w:lang w:val="sk"/>
        </w:rPr>
        <w:tab/>
      </w:r>
      <w:r w:rsidRPr="005266CC">
        <w:rPr>
          <w:rFonts w:eastAsia="Poppins" w:cs="Poppins"/>
          <w:szCs w:val="20"/>
          <w:lang w:val="sk"/>
        </w:rPr>
        <w:t>po 2 hodinách.</w:t>
      </w:r>
    </w:p>
    <w:p w14:paraId="6AADA81B" w14:textId="04210E51" w:rsidR="2EB6F27D" w:rsidRPr="00A81A15" w:rsidRDefault="2EB6F27D" w:rsidP="2EB6F27D">
      <w:pPr>
        <w:rPr>
          <w:lang w:val="sk"/>
        </w:rPr>
      </w:pPr>
    </w:p>
    <w:p w14:paraId="2BD3AF6C" w14:textId="354EC9E8" w:rsidR="2EB6F27D" w:rsidRPr="00A81A15" w:rsidRDefault="2EB6F27D" w:rsidP="2EB6F27D">
      <w:pPr>
        <w:rPr>
          <w:lang w:val="sk"/>
        </w:rPr>
      </w:pPr>
    </w:p>
    <w:p w14:paraId="195BE342" w14:textId="740E5AB2" w:rsidR="2EB6F27D" w:rsidRPr="00A81A15" w:rsidRDefault="2EB6F27D" w:rsidP="2EB6F27D">
      <w:pPr>
        <w:rPr>
          <w:lang w:val="sk"/>
        </w:rPr>
      </w:pPr>
    </w:p>
    <w:p w14:paraId="3CCFF559" w14:textId="3BFE3F99" w:rsidR="2EB6F27D" w:rsidRPr="00A81A15" w:rsidRDefault="2EB6F27D" w:rsidP="2EB6F27D">
      <w:pPr>
        <w:rPr>
          <w:lang w:val="sk"/>
        </w:rPr>
      </w:pPr>
    </w:p>
    <w:p w14:paraId="1EE75FC8" w14:textId="4FB1B015" w:rsidR="2EB6F27D" w:rsidRPr="00A81A15" w:rsidRDefault="2EB6F27D" w:rsidP="2EB6F27D">
      <w:pPr>
        <w:rPr>
          <w:lang w:val="sk"/>
        </w:rPr>
      </w:pPr>
    </w:p>
    <w:p w14:paraId="27A9C325" w14:textId="4E1502B1" w:rsidR="2EB6F27D" w:rsidRPr="00A81A15" w:rsidRDefault="2EB6F27D" w:rsidP="2EB6F27D">
      <w:pPr>
        <w:rPr>
          <w:lang w:val="sk"/>
        </w:rPr>
      </w:pPr>
    </w:p>
    <w:p w14:paraId="259844A2" w14:textId="77777777" w:rsidR="003D05A0" w:rsidRPr="00A81A15" w:rsidRDefault="003D05A0">
      <w:pPr>
        <w:spacing w:after="200" w:line="276" w:lineRule="auto"/>
        <w:rPr>
          <w:b/>
          <w:bCs/>
          <w:lang w:val="sk"/>
        </w:rPr>
      </w:pPr>
      <w:r w:rsidRPr="005266CC">
        <w:rPr>
          <w:b/>
          <w:bCs/>
          <w:lang w:val="sk"/>
        </w:rPr>
        <w:br w:type="page"/>
      </w:r>
    </w:p>
    <w:p w14:paraId="71A7DFE5" w14:textId="734B2A07" w:rsidR="2EB6F27D" w:rsidRPr="00A81A15" w:rsidRDefault="2EB6F27D" w:rsidP="003D05A0">
      <w:pPr>
        <w:rPr>
          <w:b/>
          <w:bCs/>
          <w:lang w:val="pt-BR"/>
        </w:rPr>
      </w:pPr>
      <w:r w:rsidRPr="005266CC">
        <w:rPr>
          <w:b/>
          <w:bCs/>
          <w:lang w:val="sk"/>
        </w:rPr>
        <w:lastRenderedPageBreak/>
        <w:t>Interpretácia grafov</w:t>
      </w:r>
      <w:r w:rsidRPr="005266CC">
        <w:rPr>
          <w:b/>
          <w:bCs/>
          <w:lang w:val="sk"/>
        </w:rPr>
        <w:tab/>
      </w:r>
    </w:p>
    <w:p w14:paraId="0C526BA4" w14:textId="7E78B1FD" w:rsidR="2EB6F27D" w:rsidRPr="00A81A15" w:rsidRDefault="2EB6F27D" w:rsidP="2EB6F27D">
      <w:pPr>
        <w:spacing w:before="240" w:after="240" w:line="276" w:lineRule="auto"/>
        <w:rPr>
          <w:rFonts w:eastAsia="Poppins" w:cs="Poppins"/>
          <w:szCs w:val="20"/>
          <w:lang w:val="pt-BR"/>
        </w:rPr>
      </w:pPr>
      <w:r w:rsidRPr="005266CC">
        <w:rPr>
          <w:rFonts w:eastAsia="Poppins" w:cs="Poppins"/>
          <w:i/>
          <w:iCs/>
          <w:szCs w:val="20"/>
          <w:lang w:val="sk"/>
        </w:rPr>
        <w:t>Aktivita zameraná na tvorbu grafov</w:t>
      </w:r>
      <w:r w:rsidRPr="005266CC">
        <w:rPr>
          <w:rFonts w:eastAsia="Poppins" w:cs="Poppins"/>
          <w:szCs w:val="20"/>
          <w:lang w:val="sk"/>
        </w:rPr>
        <w:t>:</w:t>
      </w:r>
    </w:p>
    <w:p w14:paraId="2366CC68" w14:textId="221B0C88" w:rsidR="2EB6F27D" w:rsidRPr="00A81A15" w:rsidRDefault="2EB6F27D" w:rsidP="2EB6F27D">
      <w:pPr>
        <w:rPr>
          <w:rFonts w:eastAsia="Poppins" w:cs="Poppins"/>
          <w:szCs w:val="20"/>
          <w:lang w:val="pl-PL"/>
        </w:rPr>
      </w:pPr>
      <w:r w:rsidRPr="005266CC">
        <w:rPr>
          <w:rFonts w:eastAsia="Poppins" w:cs="Poppins"/>
          <w:szCs w:val="20"/>
          <w:lang w:val="sk"/>
        </w:rPr>
        <w:t>9. otázka: Zakreslite nasledujúce údaje do grafu. Na osi x bude čas a na osi y počet baktérií:</w:t>
      </w:r>
    </w:p>
    <w:p w14:paraId="56F2B2E1" w14:textId="25283703" w:rsidR="2EB6F27D" w:rsidRPr="00A81A15" w:rsidRDefault="2EB6F27D" w:rsidP="2EB6F27D">
      <w:pPr>
        <w:rPr>
          <w:lang w:val="pl-PL"/>
        </w:rPr>
      </w:pPr>
    </w:p>
    <w:tbl>
      <w:tblPr>
        <w:tblStyle w:val="TableGrid"/>
        <w:tblW w:w="0" w:type="auto"/>
        <w:tblLook w:val="06A0" w:firstRow="1" w:lastRow="0" w:firstColumn="1" w:lastColumn="0" w:noHBand="1" w:noVBand="1"/>
      </w:tblPr>
      <w:tblGrid>
        <w:gridCol w:w="2910"/>
        <w:gridCol w:w="2910"/>
      </w:tblGrid>
      <w:tr w:rsidR="2EB6F27D" w:rsidRPr="005266CC" w14:paraId="67EC6B91" w14:textId="77777777" w:rsidTr="2EB6F27D">
        <w:trPr>
          <w:trHeight w:val="300"/>
        </w:trPr>
        <w:tc>
          <w:tcPr>
            <w:tcW w:w="2910" w:type="dxa"/>
          </w:tcPr>
          <w:p w14:paraId="47290A75" w14:textId="3A876EB4" w:rsidR="2EB6F27D" w:rsidRPr="005266CC" w:rsidRDefault="2EB6F27D" w:rsidP="2EB6F27D">
            <w:pPr>
              <w:rPr>
                <w:sz w:val="16"/>
                <w:szCs w:val="16"/>
                <w:lang w:val="en-GB"/>
              </w:rPr>
            </w:pPr>
            <w:r w:rsidRPr="005266CC">
              <w:rPr>
                <w:rFonts w:eastAsia="Poppins" w:cs="Poppins"/>
                <w:sz w:val="16"/>
                <w:szCs w:val="16"/>
                <w:lang w:val="sk"/>
              </w:rPr>
              <w:t>Časový interval (počet hodín)</w:t>
            </w:r>
          </w:p>
        </w:tc>
        <w:tc>
          <w:tcPr>
            <w:tcW w:w="2910" w:type="dxa"/>
          </w:tcPr>
          <w:p w14:paraId="07C2D6D4" w14:textId="77777777" w:rsidR="2EB6F27D" w:rsidRPr="005266CC" w:rsidRDefault="2EB6F27D" w:rsidP="2EB6F27D">
            <w:pPr>
              <w:rPr>
                <w:sz w:val="16"/>
                <w:szCs w:val="16"/>
                <w:lang w:val="en-GB"/>
              </w:rPr>
            </w:pPr>
            <w:r w:rsidRPr="005266CC">
              <w:rPr>
                <w:rFonts w:eastAsia="Poppins" w:cs="Poppins"/>
                <w:sz w:val="16"/>
                <w:szCs w:val="16"/>
                <w:lang w:val="sk"/>
              </w:rPr>
              <w:t>Počet baktérií (N)</w:t>
            </w:r>
          </w:p>
        </w:tc>
      </w:tr>
      <w:tr w:rsidR="2EB6F27D" w:rsidRPr="005266CC" w14:paraId="2781939F" w14:textId="77777777" w:rsidTr="2EB6F27D">
        <w:trPr>
          <w:trHeight w:val="300"/>
        </w:trPr>
        <w:tc>
          <w:tcPr>
            <w:tcW w:w="2910" w:type="dxa"/>
          </w:tcPr>
          <w:p w14:paraId="23A0A229" w14:textId="77777777" w:rsidR="2EB6F27D" w:rsidRPr="005266CC" w:rsidRDefault="2EB6F27D" w:rsidP="2EB6F27D">
            <w:pPr>
              <w:rPr>
                <w:rFonts w:eastAsia="Poppins" w:cs="Poppins"/>
                <w:b/>
                <w:bCs/>
                <w:sz w:val="16"/>
                <w:szCs w:val="16"/>
                <w:lang w:val="en-GB"/>
              </w:rPr>
            </w:pPr>
            <w:r w:rsidRPr="005266CC">
              <w:rPr>
                <w:rFonts w:eastAsia="Poppins" w:cs="Poppins"/>
                <w:b/>
                <w:bCs/>
                <w:sz w:val="16"/>
                <w:szCs w:val="16"/>
                <w:lang w:val="sk"/>
              </w:rPr>
              <w:t>0</w:t>
            </w:r>
          </w:p>
        </w:tc>
        <w:tc>
          <w:tcPr>
            <w:tcW w:w="2910" w:type="dxa"/>
          </w:tcPr>
          <w:p w14:paraId="76B051C8" w14:textId="2144359A" w:rsidR="2EB6F27D" w:rsidRPr="005266CC" w:rsidRDefault="2EB6F27D" w:rsidP="2EB6F27D">
            <w:pPr>
              <w:rPr>
                <w:rFonts w:eastAsia="Poppins" w:cs="Poppins"/>
                <w:b/>
                <w:bCs/>
                <w:sz w:val="16"/>
                <w:szCs w:val="16"/>
                <w:lang w:val="en-GB"/>
              </w:rPr>
            </w:pPr>
            <w:r w:rsidRPr="005266CC">
              <w:rPr>
                <w:rFonts w:eastAsia="Poppins" w:cs="Poppins"/>
                <w:b/>
                <w:bCs/>
                <w:sz w:val="16"/>
                <w:szCs w:val="16"/>
                <w:lang w:val="sk"/>
              </w:rPr>
              <w:t>4</w:t>
            </w:r>
          </w:p>
        </w:tc>
      </w:tr>
      <w:tr w:rsidR="2EB6F27D" w:rsidRPr="005266CC" w14:paraId="625D9787" w14:textId="77777777" w:rsidTr="2EB6F27D">
        <w:trPr>
          <w:trHeight w:val="300"/>
        </w:trPr>
        <w:tc>
          <w:tcPr>
            <w:tcW w:w="2910" w:type="dxa"/>
          </w:tcPr>
          <w:p w14:paraId="23EDAD33" w14:textId="77777777" w:rsidR="2EB6F27D" w:rsidRPr="005266CC" w:rsidRDefault="2EB6F27D" w:rsidP="2EB6F27D">
            <w:pPr>
              <w:rPr>
                <w:rFonts w:eastAsia="Poppins" w:cs="Poppins"/>
                <w:b/>
                <w:bCs/>
                <w:sz w:val="16"/>
                <w:szCs w:val="16"/>
                <w:lang w:val="en-GB"/>
              </w:rPr>
            </w:pPr>
            <w:r w:rsidRPr="005266CC">
              <w:rPr>
                <w:rFonts w:eastAsia="Poppins" w:cs="Poppins"/>
                <w:b/>
                <w:bCs/>
                <w:sz w:val="16"/>
                <w:szCs w:val="16"/>
                <w:lang w:val="sk"/>
              </w:rPr>
              <w:t>1</w:t>
            </w:r>
          </w:p>
        </w:tc>
        <w:tc>
          <w:tcPr>
            <w:tcW w:w="2910" w:type="dxa"/>
          </w:tcPr>
          <w:p w14:paraId="2CA95F81" w14:textId="49B0131C" w:rsidR="2EB6F27D" w:rsidRPr="005266CC" w:rsidRDefault="2EB6F27D" w:rsidP="2EB6F27D">
            <w:pPr>
              <w:rPr>
                <w:rFonts w:eastAsia="Poppins" w:cs="Poppins"/>
                <w:b/>
                <w:bCs/>
                <w:sz w:val="16"/>
                <w:szCs w:val="16"/>
                <w:lang w:val="en-GB"/>
              </w:rPr>
            </w:pPr>
            <w:r w:rsidRPr="005266CC">
              <w:rPr>
                <w:rFonts w:eastAsia="Poppins" w:cs="Poppins"/>
                <w:b/>
                <w:bCs/>
                <w:sz w:val="16"/>
                <w:szCs w:val="16"/>
                <w:lang w:val="sk"/>
              </w:rPr>
              <w:t>8</w:t>
            </w:r>
          </w:p>
        </w:tc>
      </w:tr>
      <w:tr w:rsidR="2EB6F27D" w:rsidRPr="005266CC" w14:paraId="59E37B1C" w14:textId="77777777" w:rsidTr="2EB6F27D">
        <w:trPr>
          <w:trHeight w:val="300"/>
        </w:trPr>
        <w:tc>
          <w:tcPr>
            <w:tcW w:w="2910" w:type="dxa"/>
          </w:tcPr>
          <w:p w14:paraId="035C975B" w14:textId="77777777" w:rsidR="2EB6F27D" w:rsidRPr="005266CC" w:rsidRDefault="2EB6F27D" w:rsidP="2EB6F27D">
            <w:pPr>
              <w:rPr>
                <w:rFonts w:eastAsia="Poppins" w:cs="Poppins"/>
                <w:b/>
                <w:bCs/>
                <w:sz w:val="16"/>
                <w:szCs w:val="16"/>
                <w:lang w:val="en-GB"/>
              </w:rPr>
            </w:pPr>
            <w:r w:rsidRPr="005266CC">
              <w:rPr>
                <w:rFonts w:eastAsia="Poppins" w:cs="Poppins"/>
                <w:b/>
                <w:bCs/>
                <w:sz w:val="16"/>
                <w:szCs w:val="16"/>
                <w:lang w:val="sk"/>
              </w:rPr>
              <w:t>2</w:t>
            </w:r>
          </w:p>
        </w:tc>
        <w:tc>
          <w:tcPr>
            <w:tcW w:w="2910" w:type="dxa"/>
          </w:tcPr>
          <w:p w14:paraId="09E0658C" w14:textId="58E8F452" w:rsidR="2EB6F27D" w:rsidRPr="005266CC" w:rsidRDefault="2EB6F27D" w:rsidP="2EB6F27D">
            <w:pPr>
              <w:rPr>
                <w:rFonts w:eastAsia="Poppins" w:cs="Poppins"/>
                <w:b/>
                <w:bCs/>
                <w:sz w:val="16"/>
                <w:szCs w:val="16"/>
                <w:lang w:val="en-GB"/>
              </w:rPr>
            </w:pPr>
            <w:r w:rsidRPr="005266CC">
              <w:rPr>
                <w:rFonts w:eastAsia="Poppins" w:cs="Poppins"/>
                <w:b/>
                <w:bCs/>
                <w:sz w:val="16"/>
                <w:szCs w:val="16"/>
                <w:lang w:val="sk"/>
              </w:rPr>
              <w:t>16</w:t>
            </w:r>
          </w:p>
        </w:tc>
      </w:tr>
      <w:tr w:rsidR="2EB6F27D" w:rsidRPr="005266CC" w14:paraId="7A35382A" w14:textId="77777777" w:rsidTr="2EB6F27D">
        <w:trPr>
          <w:trHeight w:val="300"/>
        </w:trPr>
        <w:tc>
          <w:tcPr>
            <w:tcW w:w="2910" w:type="dxa"/>
          </w:tcPr>
          <w:p w14:paraId="17594310" w14:textId="77777777" w:rsidR="2EB6F27D" w:rsidRPr="005266CC" w:rsidRDefault="2EB6F27D" w:rsidP="2EB6F27D">
            <w:pPr>
              <w:rPr>
                <w:rFonts w:eastAsia="Poppins" w:cs="Poppins"/>
                <w:b/>
                <w:bCs/>
                <w:sz w:val="16"/>
                <w:szCs w:val="16"/>
                <w:lang w:val="en-GB"/>
              </w:rPr>
            </w:pPr>
            <w:r w:rsidRPr="005266CC">
              <w:rPr>
                <w:rFonts w:eastAsia="Poppins" w:cs="Poppins"/>
                <w:b/>
                <w:bCs/>
                <w:sz w:val="16"/>
                <w:szCs w:val="16"/>
                <w:lang w:val="sk"/>
              </w:rPr>
              <w:t>3</w:t>
            </w:r>
          </w:p>
        </w:tc>
        <w:tc>
          <w:tcPr>
            <w:tcW w:w="2910" w:type="dxa"/>
          </w:tcPr>
          <w:p w14:paraId="26964ABD" w14:textId="6EA13F98" w:rsidR="2EB6F27D" w:rsidRPr="005266CC" w:rsidRDefault="2EB6F27D" w:rsidP="2EB6F27D">
            <w:pPr>
              <w:rPr>
                <w:rFonts w:eastAsia="Poppins" w:cs="Poppins"/>
                <w:b/>
                <w:bCs/>
                <w:sz w:val="16"/>
                <w:szCs w:val="16"/>
                <w:lang w:val="en-GB"/>
              </w:rPr>
            </w:pPr>
            <w:r w:rsidRPr="005266CC">
              <w:rPr>
                <w:rFonts w:eastAsia="Poppins" w:cs="Poppins"/>
                <w:b/>
                <w:bCs/>
                <w:sz w:val="16"/>
                <w:szCs w:val="16"/>
                <w:lang w:val="sk"/>
              </w:rPr>
              <w:t>32</w:t>
            </w:r>
          </w:p>
        </w:tc>
      </w:tr>
      <w:tr w:rsidR="2EB6F27D" w:rsidRPr="005266CC" w14:paraId="71B3084A" w14:textId="77777777" w:rsidTr="2EB6F27D">
        <w:trPr>
          <w:trHeight w:val="300"/>
        </w:trPr>
        <w:tc>
          <w:tcPr>
            <w:tcW w:w="2910" w:type="dxa"/>
          </w:tcPr>
          <w:p w14:paraId="5A5E6E53" w14:textId="77777777" w:rsidR="2EB6F27D" w:rsidRPr="005266CC" w:rsidRDefault="2EB6F27D" w:rsidP="2EB6F27D">
            <w:pPr>
              <w:rPr>
                <w:rFonts w:eastAsia="Poppins" w:cs="Poppins"/>
                <w:b/>
                <w:bCs/>
                <w:sz w:val="16"/>
                <w:szCs w:val="16"/>
                <w:lang w:val="en-GB"/>
              </w:rPr>
            </w:pPr>
            <w:r w:rsidRPr="005266CC">
              <w:rPr>
                <w:rFonts w:eastAsia="Poppins" w:cs="Poppins"/>
                <w:b/>
                <w:bCs/>
                <w:sz w:val="16"/>
                <w:szCs w:val="16"/>
                <w:lang w:val="sk"/>
              </w:rPr>
              <w:t>4</w:t>
            </w:r>
          </w:p>
        </w:tc>
        <w:tc>
          <w:tcPr>
            <w:tcW w:w="2910" w:type="dxa"/>
          </w:tcPr>
          <w:p w14:paraId="558D10AD" w14:textId="13EF13B6" w:rsidR="2EB6F27D" w:rsidRPr="005266CC" w:rsidRDefault="2EB6F27D" w:rsidP="2EB6F27D">
            <w:pPr>
              <w:rPr>
                <w:rFonts w:eastAsia="Poppins" w:cs="Poppins"/>
                <w:b/>
                <w:bCs/>
                <w:sz w:val="16"/>
                <w:szCs w:val="16"/>
                <w:lang w:val="en-GB"/>
              </w:rPr>
            </w:pPr>
          </w:p>
        </w:tc>
      </w:tr>
    </w:tbl>
    <w:p w14:paraId="0967D89A" w14:textId="5D8B5330" w:rsidR="2EB6F27D" w:rsidRPr="00A81A15" w:rsidRDefault="2EB6F27D" w:rsidP="2EB6F27D">
      <w:pPr>
        <w:spacing w:before="240" w:after="240" w:line="276" w:lineRule="auto"/>
        <w:rPr>
          <w:rFonts w:eastAsia="Poppins" w:cs="Poppins"/>
          <w:szCs w:val="20"/>
          <w:lang w:val="sk"/>
        </w:rPr>
      </w:pPr>
      <w:r w:rsidRPr="005266CC">
        <w:rPr>
          <w:rFonts w:eastAsia="Poppins" w:cs="Poppins"/>
          <w:szCs w:val="20"/>
          <w:lang w:val="sk"/>
        </w:rPr>
        <w:t>10. otázka: Keď sa pozriete na svoj graf, ako tvar krivky znázorňuje exponenciálny rast? Je tento rast lineárny alebo exponenciálny?</w:t>
      </w:r>
    </w:p>
    <w:p w14:paraId="422EE540" w14:textId="785D24E0" w:rsidR="2EB6F27D" w:rsidRPr="00A81A15" w:rsidRDefault="2EB6F27D" w:rsidP="003D05A0">
      <w:pPr>
        <w:rPr>
          <w:b/>
          <w:bCs/>
          <w:lang w:val="sk"/>
        </w:rPr>
      </w:pPr>
      <w:r w:rsidRPr="005266CC">
        <w:rPr>
          <w:b/>
          <w:bCs/>
          <w:lang w:val="sk"/>
        </w:rPr>
        <w:t>Kritické´ myslenie</w:t>
      </w:r>
    </w:p>
    <w:p w14:paraId="308D9010" w14:textId="55E90C20" w:rsidR="2EB6F27D" w:rsidRPr="00A81A15" w:rsidRDefault="2EB6F27D" w:rsidP="003D05A0">
      <w:pPr>
        <w:pStyle w:val="Heading4"/>
        <w:spacing w:before="119" w:after="119"/>
        <w:rPr>
          <w:rFonts w:ascii="Poppins" w:eastAsia="Poppins" w:hAnsi="Poppins" w:cs="Poppins"/>
          <w:i w:val="0"/>
          <w:iCs w:val="0"/>
          <w:color w:val="auto"/>
          <w:szCs w:val="20"/>
          <w:lang w:val="sk"/>
        </w:rPr>
      </w:pPr>
      <w:r w:rsidRPr="005266CC">
        <w:rPr>
          <w:rFonts w:ascii="Poppins" w:eastAsia="Poppins" w:hAnsi="Poppins" w:cs="Poppins"/>
          <w:color w:val="auto"/>
          <w:szCs w:val="20"/>
          <w:lang w:val="sk"/>
        </w:rPr>
        <w:t>Otázky s krátkou odpoveďou</w:t>
      </w:r>
      <w:r w:rsidRPr="005266CC">
        <w:rPr>
          <w:rFonts w:ascii="Poppins" w:eastAsia="Poppins" w:hAnsi="Poppins" w:cs="Poppins"/>
          <w:i w:val="0"/>
          <w:iCs w:val="0"/>
          <w:color w:val="auto"/>
          <w:szCs w:val="20"/>
          <w:lang w:val="sk"/>
        </w:rPr>
        <w:t>:</w:t>
      </w:r>
    </w:p>
    <w:p w14:paraId="23EA07F2" w14:textId="094AC052" w:rsidR="2EB6F27D" w:rsidRPr="00A81A15" w:rsidRDefault="2EB6F27D" w:rsidP="2EB6F27D">
      <w:pPr>
        <w:rPr>
          <w:rFonts w:eastAsia="Poppins" w:cs="Poppins"/>
          <w:szCs w:val="20"/>
          <w:lang w:val="sk"/>
        </w:rPr>
      </w:pPr>
      <w:r w:rsidRPr="005266CC">
        <w:rPr>
          <w:rFonts w:eastAsia="Poppins" w:cs="Poppins"/>
          <w:szCs w:val="20"/>
          <w:lang w:val="sk"/>
        </w:rPr>
        <w:t>11. otázka: Ako by si vysvetlili rozdiel medzi exponenciálnym a lineárnym rastom niekomu, kto tieto pojmy nepozná?</w:t>
      </w:r>
    </w:p>
    <w:p w14:paraId="703B2B05" w14:textId="67CA0D1C" w:rsidR="2EB6F27D" w:rsidRPr="00A81A15" w:rsidRDefault="2EB6F27D" w:rsidP="2EB6F27D">
      <w:pPr>
        <w:rPr>
          <w:rFonts w:eastAsia="Poppins" w:cs="Poppins"/>
          <w:szCs w:val="20"/>
          <w:lang w:val="sk"/>
        </w:rPr>
      </w:pPr>
      <w:r w:rsidRPr="005266CC">
        <w:rPr>
          <w:rFonts w:eastAsia="Poppins" w:cs="Poppins"/>
          <w:szCs w:val="20"/>
          <w:lang w:val="sk"/>
        </w:rPr>
        <w:t>12. otázka: Aké environmentálne faktory by v skutočnej prírode mohli obmedziť exponenciálny rast baktérií?</w:t>
      </w:r>
    </w:p>
    <w:p w14:paraId="5BE73573" w14:textId="031C8097" w:rsidR="2EB6F27D" w:rsidRPr="00A81A15" w:rsidRDefault="2EB6F27D" w:rsidP="003D05A0">
      <w:pPr>
        <w:spacing w:before="240"/>
        <w:rPr>
          <w:b/>
          <w:bCs/>
          <w:lang w:val="sk"/>
        </w:rPr>
      </w:pPr>
      <w:r w:rsidRPr="005266CC">
        <w:rPr>
          <w:b/>
          <w:bCs/>
          <w:lang w:val="sk"/>
        </w:rPr>
        <w:t>Kritériá hodnotenia</w:t>
      </w:r>
    </w:p>
    <w:p w14:paraId="4DCA4188" w14:textId="7E0306E3" w:rsidR="2EB6F27D" w:rsidRPr="00A81A15" w:rsidRDefault="2EB6F27D" w:rsidP="2EB6F27D">
      <w:pPr>
        <w:spacing w:before="240" w:after="240"/>
        <w:rPr>
          <w:rFonts w:eastAsia="Poppins" w:cs="Poppins"/>
          <w:szCs w:val="20"/>
          <w:lang w:val="sk"/>
        </w:rPr>
      </w:pPr>
      <w:r w:rsidRPr="005266CC">
        <w:rPr>
          <w:rFonts w:eastAsia="Poppins" w:cs="Poppins"/>
          <w:szCs w:val="20"/>
          <w:lang w:val="sk"/>
        </w:rPr>
        <w:t>Správnosť odpovedí: Študenti a študentky správne identifikujú pojmy exponenciálneho rastu a ich výpočty sú správne.</w:t>
      </w:r>
    </w:p>
    <w:p w14:paraId="096BC455" w14:textId="10064780" w:rsidR="2EB6F27D" w:rsidRPr="00A81A15" w:rsidRDefault="2EB6F27D" w:rsidP="2EB6F27D">
      <w:pPr>
        <w:spacing w:before="240" w:after="240"/>
        <w:rPr>
          <w:rFonts w:eastAsia="Poppins" w:cs="Poppins"/>
          <w:szCs w:val="20"/>
          <w:lang w:val="sk"/>
        </w:rPr>
      </w:pPr>
      <w:r w:rsidRPr="005266CC">
        <w:rPr>
          <w:rFonts w:eastAsia="Poppins" w:cs="Poppins"/>
          <w:szCs w:val="20"/>
          <w:lang w:val="sk"/>
        </w:rPr>
        <w:t>Zručnosti v zakresľovaní grafov: Študenti a študentky správne označia osi, zakreslia údajové body a interpretujú tvar krivky znázorňujúcej exponenciálny rast.</w:t>
      </w:r>
    </w:p>
    <w:p w14:paraId="09948791" w14:textId="00ECD4FD" w:rsidR="2EB6F27D" w:rsidRPr="00A81A15" w:rsidRDefault="2EB6F27D" w:rsidP="2EB6F27D">
      <w:pPr>
        <w:rPr>
          <w:rFonts w:eastAsia="Poppins" w:cs="Poppins"/>
          <w:szCs w:val="20"/>
          <w:lang w:val="sk"/>
        </w:rPr>
      </w:pPr>
      <w:r w:rsidRPr="005266CC">
        <w:rPr>
          <w:rFonts w:eastAsia="Poppins" w:cs="Poppins"/>
          <w:szCs w:val="20"/>
          <w:lang w:val="sk"/>
        </w:rPr>
        <w:t>Kritické myslenie: Študenti a študentky preukážu porozumenie dôsledkov exponenciálneho rastu v skutočnom svete a faktorov, ktoré ho môžu ovplyvniť.</w:t>
      </w:r>
    </w:p>
    <w:p w14:paraId="0087D935" w14:textId="4B5EBE4F" w:rsidR="2EB6F27D" w:rsidRPr="00A81A15" w:rsidRDefault="2EB6F27D" w:rsidP="003D05A0">
      <w:pPr>
        <w:spacing w:before="240"/>
        <w:rPr>
          <w:b/>
          <w:bCs/>
          <w:lang w:val="pl-PL"/>
        </w:rPr>
      </w:pPr>
      <w:r w:rsidRPr="005266CC">
        <w:rPr>
          <w:b/>
          <w:bCs/>
          <w:lang w:val="sk"/>
        </w:rPr>
        <w:t>Hodnotenie správnych odpovedí na hodine matematiky</w:t>
      </w:r>
    </w:p>
    <w:p w14:paraId="334EAC54" w14:textId="26FE55E9" w:rsidR="2EB6F27D" w:rsidRPr="00A81A15" w:rsidRDefault="2EB6F27D" w:rsidP="2EB6F27D">
      <w:pPr>
        <w:spacing w:before="240" w:after="240"/>
        <w:rPr>
          <w:rFonts w:eastAsia="Poppins" w:cs="Poppins"/>
          <w:szCs w:val="20"/>
          <w:lang w:val="pl-PL"/>
        </w:rPr>
      </w:pPr>
      <w:r w:rsidRPr="005266CC">
        <w:rPr>
          <w:rFonts w:eastAsia="Poppins" w:cs="Poppins"/>
          <w:szCs w:val="20"/>
          <w:lang w:val="sk"/>
        </w:rPr>
        <w:t>1. otázka: B) Počet baktérií na začiatku</w:t>
      </w:r>
      <w:r w:rsidRPr="005266CC">
        <w:rPr>
          <w:lang w:val="sk"/>
        </w:rPr>
        <w:tab/>
      </w:r>
      <w:r w:rsidRPr="005266CC">
        <w:rPr>
          <w:lang w:val="sk"/>
        </w:rPr>
        <w:tab/>
      </w:r>
    </w:p>
    <w:p w14:paraId="5F7C7914" w14:textId="08C447A3" w:rsidR="2EB6F27D" w:rsidRPr="00A81A15" w:rsidRDefault="2EB6F27D" w:rsidP="2EB6F27D">
      <w:pPr>
        <w:spacing w:before="240" w:after="240" w:line="276" w:lineRule="auto"/>
        <w:rPr>
          <w:rFonts w:eastAsia="Poppins" w:cs="Poppins"/>
          <w:szCs w:val="20"/>
          <w:lang w:val="pl-PL"/>
        </w:rPr>
      </w:pPr>
      <w:r w:rsidRPr="005266CC">
        <w:rPr>
          <w:rFonts w:eastAsia="Poppins" w:cs="Poppins"/>
          <w:szCs w:val="20"/>
          <w:lang w:val="sk"/>
        </w:rPr>
        <w:t>2. otázka: C) 80</w:t>
      </w:r>
    </w:p>
    <w:p w14:paraId="4760606E" w14:textId="5088A0EA" w:rsidR="2EB6F27D" w:rsidRPr="00A81A15" w:rsidRDefault="2EB6F27D" w:rsidP="2EB6F27D">
      <w:pPr>
        <w:rPr>
          <w:rFonts w:eastAsia="Poppins" w:cs="Poppins"/>
          <w:szCs w:val="20"/>
          <w:lang w:val="pl-PL"/>
        </w:rPr>
      </w:pPr>
      <w:r w:rsidRPr="005266CC">
        <w:rPr>
          <w:rFonts w:eastAsia="Poppins" w:cs="Poppins"/>
          <w:szCs w:val="20"/>
          <w:lang w:val="sk"/>
        </w:rPr>
        <w:t>3. otázka:  Je to pravda.</w:t>
      </w:r>
    </w:p>
    <w:p w14:paraId="652EC7D3" w14:textId="2448D4F1" w:rsidR="2EB6F27D" w:rsidRPr="00A81A15" w:rsidRDefault="2EB6F27D" w:rsidP="2EB6F27D">
      <w:pPr>
        <w:rPr>
          <w:rFonts w:eastAsia="Poppins" w:cs="Poppins"/>
          <w:szCs w:val="20"/>
          <w:lang w:val="pl-PL"/>
        </w:rPr>
      </w:pPr>
    </w:p>
    <w:p w14:paraId="51029A1C" w14:textId="1C91F330" w:rsidR="2EB6F27D" w:rsidRPr="00A81A15" w:rsidRDefault="2EB6F27D" w:rsidP="2EB6F27D">
      <w:pPr>
        <w:rPr>
          <w:lang w:val="pl-PL"/>
        </w:rPr>
      </w:pPr>
      <w:r w:rsidRPr="005266CC">
        <w:rPr>
          <w:rFonts w:eastAsia="Poppins" w:cs="Poppins"/>
          <w:szCs w:val="20"/>
          <w:lang w:val="sk"/>
        </w:rPr>
        <w:t>4. otázka: Nie je to pravda (Pri exponenciálnom raste sa počet zvyšuje násobiacim koeficientom, nie o fixný počet.)</w:t>
      </w:r>
    </w:p>
    <w:p w14:paraId="13F9D7EF" w14:textId="6C9EBE4B" w:rsidR="2EB6F27D" w:rsidRPr="00A81A15" w:rsidRDefault="2EB6F27D" w:rsidP="2EB6F27D">
      <w:pPr>
        <w:rPr>
          <w:lang w:val="pl-PL"/>
        </w:rPr>
      </w:pPr>
    </w:p>
    <w:p w14:paraId="63214641" w14:textId="0DE7B929" w:rsidR="2EB6F27D" w:rsidRPr="00A81A15" w:rsidRDefault="2EB6F27D" w:rsidP="2EB6F27D">
      <w:pPr>
        <w:rPr>
          <w:lang w:val="pl-PL"/>
        </w:rPr>
      </w:pPr>
      <w:r w:rsidRPr="005266CC">
        <w:rPr>
          <w:rFonts w:eastAsia="Poppins" w:cs="Poppins"/>
          <w:szCs w:val="20"/>
          <w:lang w:val="sk"/>
        </w:rPr>
        <w:t>5. otázka: 28 (pretože N(2)=7⋅2</w:t>
      </w:r>
      <w:r w:rsidRPr="005266CC">
        <w:rPr>
          <w:rFonts w:eastAsia="Poppins" w:cs="Poppins"/>
          <w:szCs w:val="20"/>
          <w:vertAlign w:val="superscript"/>
          <w:lang w:val="sk"/>
        </w:rPr>
        <w:t>2</w:t>
      </w:r>
      <w:r w:rsidRPr="005266CC">
        <w:rPr>
          <w:rFonts w:eastAsia="Poppins" w:cs="Poppins"/>
          <w:szCs w:val="20"/>
          <w:lang w:val="sk"/>
        </w:rPr>
        <w:t>=28)</w:t>
      </w:r>
    </w:p>
    <w:p w14:paraId="5D01D596" w14:textId="310296C5" w:rsidR="2EB6F27D" w:rsidRPr="00A81A15" w:rsidRDefault="2EB6F27D" w:rsidP="2EB6F27D">
      <w:pPr>
        <w:spacing w:before="240" w:after="240" w:line="276" w:lineRule="auto"/>
        <w:rPr>
          <w:rFonts w:eastAsia="Poppins" w:cs="Poppins"/>
          <w:szCs w:val="20"/>
          <w:lang w:val="pl-PL"/>
        </w:rPr>
      </w:pPr>
      <w:r w:rsidRPr="005266CC">
        <w:rPr>
          <w:rFonts w:eastAsia="Poppins" w:cs="Poppins"/>
          <w:szCs w:val="20"/>
          <w:lang w:val="sk"/>
        </w:rPr>
        <w:lastRenderedPageBreak/>
        <w:t>6. otázka: Čas (v hodinách alebo príslušný interval)</w:t>
      </w:r>
    </w:p>
    <w:p w14:paraId="63051C78" w14:textId="503624E0" w:rsidR="2EB6F27D" w:rsidRPr="00A81A15" w:rsidRDefault="2EB6F27D" w:rsidP="2EB6F27D">
      <w:pPr>
        <w:spacing w:before="240" w:after="240" w:line="276" w:lineRule="auto"/>
        <w:rPr>
          <w:rFonts w:eastAsia="Poppins" w:cs="Poppins"/>
          <w:szCs w:val="20"/>
          <w:lang w:val="pl-PL"/>
        </w:rPr>
      </w:pPr>
      <w:r w:rsidRPr="005266CC">
        <w:rPr>
          <w:rFonts w:eastAsia="Poppins" w:cs="Poppins"/>
          <w:szCs w:val="20"/>
          <w:lang w:val="sk"/>
        </w:rPr>
        <w:t>7. otázka:  N(4)=3⋅2</w:t>
      </w:r>
      <w:r w:rsidRPr="005266CC">
        <w:rPr>
          <w:rFonts w:eastAsia="Poppins" w:cs="Poppins"/>
          <w:szCs w:val="20"/>
          <w:vertAlign w:val="superscript"/>
          <w:lang w:val="sk"/>
        </w:rPr>
        <w:t>4</w:t>
      </w:r>
      <w:r w:rsidRPr="005266CC">
        <w:rPr>
          <w:rFonts w:eastAsia="Poppins" w:cs="Poppins"/>
          <w:szCs w:val="20"/>
          <w:lang w:val="sk"/>
        </w:rPr>
        <w:t>=3⋅16=48</w:t>
      </w:r>
    </w:p>
    <w:p w14:paraId="5EF937F1" w14:textId="05E742FF" w:rsidR="2EB6F27D" w:rsidRPr="00A81A15" w:rsidRDefault="2EB6F27D" w:rsidP="005266CC">
      <w:pPr>
        <w:spacing w:after="240"/>
        <w:rPr>
          <w:rFonts w:eastAsia="Poppins" w:cs="Poppins"/>
          <w:szCs w:val="20"/>
          <w:lang w:val="pl-PL"/>
        </w:rPr>
      </w:pPr>
      <w:r w:rsidRPr="005266CC">
        <w:rPr>
          <w:rFonts w:eastAsia="Poppins" w:cs="Poppins"/>
          <w:szCs w:val="20"/>
          <w:lang w:val="sk"/>
        </w:rPr>
        <w:t>8. otázka: N(2)=8⋅2</w:t>
      </w:r>
      <w:r w:rsidRPr="005266CC">
        <w:rPr>
          <w:rFonts w:eastAsia="Poppins" w:cs="Poppins"/>
          <w:szCs w:val="20"/>
          <w:vertAlign w:val="superscript"/>
          <w:lang w:val="sk"/>
        </w:rPr>
        <w:t>4</w:t>
      </w:r>
      <w:r w:rsidRPr="005266CC">
        <w:rPr>
          <w:rFonts w:eastAsia="Poppins" w:cs="Poppins"/>
          <w:szCs w:val="20"/>
          <w:lang w:val="sk"/>
        </w:rPr>
        <w:t>=8⋅16=128 (Keďže počet baktérií sa každých 30 minút zdvojnásobí, počas 2 hodín prebehnú 4 intervaly zdvojnásobenia počtu.)</w:t>
      </w:r>
    </w:p>
    <w:p w14:paraId="55F9C9B1" w14:textId="6514C2EB" w:rsidR="2EB6F27D" w:rsidRPr="00A81A15" w:rsidRDefault="2EB6F27D" w:rsidP="2EB6F27D">
      <w:pPr>
        <w:rPr>
          <w:lang w:val="pl-PL"/>
        </w:rPr>
      </w:pPr>
      <w:r w:rsidRPr="005266CC">
        <w:rPr>
          <w:rFonts w:eastAsia="Poppins" w:cs="Poppins"/>
          <w:szCs w:val="20"/>
          <w:lang w:val="sk"/>
        </w:rPr>
        <w:t xml:space="preserve">9. otázka: (Graf by mal mať čas na osi x a počet baktérií </w:t>
      </w:r>
      <w:r w:rsidRPr="005266CC">
        <w:rPr>
          <w:lang w:val="sk"/>
        </w:rPr>
        <w:tab/>
      </w:r>
      <w:r w:rsidRPr="005266CC">
        <w:rPr>
          <w:rFonts w:eastAsia="Poppins" w:cs="Poppins"/>
          <w:szCs w:val="20"/>
          <w:lang w:val="sk"/>
        </w:rPr>
        <w:t>na osi y, s exponenciálnou krivkou zobrazujúcou rýchly nárast.)</w:t>
      </w:r>
      <w:r w:rsidRPr="005266CC">
        <w:rPr>
          <w:lang w:val="sk"/>
        </w:rPr>
        <w:tab/>
      </w:r>
    </w:p>
    <w:p w14:paraId="5EF93B9E" w14:textId="05DC2FD7" w:rsidR="2EB6F27D" w:rsidRPr="00A81A15" w:rsidRDefault="2EB6F27D" w:rsidP="2EB6F27D">
      <w:pPr>
        <w:spacing w:before="240" w:after="240" w:line="276" w:lineRule="auto"/>
        <w:rPr>
          <w:lang w:val="sk"/>
        </w:rPr>
      </w:pPr>
      <w:r w:rsidRPr="005266CC">
        <w:rPr>
          <w:rFonts w:eastAsia="Poppins" w:cs="Poppins"/>
          <w:szCs w:val="20"/>
          <w:lang w:val="sk"/>
        </w:rPr>
        <w:t xml:space="preserve">10. otázka: Krivka by mala byť strmá a znázorňovať rýchly rast. Znázorňuje </w:t>
      </w:r>
      <w:r w:rsidRPr="005266CC">
        <w:rPr>
          <w:lang w:val="sk"/>
        </w:rPr>
        <w:tab/>
      </w:r>
      <w:r w:rsidRPr="005266CC">
        <w:rPr>
          <w:rFonts w:eastAsia="Poppins" w:cs="Poppins"/>
          <w:szCs w:val="20"/>
          <w:lang w:val="sk"/>
        </w:rPr>
        <w:t>exponenciálny rast, pretože počet baktérií sa v každom časovom úseku zdvojnásobuje a krivka sa v priebehu času stáva strmšou.</w:t>
      </w:r>
    </w:p>
    <w:p w14:paraId="57838CA8" w14:textId="0F63071E" w:rsidR="2EB6F27D" w:rsidRPr="00A81A15" w:rsidRDefault="2EB6F27D" w:rsidP="2EB6F27D">
      <w:pPr>
        <w:spacing w:before="240" w:after="240" w:line="276" w:lineRule="auto"/>
        <w:rPr>
          <w:lang w:val="sk"/>
        </w:rPr>
      </w:pPr>
      <w:r w:rsidRPr="005266CC">
        <w:rPr>
          <w:rFonts w:eastAsia="Poppins" w:cs="Poppins"/>
          <w:szCs w:val="20"/>
          <w:lang w:val="sk"/>
        </w:rPr>
        <w:t>11. otázka: Exponenciálny rast znamená, že populácia rastie násobiacim koeficientom (napríklad zdvojnásobovaním sa), zatiaľ čo pri lineárnom raste sa v každom intervale zvýši o pevný počet. Pri exponenciálnom raste sa krivka v priebehu času stáva strmšou, zatiaľ čo pri lineárnom raste ide o rovnú čiaru.</w:t>
      </w:r>
      <w:r w:rsidRPr="005266CC">
        <w:rPr>
          <w:lang w:val="sk"/>
        </w:rPr>
        <w:tab/>
      </w:r>
    </w:p>
    <w:p w14:paraId="12A1DD51" w14:textId="4C35E82C" w:rsidR="00941EF2" w:rsidRPr="00A81A15" w:rsidRDefault="2EB6F27D" w:rsidP="2EB6F27D">
      <w:pPr>
        <w:spacing w:before="240" w:after="240" w:line="276" w:lineRule="auto"/>
        <w:rPr>
          <w:rFonts w:eastAsia="Poppins" w:cs="Poppins"/>
          <w:szCs w:val="20"/>
          <w:lang w:val="sk"/>
        </w:rPr>
      </w:pPr>
      <w:r w:rsidRPr="005266CC">
        <w:rPr>
          <w:rFonts w:eastAsia="Poppins" w:cs="Poppins"/>
          <w:szCs w:val="20"/>
          <w:lang w:val="sk"/>
        </w:rPr>
        <w:t>12. otázka: Environmentálne faktory, ktoré by mohli obmedziť exponenciálny rast, zahŕňajú nedostatok živín, priestoru, konkurencie alebo hromadenie odpadových produktov, ktoré môžu spomaliť alebo zastaviť rast baktérií.</w:t>
      </w:r>
    </w:p>
    <w:p w14:paraId="4B18B52D" w14:textId="77777777" w:rsidR="00941EF2" w:rsidRPr="00A81A15" w:rsidRDefault="00941EF2">
      <w:pPr>
        <w:spacing w:after="200" w:line="276" w:lineRule="auto"/>
        <w:rPr>
          <w:rFonts w:eastAsia="Poppins" w:cs="Poppins"/>
          <w:szCs w:val="20"/>
          <w:lang w:val="sk"/>
        </w:rPr>
      </w:pPr>
      <w:r w:rsidRPr="005266CC">
        <w:rPr>
          <w:rFonts w:eastAsia="Poppins" w:cs="Poppins"/>
          <w:szCs w:val="20"/>
          <w:lang w:val="sk"/>
        </w:rPr>
        <w:br w:type="page"/>
      </w:r>
    </w:p>
    <w:p w14:paraId="4F75A229" w14:textId="4018C6ED" w:rsidR="000A6A8A" w:rsidRPr="005266CC" w:rsidRDefault="00941EF2" w:rsidP="002531CE">
      <w:pPr>
        <w:pStyle w:val="Heading2"/>
      </w:pPr>
      <w:r w:rsidRPr="005266CC">
        <w:lastRenderedPageBreak/>
        <w:t>9. príloha – Experimenty</w:t>
      </w:r>
    </w:p>
    <w:p w14:paraId="5D1E1171" w14:textId="4FA2E655" w:rsidR="000A6A8A" w:rsidRPr="005266CC" w:rsidRDefault="008B540E" w:rsidP="000A6A8A">
      <w:pPr>
        <w:keepNext/>
        <w:rPr>
          <w:lang w:val="en-GB"/>
        </w:rPr>
      </w:pPr>
      <w:r w:rsidRPr="005266CC">
        <w:rPr>
          <w:noProof/>
          <w:lang w:val="sk" w:eastAsia="hr-HR"/>
        </w:rPr>
        <mc:AlternateContent>
          <mc:Choice Requires="wps">
            <w:drawing>
              <wp:anchor distT="0" distB="0" distL="114300" distR="114300" simplePos="0" relativeHeight="251663360" behindDoc="0" locked="0" layoutInCell="1" allowOverlap="1" wp14:anchorId="61A1CFB0" wp14:editId="6B5F9FA7">
                <wp:simplePos x="0" y="0"/>
                <wp:positionH relativeFrom="column">
                  <wp:posOffset>101600</wp:posOffset>
                </wp:positionH>
                <wp:positionV relativeFrom="paragraph">
                  <wp:posOffset>1664970</wp:posOffset>
                </wp:positionV>
                <wp:extent cx="2564130" cy="339725"/>
                <wp:effectExtent l="0" t="0" r="7620" b="0"/>
                <wp:wrapNone/>
                <wp:docPr id="1756694914" name="Text Box 1"/>
                <wp:cNvGraphicFramePr/>
                <a:graphic xmlns:a="http://schemas.openxmlformats.org/drawingml/2006/main">
                  <a:graphicData uri="http://schemas.microsoft.com/office/word/2010/wordprocessingShape">
                    <wps:wsp>
                      <wps:cNvSpPr/>
                      <wps:spPr>
                        <a:xfrm>
                          <a:off x="0" y="0"/>
                          <a:ext cx="2564130" cy="339725"/>
                        </a:xfrm>
                        <a:prstGeom prst="rect">
                          <a:avLst/>
                        </a:prstGeom>
                        <a:solidFill>
                          <a:srgbClr val="FFFFFF"/>
                        </a:solidFill>
                        <a:ln>
                          <a:noFill/>
                        </a:ln>
                      </wps:spPr>
                      <wps:txbx>
                        <w:txbxContent>
                          <w:p w14:paraId="5E7CFD5A" w14:textId="69CBB90F" w:rsidR="00A44DFC" w:rsidRPr="0016210D" w:rsidRDefault="00A44DFC" w:rsidP="00A44DFC">
                            <w:pPr>
                              <w:spacing w:line="276" w:lineRule="auto"/>
                              <w:rPr>
                                <w:rFonts w:ascii="Calibri" w:hAnsi="Calibri" w:cs="Calibri"/>
                                <w:i/>
                                <w:iCs/>
                                <w:lang w:val="en-GB"/>
                              </w:rPr>
                            </w:pPr>
                            <w:r w:rsidRPr="0016210D">
                              <w:rPr>
                                <w:rFonts w:ascii="Calibri" w:hAnsi="Calibri" w:cs="Calibri"/>
                                <w:i/>
                                <w:iCs/>
                                <w:lang w:val="sk"/>
                              </w:rPr>
                              <w:t>Obrázok 1 Meranie hustoty vo fyzike</w:t>
                            </w:r>
                          </w:p>
                        </w:txbxContent>
                      </wps:txbx>
                      <wps:bodyPr spcFirstLastPara="0" wrap="square" lIns="0" tIns="0" rIns="0" bIns="0" anchor="t">
                        <a:spAutoFit/>
                      </wps:bodyPr>
                    </wps:wsp>
                  </a:graphicData>
                </a:graphic>
              </wp:anchor>
            </w:drawing>
          </mc:Choice>
          <mc:Fallback>
            <w:pict xmlns:w="http://schemas.openxmlformats.org/wordprocessingml/2006/main">
              <v:rect xmlns:o="urn:schemas-microsoft-com:office:office" xmlns:v="urn:schemas-microsoft-com:vml" xmlns:w14="http://schemas.microsoft.com/office/word/2010/wordml" w14:anchorId="61A1CFB0" id="Text Box 1" o:spid="_x0000_s1026" style="position:absolute;margin-left:8pt;margin-top:131.1pt;width:201.9pt;height:26.7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" stroked="f">
                <v:textbox style="mso-fit-shape-to-text:t" inset="0,0,0,0">
                  <w:txbxContent>
                    <w:p w14:paraId="5E7CFD5A" w14:textId="69CBB90F" w:rsidR="00A44DFC" w:rsidRPr="0016210D" w:rsidRDefault="00A44DFC" w:rsidP="00A44DFC">
                      <w:pPr>
                        <w:spacing w:line="276" w:lineRule="auto"/>
                        <w:rPr>
                          <w:rFonts w:ascii="Calibri" w:hAnsi="Calibri" w:cs="Calibri"/>
                          <w:i/>
                          <w:iCs/>
                          <w:lang w:val="en-GB"/>
                        </w:rPr>
                      </w:pPr>
                      <w:r w:rsidRPr="0016210D">
                        <w:rPr>
                          <w:rFonts w:ascii="Calibri" w:hAnsi="Calibri" w:cs="Calibri"/>
                          <w:i/>
                          <w:iCs/>
                          <w:lang w:val="sk"/>
                        </w:rPr>
                        <w:t xml:space="preserve">Obrázok 1 Meranie hustoty vo fyzike</w:t>
                      </w:r>
                      <w:r w:rsidR="00C30228" w:rsidRPr="0016210D">
                        <w:rPr>
                          <w:rFonts w:ascii="Calibri" w:hAnsi="Calibri" w:cs="Calibri"/>
                          <w:i/>
                          <w:iCs/>
                          <w:lang w:val="sk"/>
                        </w:rPr>
                        <w:t xml:space="preserve"/>
                      </w:r>
                      <w:r w:rsidR="0016210D" w:rsidRPr="0016210D">
                        <w:rPr>
                          <w:rFonts w:ascii="Calibri" w:hAnsi="Calibri" w:cs="Calibri"/>
                          <w:i/>
                          <w:iCs/>
                          <w:lang w:val="sk"/>
                        </w:rPr>
                        <w:t/>
                      </w:r>
                      <w:r w:rsidRPr="0016210D">
                        <w:rPr>
                          <w:rFonts w:ascii="Calibri" w:hAnsi="Calibri" w:cs="Calibri"/>
                          <w:i/>
                          <w:iCs/>
                          <w:lang w:val="sk"/>
                        </w:rPr>
                        <w:t xml:space="preserve"/>
                      </w:r>
                    </w:p>
                  </w:txbxContent>
                </v:textbox>
              </v:rect>
            </w:pict>
          </mc:Fallback>
        </mc:AlternateContent>
      </w:r>
      <w:r w:rsidR="000A6A8A" w:rsidRPr="005266CC">
        <w:rPr>
          <w:noProof/>
          <w:lang w:val="sk" w:eastAsia="hr-HR"/>
        </w:rPr>
        <w:drawing>
          <wp:anchor distT="0" distB="0" distL="114300" distR="114300" simplePos="0" relativeHeight="251661312" behindDoc="0" locked="0" layoutInCell="1" allowOverlap="1" wp14:anchorId="39E8D105" wp14:editId="218118B3">
            <wp:simplePos x="0" y="0"/>
            <wp:positionH relativeFrom="column">
              <wp:posOffset>102159</wp:posOffset>
            </wp:positionH>
            <wp:positionV relativeFrom="paragraph">
              <wp:posOffset>152400</wp:posOffset>
            </wp:positionV>
            <wp:extent cx="2564276" cy="1455724"/>
            <wp:effectExtent l="0" t="0" r="7620" b="0"/>
            <wp:wrapNone/>
            <wp:docPr id="16889955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20618"/>
                    <a:stretch/>
                  </pic:blipFill>
                  <pic:spPr bwMode="auto">
                    <a:xfrm>
                      <a:off x="0" y="0"/>
                      <a:ext cx="2564276" cy="1455724"/>
                    </a:xfrm>
                    <a:prstGeom prst="rect">
                      <a:avLst/>
                    </a:prstGeom>
                    <a:noFill/>
                    <a:ln>
                      <a:noFill/>
                    </a:ln>
                    <a:extLst>
                      <a:ext uri="{53640926-AAD7-44D8-BBD7-CCE9431645EC}">
                        <a14:shadowObscured xmlns:a14="http://schemas.microsoft.com/office/drawing/2010/main"/>
                      </a:ext>
                    </a:extLst>
                  </pic:spPr>
                </pic:pic>
              </a:graphicData>
            </a:graphic>
          </wp:anchor>
        </w:drawing>
      </w:r>
      <w:r w:rsidRPr="005266CC">
        <w:rPr>
          <w:noProof/>
          <w:lang w:val="sk" w:eastAsia="hr-HR"/>
        </w:rPr>
        <mc:AlternateContent>
          <mc:Choice Requires="wps">
            <w:drawing>
              <wp:anchor distT="0" distB="0" distL="114300" distR="114300" simplePos="0" relativeHeight="251665408" behindDoc="0" locked="0" layoutInCell="1" allowOverlap="1" wp14:anchorId="376B3C05" wp14:editId="3AF8F4AD">
                <wp:simplePos x="0" y="0"/>
                <wp:positionH relativeFrom="column">
                  <wp:posOffset>3407410</wp:posOffset>
                </wp:positionH>
                <wp:positionV relativeFrom="paragraph">
                  <wp:posOffset>1671320</wp:posOffset>
                </wp:positionV>
                <wp:extent cx="2863215" cy="339725"/>
                <wp:effectExtent l="0" t="0" r="0" b="0"/>
                <wp:wrapNone/>
                <wp:docPr id="1166260629" name="Text Box 1"/>
                <wp:cNvGraphicFramePr/>
                <a:graphic xmlns:a="http://schemas.openxmlformats.org/drawingml/2006/main">
                  <a:graphicData uri="http://schemas.microsoft.com/office/word/2010/wordprocessingShape">
                    <wps:wsp>
                      <wps:cNvSpPr/>
                      <wps:spPr>
                        <a:xfrm>
                          <a:off x="0" y="0"/>
                          <a:ext cx="2863215" cy="339725"/>
                        </a:xfrm>
                        <a:prstGeom prst="rect">
                          <a:avLst/>
                        </a:prstGeom>
                        <a:solidFill>
                          <a:srgbClr val="FFFFFF"/>
                        </a:solidFill>
                        <a:ln>
                          <a:noFill/>
                        </a:ln>
                      </wps:spPr>
                      <wps:txbx>
                        <w:txbxContent>
                          <w:p w14:paraId="7654F63A" w14:textId="493809E6" w:rsidR="00A44DFC" w:rsidRPr="0016210D" w:rsidRDefault="00A44DFC" w:rsidP="00A44DFC">
                            <w:pPr>
                              <w:spacing w:line="276" w:lineRule="auto"/>
                              <w:rPr>
                                <w:rFonts w:ascii="Calibri" w:hAnsi="Calibri" w:cs="Calibri"/>
                                <w:i/>
                                <w:iCs/>
                                <w:lang w:val="en-GB"/>
                              </w:rPr>
                            </w:pPr>
                            <w:r w:rsidRPr="0016210D">
                              <w:rPr>
                                <w:rFonts w:ascii="Calibri" w:hAnsi="Calibri" w:cs="Calibri"/>
                                <w:i/>
                                <w:iCs/>
                                <w:lang w:val="sk"/>
                              </w:rPr>
                              <w:t xml:space="preserve">Obrázok 2 Pohľad cez mikroskop </w:t>
                            </w:r>
                          </w:p>
                        </w:txbxContent>
                      </wps:txbx>
                      <wps:bodyPr spcFirstLastPara="0" wrap="square" lIns="0" tIns="0" rIns="0" bIns="0" anchor="t">
                        <a:spAutoFit/>
                      </wps:bodyPr>
                    </wps:wsp>
                  </a:graphicData>
                </a:graphic>
              </wp:anchor>
            </w:drawing>
          </mc:Choice>
          <mc:Fallback>
            <w:pict xmlns:w="http://schemas.openxmlformats.org/wordprocessingml/2006/main">
              <v:rect xmlns:o="urn:schemas-microsoft-com:office:office" xmlns:v="urn:schemas-microsoft-com:vml" xmlns:w14="http://schemas.microsoft.com/office/word/2010/wordml" w14:anchorId="376B3C05" id="_x0000_s1027" style="position:absolute;margin-left:268.3pt;margin-top:131.6pt;width:225.45pt;height:26.7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" stroked="f">
                <v:textbox style="mso-fit-shape-to-text:t" inset="0,0,0,0">
                  <w:txbxContent>
                    <w:p w14:paraId="7654F63A" w14:textId="493809E6" w:rsidR="00A44DFC" w:rsidRPr="0016210D" w:rsidRDefault="00A44DFC" w:rsidP="00A44DFC">
                      <w:pPr>
                        <w:spacing w:line="276" w:lineRule="auto"/>
                        <w:rPr>
                          <w:rFonts w:ascii="Calibri" w:hAnsi="Calibri" w:cs="Calibri"/>
                          <w:i/>
                          <w:iCs/>
                          <w:lang w:val="en-GB"/>
                        </w:rPr>
                      </w:pPr>
                      <w:r w:rsidRPr="0016210D">
                        <w:rPr>
                          <w:rFonts w:ascii="Calibri" w:hAnsi="Calibri" w:cs="Calibri"/>
                          <w:i/>
                          <w:iCs/>
                          <w:lang w:val="sk"/>
                        </w:rPr>
                        <w:t xml:space="preserve">Obrázok 2 Pohľad cez mikroskop </w:t>
                      </w:r>
                      <w:r w:rsidR="00C30228" w:rsidRPr="0016210D">
                        <w:rPr>
                          <w:rFonts w:ascii="Calibri" w:hAnsi="Calibri" w:cs="Calibri"/>
                          <w:i/>
                          <w:iCs/>
                          <w:lang w:val="sk"/>
                        </w:rPr>
                        <w:t xml:space="preserve"/>
                      </w:r>
                      <w:r w:rsidRPr="0016210D">
                        <w:rPr>
                          <w:rFonts w:ascii="Calibri" w:hAnsi="Calibri" w:cs="Calibri"/>
                          <w:i/>
                          <w:iCs/>
                          <w:lang w:val="sk"/>
                        </w:rPr>
                        <w:t/>
                      </w:r>
                      <w:r w:rsidR="0016210D" w:rsidRPr="0016210D">
                        <w:rPr>
                          <w:rFonts w:ascii="Calibri" w:hAnsi="Calibri" w:cs="Calibri"/>
                          <w:i/>
                          <w:iCs/>
                          <w:lang w:val="sk"/>
                        </w:rPr>
                        <w:t/>
                      </w:r>
                      <w:r w:rsidRPr="0016210D">
                        <w:rPr>
                          <w:rFonts w:ascii="Calibri" w:hAnsi="Calibri" w:cs="Calibri"/>
                          <w:i/>
                          <w:iCs/>
                          <w:lang w:val="sk"/>
                        </w:rPr>
                        <w:t xml:space="preserve"/>
                      </w:r>
                    </w:p>
                  </w:txbxContent>
                </v:textbox>
              </v:rect>
            </w:pict>
          </mc:Fallback>
        </mc:AlternateContent>
      </w:r>
      <w:r w:rsidR="000A6A8A" w:rsidRPr="005266CC">
        <w:rPr>
          <w:noProof/>
          <w:lang w:val="sk" w:eastAsia="hr-HR"/>
        </w:rPr>
        <w:drawing>
          <wp:anchor distT="0" distB="0" distL="114300" distR="114300" simplePos="0" relativeHeight="251660288" behindDoc="0" locked="0" layoutInCell="1" allowOverlap="1" wp14:anchorId="36515EC5" wp14:editId="2E7D8C6E">
            <wp:simplePos x="0" y="0"/>
            <wp:positionH relativeFrom="column">
              <wp:posOffset>3407994</wp:posOffset>
            </wp:positionH>
            <wp:positionV relativeFrom="paragraph">
              <wp:posOffset>152095</wp:posOffset>
            </wp:positionV>
            <wp:extent cx="1997049" cy="1462658"/>
            <wp:effectExtent l="0" t="0" r="3810" b="4445"/>
            <wp:wrapNone/>
            <wp:docPr id="1543411064" name="Picture 3" descr="A bright light in the d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3411064" name="Picture 3" descr="A bright light in the dark&#10;&#10;Description automatically generated"/>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t="4440" b="40610"/>
                    <a:stretch/>
                  </pic:blipFill>
                  <pic:spPr bwMode="auto">
                    <a:xfrm>
                      <a:off x="0" y="0"/>
                      <a:ext cx="1997049" cy="146265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02C2E3D" w14:textId="4C82965C" w:rsidR="000A6A8A" w:rsidRPr="005266CC" w:rsidRDefault="000A6A8A" w:rsidP="000A6A8A">
      <w:pPr>
        <w:keepNext/>
        <w:rPr>
          <w:lang w:val="en-GB"/>
        </w:rPr>
      </w:pPr>
    </w:p>
    <w:p w14:paraId="2A3020FB" w14:textId="0B52BFB8" w:rsidR="000A6A8A" w:rsidRPr="005266CC" w:rsidRDefault="000A6A8A" w:rsidP="000A6A8A">
      <w:pPr>
        <w:keepNext/>
        <w:rPr>
          <w:lang w:val="en-GB"/>
        </w:rPr>
      </w:pPr>
    </w:p>
    <w:p w14:paraId="6AA2FE54" w14:textId="255C127C" w:rsidR="000A6A8A" w:rsidRPr="005266CC" w:rsidRDefault="000A6A8A" w:rsidP="000A6A8A">
      <w:pPr>
        <w:keepNext/>
        <w:rPr>
          <w:noProof/>
          <w:lang w:val="en-GB"/>
        </w:rPr>
      </w:pPr>
    </w:p>
    <w:p w14:paraId="2940FFE6" w14:textId="7FD96F73" w:rsidR="000A6A8A" w:rsidRPr="005266CC" w:rsidRDefault="000A6A8A" w:rsidP="000A6A8A">
      <w:pPr>
        <w:keepNext/>
        <w:rPr>
          <w:lang w:val="en-GB"/>
        </w:rPr>
      </w:pPr>
    </w:p>
    <w:p w14:paraId="22B2B62F" w14:textId="3369B30F" w:rsidR="000A6A8A" w:rsidRPr="005266CC" w:rsidRDefault="000A6A8A" w:rsidP="000A6A8A">
      <w:pPr>
        <w:rPr>
          <w:noProof/>
          <w:lang w:val="en-GB"/>
        </w:rPr>
      </w:pPr>
    </w:p>
    <w:p w14:paraId="74BAF498" w14:textId="71D11FCA" w:rsidR="000A6A8A" w:rsidRPr="005266CC" w:rsidRDefault="000A6A8A" w:rsidP="000A6A8A">
      <w:pPr>
        <w:keepNext/>
        <w:rPr>
          <w:lang w:val="en-GB"/>
        </w:rPr>
      </w:pPr>
    </w:p>
    <w:p w14:paraId="4D725E71" w14:textId="77777777" w:rsidR="00C30228" w:rsidRPr="005266CC" w:rsidRDefault="00C30228" w:rsidP="54553219">
      <w:pPr>
        <w:rPr>
          <w:noProof/>
          <w:lang w:val="en-GB"/>
        </w:rPr>
      </w:pPr>
    </w:p>
    <w:p w14:paraId="1C2E1833" w14:textId="194A600D" w:rsidR="54553219" w:rsidRPr="005266CC" w:rsidRDefault="0016210D" w:rsidP="54553219">
      <w:pPr>
        <w:rPr>
          <w:noProof/>
          <w:lang w:val="en-GB"/>
        </w:rPr>
      </w:pPr>
      <w:r w:rsidRPr="005266CC">
        <w:rPr>
          <w:noProof/>
          <w:lang w:val="sk" w:eastAsia="hr-HR"/>
        </w:rPr>
        <mc:AlternateContent>
          <mc:Choice Requires="wps">
            <w:drawing>
              <wp:anchor distT="0" distB="0" distL="114300" distR="114300" simplePos="0" relativeHeight="251667456" behindDoc="0" locked="0" layoutInCell="1" allowOverlap="1" wp14:anchorId="0A76BE1D" wp14:editId="7741FCD8">
                <wp:simplePos x="0" y="0"/>
                <wp:positionH relativeFrom="column">
                  <wp:posOffset>1607820</wp:posOffset>
                </wp:positionH>
                <wp:positionV relativeFrom="paragraph">
                  <wp:posOffset>2865755</wp:posOffset>
                </wp:positionV>
                <wp:extent cx="2654300" cy="339725"/>
                <wp:effectExtent l="0" t="0" r="0" b="0"/>
                <wp:wrapNone/>
                <wp:docPr id="211503059" name="Text Box 1"/>
                <wp:cNvGraphicFramePr/>
                <a:graphic xmlns:a="http://schemas.openxmlformats.org/drawingml/2006/main">
                  <a:graphicData uri="http://schemas.microsoft.com/office/word/2010/wordprocessingShape">
                    <wps:wsp>
                      <wps:cNvSpPr/>
                      <wps:spPr>
                        <a:xfrm>
                          <a:off x="0" y="0"/>
                          <a:ext cx="2654300" cy="339725"/>
                        </a:xfrm>
                        <a:prstGeom prst="rect">
                          <a:avLst/>
                        </a:prstGeom>
                        <a:solidFill>
                          <a:srgbClr val="FFFFFF"/>
                        </a:solidFill>
                        <a:ln>
                          <a:noFill/>
                        </a:ln>
                      </wps:spPr>
                      <wps:txbx>
                        <w:txbxContent>
                          <w:p w14:paraId="0F2A9351" w14:textId="1FB167C4" w:rsidR="00A44DFC" w:rsidRPr="0016210D" w:rsidRDefault="00A44DFC" w:rsidP="00A44DFC">
                            <w:pPr>
                              <w:spacing w:line="276" w:lineRule="auto"/>
                              <w:rPr>
                                <w:rFonts w:ascii="Calibri" w:hAnsi="Calibri" w:cs="Calibri"/>
                                <w:i/>
                                <w:iCs/>
                                <w:lang w:val="en-GB"/>
                              </w:rPr>
                            </w:pPr>
                            <w:r w:rsidRPr="0016210D">
                              <w:rPr>
                                <w:rFonts w:ascii="Calibri" w:hAnsi="Calibri" w:cs="Calibri"/>
                                <w:i/>
                                <w:iCs/>
                                <w:lang w:val="sk"/>
                              </w:rPr>
                              <w:t xml:space="preserve">Obrázok 3 Pozorovanie živých organizmov vo vzorke pôdy </w:t>
                            </w:r>
                          </w:p>
                        </w:txbxContent>
                      </wps:txbx>
                      <wps:bodyPr spcFirstLastPara="0" wrap="square" lIns="0" tIns="0" rIns="0" bIns="0" anchor="t">
                        <a:spAutoFit/>
                      </wps:bodyPr>
                    </wps:wsp>
                  </a:graphicData>
                </a:graphic>
                <wp14:sizeRelH relativeFrom="margin">
                  <wp14:pctWidth>0</wp14:pctWidth>
                </wp14:sizeRelH>
              </wp:anchor>
            </w:drawing>
          </mc:Choice>
          <mc:Fallback>
            <w:pict xmlns:w="http://schemas.openxmlformats.org/wordprocessingml/2006/main">
              <v:rect xmlns:o="urn:schemas-microsoft-com:office:office" xmlns:v="urn:schemas-microsoft-com:vml" xmlns:w14="http://schemas.microsoft.com/office/word/2010/wordml" w14:anchorId="0A76BE1D" id="_x0000_s1028" style="position:absolute;margin-left:126.6pt;margin-top:225.65pt;width:209pt;height:26.75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" stroked="f">
                <v:textbox style="mso-fit-shape-to-text:t" inset="0,0,0,0">
                  <w:txbxContent>
                    <w:p w14:paraId="0F2A9351" w14:textId="1FB167C4" w:rsidR="00A44DFC" w:rsidRPr="0016210D" w:rsidRDefault="00A44DFC" w:rsidP="00A44DFC">
                      <w:pPr>
                        <w:spacing w:line="276" w:lineRule="auto"/>
                        <w:rPr>
                          <w:rFonts w:ascii="Calibri" w:hAnsi="Calibri" w:cs="Calibri"/>
                          <w:i/>
                          <w:iCs/>
                          <w:lang w:val="en-GB"/>
                        </w:rPr>
                      </w:pPr>
                      <w:r w:rsidRPr="0016210D">
                        <w:rPr>
                          <w:rFonts w:ascii="Calibri" w:hAnsi="Calibri" w:cs="Calibri"/>
                          <w:i/>
                          <w:iCs/>
                          <w:lang w:val="sk"/>
                        </w:rPr>
                        <w:t xml:space="preserve">Obrázok 3 Pozorovanie živých organizmov vo vzorke pôdy </w:t>
                      </w:r>
                    </w:p>
                  </w:txbxContent>
                </v:textbox>
              </v:rect>
            </w:pict>
          </mc:Fallback>
        </mc:AlternateContent>
      </w:r>
      <w:r w:rsidRPr="005266CC">
        <w:rPr>
          <w:noProof/>
          <w:lang w:val="sk" w:eastAsia="hr-HR"/>
        </w:rPr>
        <w:drawing>
          <wp:anchor distT="0" distB="0" distL="114300" distR="114300" simplePos="0" relativeHeight="251658240" behindDoc="0" locked="0" layoutInCell="1" allowOverlap="1" wp14:anchorId="32B1CFDB" wp14:editId="026F1472">
            <wp:simplePos x="0" y="0"/>
            <wp:positionH relativeFrom="column">
              <wp:posOffset>1876425</wp:posOffset>
            </wp:positionH>
            <wp:positionV relativeFrom="paragraph">
              <wp:posOffset>602615</wp:posOffset>
            </wp:positionV>
            <wp:extent cx="1864995" cy="2207159"/>
            <wp:effectExtent l="0" t="0" r="1905" b="3175"/>
            <wp:wrapNone/>
            <wp:docPr id="197323425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28274" r="32714"/>
                    <a:stretch/>
                  </pic:blipFill>
                  <pic:spPr bwMode="auto">
                    <a:xfrm>
                      <a:off x="0" y="0"/>
                      <a:ext cx="1864995" cy="220715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54553219" w:rsidRPr="005266CC" w:rsidSect="0071047F">
      <w:headerReference w:type="even" r:id="rId34"/>
      <w:headerReference w:type="default" r:id="rId35"/>
      <w:footerReference w:type="default" r:id="rId36"/>
      <w:headerReference w:type="first" r:id="rId37"/>
      <w:footerReference w:type="first" r:id="rId38"/>
      <w:pgSz w:w="11906" w:h="16838"/>
      <w:pgMar w:top="284" w:right="1133" w:bottom="1134" w:left="1418" w:header="1417" w:footer="113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90DB72" w14:textId="77777777" w:rsidR="00810173" w:rsidRDefault="00810173" w:rsidP="00C65997">
      <w:r>
        <w:separator/>
      </w:r>
    </w:p>
  </w:endnote>
  <w:endnote w:type="continuationSeparator" w:id="0">
    <w:p w14:paraId="024C754E" w14:textId="77777777" w:rsidR="00810173" w:rsidRDefault="00810173" w:rsidP="00C659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oppins">
    <w:charset w:val="00"/>
    <w:family w:val="auto"/>
    <w:pitch w:val="variable"/>
    <w:sig w:usb0="00008007" w:usb1="00000000" w:usb2="00000000" w:usb3="00000000" w:csb0="00000093"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Liberation Sans">
    <w:altName w:val="Arial"/>
    <w:panose1 w:val="00000000000000000000"/>
    <w:charset w:val="00"/>
    <w:family w:val="roman"/>
    <w:notTrueType/>
    <w:pitch w:val="default"/>
  </w:font>
  <w:font w:name="Liberation Serif">
    <w:altName w:val="Times New Roman"/>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B82EDF" w14:textId="0250A5D3" w:rsidR="00A44DFC" w:rsidRDefault="00A81A15" w:rsidP="00A975E7">
    <w:pPr>
      <w:pStyle w:val="Footer"/>
      <w:jc w:val="center"/>
    </w:pPr>
    <w:sdt>
      <w:sdtPr>
        <w:id w:val="1949050212"/>
        <w:docPartObj>
          <w:docPartGallery w:val="Page Numbers (Bottom of Page)"/>
          <w:docPartUnique/>
        </w:docPartObj>
      </w:sdtPr>
      <w:sdtEndPr>
        <w:rPr>
          <w:noProof/>
        </w:rPr>
      </w:sdtEndPr>
      <w:sdtContent>
        <w:r w:rsidR="00A44DFC">
          <w:fldChar w:fldCharType="begin"/>
        </w:r>
        <w:r w:rsidR="00A44DFC">
          <w:instrText xml:space="preserve"> PAGE   \* MERGEFORMAT </w:instrText>
        </w:r>
        <w:r w:rsidR="00A44DFC">
          <w:fldChar w:fldCharType="separate"/>
        </w:r>
        <w:r w:rsidR="000959C9">
          <w:rPr>
            <w:noProof/>
          </w:rPr>
          <w:t>20</w:t>
        </w:r>
        <w:r w:rsidR="00A44DFC">
          <w:rPr>
            <w:noProof/>
          </w:rPr>
          <w:fldChar w:fldCharType="end"/>
        </w:r>
      </w:sdtContent>
    </w:sdt>
    <w:r w:rsidR="00A44DFC">
      <w:rPr>
        <w:noProof/>
        <w:lang w:val="hr-HR" w:eastAsia="hr-HR"/>
      </w:rPr>
      <w:drawing>
        <wp:anchor distT="0" distB="0" distL="114300" distR="114300" simplePos="0" relativeHeight="251658752" behindDoc="1" locked="0" layoutInCell="1" allowOverlap="1" wp14:anchorId="7990A3E9" wp14:editId="7C3829BA">
          <wp:simplePos x="0" y="0"/>
          <wp:positionH relativeFrom="column">
            <wp:posOffset>-942975</wp:posOffset>
          </wp:positionH>
          <wp:positionV relativeFrom="page">
            <wp:posOffset>9954895</wp:posOffset>
          </wp:positionV>
          <wp:extent cx="7600950" cy="744855"/>
          <wp:effectExtent l="0" t="0" r="0" b="0"/>
          <wp:wrapNone/>
          <wp:docPr id="45005409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00950" cy="744855"/>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B5ACD5" w14:textId="5C39B8F8" w:rsidR="00A44DFC" w:rsidRDefault="00A44DFC">
    <w:pPr>
      <w:pStyle w:val="Footer"/>
    </w:pPr>
    <w:r>
      <w:rPr>
        <w:noProof/>
        <w:lang w:val="hr-HR" w:eastAsia="hr-HR"/>
      </w:rPr>
      <w:drawing>
        <wp:anchor distT="0" distB="0" distL="114300" distR="114300" simplePos="0" relativeHeight="251656704" behindDoc="1" locked="0" layoutInCell="1" allowOverlap="1" wp14:anchorId="7952FC86" wp14:editId="4516C949">
          <wp:simplePos x="0" y="0"/>
          <wp:positionH relativeFrom="column">
            <wp:posOffset>-929005</wp:posOffset>
          </wp:positionH>
          <wp:positionV relativeFrom="page">
            <wp:posOffset>9937115</wp:posOffset>
          </wp:positionV>
          <wp:extent cx="7600950" cy="745430"/>
          <wp:effectExtent l="0" t="0" r="0" b="0"/>
          <wp:wrapNone/>
          <wp:docPr id="70544568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00950" cy="74543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AE5E92" w14:textId="77777777" w:rsidR="00810173" w:rsidRDefault="00810173" w:rsidP="00C65997">
      <w:r>
        <w:separator/>
      </w:r>
    </w:p>
  </w:footnote>
  <w:footnote w:type="continuationSeparator" w:id="0">
    <w:p w14:paraId="690BD9F9" w14:textId="77777777" w:rsidR="00810173" w:rsidRDefault="00810173" w:rsidP="00C65997">
      <w:r>
        <w:continuationSeparator/>
      </w:r>
    </w:p>
  </w:footnote>
  <w:footnote w:id="1">
    <w:p w14:paraId="04999ECD" w14:textId="77777777" w:rsidR="00A44DFC" w:rsidRPr="00017DB5" w:rsidRDefault="00A44DFC" w:rsidP="00983A92">
      <w:pPr>
        <w:pStyle w:val="FootnoteText"/>
        <w:rPr>
          <w:lang w:val="en-US"/>
        </w:rPr>
      </w:pPr>
      <w:r>
        <w:rPr>
          <w:rStyle w:val="FootnoteReference"/>
        </w:rPr>
        <w:footnoteRef/>
      </w:r>
      <w:r w:rsidRPr="00017DB5">
        <w:rPr>
          <w:lang w:val="sk"/>
        </w:rPr>
        <w:t xml:space="preserve"> </w:t>
      </w:r>
      <w:r w:rsidRPr="00C10713">
        <w:rPr>
          <w:sz w:val="16"/>
          <w:szCs w:val="16"/>
          <w:lang w:val="sk"/>
        </w:rPr>
        <w:t>Ciele trvalo udržateľného rozvoja (SDG, z angl. Sustainable Development Goals):</w:t>
      </w:r>
      <w:hyperlink r:id="rId1" w:history="1">
        <w:r w:rsidRPr="00C10713">
          <w:rPr>
            <w:rStyle w:val="Hyperlink"/>
            <w:sz w:val="16"/>
            <w:szCs w:val="16"/>
            <w:lang w:val="sk"/>
          </w:rPr>
          <w:t>https://sdgs.un.org/goals</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009443" w14:textId="360A07A8" w:rsidR="00A44DFC" w:rsidRDefault="00A81A15">
    <w:pPr>
      <w:pStyle w:val="Header"/>
    </w:pPr>
    <w:r>
      <w:rPr>
        <w:noProof/>
      </w:rPr>
      <w:pict w14:anchorId="39D478C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04379454" o:spid="_x0000_s2062" type="#_x0000_t75" style="position:absolute;margin-left:0;margin-top:0;width:466.5pt;height:660.05pt;z-index:-251656704;mso-position-horizontal:center;mso-position-horizontal-relative:margin;mso-position-vertical:center;mso-position-vertical-relative:margin" o:allowincell="f">
          <v:imagedata r:id="rId1" o:title="LOESS_pag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315F47" w14:textId="2C3F8C66" w:rsidR="00A44DFC" w:rsidRDefault="00A44DFC" w:rsidP="00D00D06">
    <w:pPr>
      <w:pStyle w:val="Header"/>
      <w:tabs>
        <w:tab w:val="left" w:pos="1418"/>
      </w:tabs>
      <w:jc w:val="center"/>
    </w:pPr>
    <w:r>
      <w:rPr>
        <w:noProof/>
        <w:lang w:val="hr-HR" w:eastAsia="hr-HR"/>
      </w:rPr>
      <w:drawing>
        <wp:anchor distT="0" distB="0" distL="114300" distR="114300" simplePos="0" relativeHeight="251657728" behindDoc="1" locked="0" layoutInCell="1" allowOverlap="1" wp14:anchorId="665736EB" wp14:editId="4131455A">
          <wp:simplePos x="0" y="0"/>
          <wp:positionH relativeFrom="column">
            <wp:posOffset>-471805</wp:posOffset>
          </wp:positionH>
          <wp:positionV relativeFrom="page">
            <wp:posOffset>123825</wp:posOffset>
          </wp:positionV>
          <wp:extent cx="6889012" cy="476250"/>
          <wp:effectExtent l="0" t="0" r="0" b="0"/>
          <wp:wrapNone/>
          <wp:docPr id="201006926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89012" cy="47625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A43034" w14:textId="6177EADE" w:rsidR="00A44DFC" w:rsidRDefault="00A44DFC">
    <w:pPr>
      <w:pStyle w:val="Header"/>
    </w:pPr>
    <w:r>
      <w:rPr>
        <w:noProof/>
        <w:lang w:val="hr-HR" w:eastAsia="hr-HR"/>
      </w:rPr>
      <w:drawing>
        <wp:anchor distT="0" distB="0" distL="114300" distR="114300" simplePos="0" relativeHeight="251655680" behindDoc="1" locked="0" layoutInCell="1" allowOverlap="1" wp14:anchorId="3CFF2507" wp14:editId="133DF929">
          <wp:simplePos x="0" y="0"/>
          <wp:positionH relativeFrom="column">
            <wp:posOffset>-843280</wp:posOffset>
          </wp:positionH>
          <wp:positionV relativeFrom="page">
            <wp:posOffset>209550</wp:posOffset>
          </wp:positionV>
          <wp:extent cx="7440136" cy="514350"/>
          <wp:effectExtent l="0" t="0" r="0" b="0"/>
          <wp:wrapNone/>
          <wp:docPr id="20203486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40136" cy="51435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3A3EE0"/>
    <w:multiLevelType w:val="hybridMultilevel"/>
    <w:tmpl w:val="C19E705A"/>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1" w15:restartNumberingAfterBreak="0">
    <w:nsid w:val="02B91908"/>
    <w:multiLevelType w:val="hybridMultilevel"/>
    <w:tmpl w:val="1E2A8A74"/>
    <w:lvl w:ilvl="0" w:tplc="10000001">
      <w:start w:val="1"/>
      <w:numFmt w:val="bullet"/>
      <w:lvlText w:val=""/>
      <w:lvlJc w:val="left"/>
      <w:pPr>
        <w:ind w:left="540" w:hanging="360"/>
      </w:pPr>
      <w:rPr>
        <w:rFonts w:ascii="Symbol" w:hAnsi="Symbol" w:hint="default"/>
      </w:rPr>
    </w:lvl>
    <w:lvl w:ilvl="1" w:tplc="10000003" w:tentative="1">
      <w:start w:val="1"/>
      <w:numFmt w:val="bullet"/>
      <w:lvlText w:val="o"/>
      <w:lvlJc w:val="left"/>
      <w:pPr>
        <w:ind w:left="1260" w:hanging="360"/>
      </w:pPr>
      <w:rPr>
        <w:rFonts w:ascii="Courier New" w:hAnsi="Courier New" w:cs="Courier New" w:hint="default"/>
      </w:rPr>
    </w:lvl>
    <w:lvl w:ilvl="2" w:tplc="10000005" w:tentative="1">
      <w:start w:val="1"/>
      <w:numFmt w:val="bullet"/>
      <w:lvlText w:val=""/>
      <w:lvlJc w:val="left"/>
      <w:pPr>
        <w:ind w:left="1980" w:hanging="360"/>
      </w:pPr>
      <w:rPr>
        <w:rFonts w:ascii="Wingdings" w:hAnsi="Wingdings" w:hint="default"/>
      </w:rPr>
    </w:lvl>
    <w:lvl w:ilvl="3" w:tplc="10000001" w:tentative="1">
      <w:start w:val="1"/>
      <w:numFmt w:val="bullet"/>
      <w:lvlText w:val=""/>
      <w:lvlJc w:val="left"/>
      <w:pPr>
        <w:ind w:left="2700" w:hanging="360"/>
      </w:pPr>
      <w:rPr>
        <w:rFonts w:ascii="Symbol" w:hAnsi="Symbol" w:hint="default"/>
      </w:rPr>
    </w:lvl>
    <w:lvl w:ilvl="4" w:tplc="10000003" w:tentative="1">
      <w:start w:val="1"/>
      <w:numFmt w:val="bullet"/>
      <w:lvlText w:val="o"/>
      <w:lvlJc w:val="left"/>
      <w:pPr>
        <w:ind w:left="3420" w:hanging="360"/>
      </w:pPr>
      <w:rPr>
        <w:rFonts w:ascii="Courier New" w:hAnsi="Courier New" w:cs="Courier New" w:hint="default"/>
      </w:rPr>
    </w:lvl>
    <w:lvl w:ilvl="5" w:tplc="10000005" w:tentative="1">
      <w:start w:val="1"/>
      <w:numFmt w:val="bullet"/>
      <w:lvlText w:val=""/>
      <w:lvlJc w:val="left"/>
      <w:pPr>
        <w:ind w:left="4140" w:hanging="360"/>
      </w:pPr>
      <w:rPr>
        <w:rFonts w:ascii="Wingdings" w:hAnsi="Wingdings" w:hint="default"/>
      </w:rPr>
    </w:lvl>
    <w:lvl w:ilvl="6" w:tplc="10000001" w:tentative="1">
      <w:start w:val="1"/>
      <w:numFmt w:val="bullet"/>
      <w:lvlText w:val=""/>
      <w:lvlJc w:val="left"/>
      <w:pPr>
        <w:ind w:left="4860" w:hanging="360"/>
      </w:pPr>
      <w:rPr>
        <w:rFonts w:ascii="Symbol" w:hAnsi="Symbol" w:hint="default"/>
      </w:rPr>
    </w:lvl>
    <w:lvl w:ilvl="7" w:tplc="10000003" w:tentative="1">
      <w:start w:val="1"/>
      <w:numFmt w:val="bullet"/>
      <w:lvlText w:val="o"/>
      <w:lvlJc w:val="left"/>
      <w:pPr>
        <w:ind w:left="5580" w:hanging="360"/>
      </w:pPr>
      <w:rPr>
        <w:rFonts w:ascii="Courier New" w:hAnsi="Courier New" w:cs="Courier New" w:hint="default"/>
      </w:rPr>
    </w:lvl>
    <w:lvl w:ilvl="8" w:tplc="10000005" w:tentative="1">
      <w:start w:val="1"/>
      <w:numFmt w:val="bullet"/>
      <w:lvlText w:val=""/>
      <w:lvlJc w:val="left"/>
      <w:pPr>
        <w:ind w:left="6300" w:hanging="360"/>
      </w:pPr>
      <w:rPr>
        <w:rFonts w:ascii="Wingdings" w:hAnsi="Wingdings" w:hint="default"/>
      </w:rPr>
    </w:lvl>
  </w:abstractNum>
  <w:abstractNum w:abstractNumId="2" w15:restartNumberingAfterBreak="0">
    <w:nsid w:val="05CC101D"/>
    <w:multiLevelType w:val="hybridMultilevel"/>
    <w:tmpl w:val="D4B00384"/>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3" w15:restartNumberingAfterBreak="0">
    <w:nsid w:val="06050C52"/>
    <w:multiLevelType w:val="hybridMultilevel"/>
    <w:tmpl w:val="8EB2C88E"/>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4" w15:restartNumberingAfterBreak="0">
    <w:nsid w:val="070B44EB"/>
    <w:multiLevelType w:val="hybridMultilevel"/>
    <w:tmpl w:val="FC887E1A"/>
    <w:lvl w:ilvl="0" w:tplc="1E7E2254">
      <w:start w:val="1"/>
      <w:numFmt w:val="bullet"/>
      <w:lvlText w:val=""/>
      <w:lvlJc w:val="left"/>
      <w:pPr>
        <w:ind w:left="-360" w:hanging="283"/>
      </w:pPr>
      <w:rPr>
        <w:rFonts w:ascii="Symbol" w:hAnsi="Symbol" w:hint="default"/>
      </w:rPr>
    </w:lvl>
    <w:lvl w:ilvl="1" w:tplc="3DE29AD0">
      <w:start w:val="1"/>
      <w:numFmt w:val="bullet"/>
      <w:lvlText w:val="o"/>
      <w:lvlJc w:val="left"/>
      <w:pPr>
        <w:ind w:left="360" w:hanging="360"/>
      </w:pPr>
      <w:rPr>
        <w:rFonts w:ascii="Courier New" w:hAnsi="Courier New" w:hint="default"/>
      </w:rPr>
    </w:lvl>
    <w:lvl w:ilvl="2" w:tplc="B30420BC">
      <w:start w:val="1"/>
      <w:numFmt w:val="bullet"/>
      <w:lvlText w:val=""/>
      <w:lvlJc w:val="left"/>
      <w:pPr>
        <w:ind w:left="1080" w:hanging="360"/>
      </w:pPr>
      <w:rPr>
        <w:rFonts w:ascii="Wingdings" w:hAnsi="Wingdings" w:hint="default"/>
      </w:rPr>
    </w:lvl>
    <w:lvl w:ilvl="3" w:tplc="35E60220">
      <w:start w:val="1"/>
      <w:numFmt w:val="bullet"/>
      <w:lvlText w:val=""/>
      <w:lvlJc w:val="left"/>
      <w:pPr>
        <w:ind w:left="1800" w:hanging="360"/>
      </w:pPr>
      <w:rPr>
        <w:rFonts w:ascii="Symbol" w:hAnsi="Symbol" w:hint="default"/>
      </w:rPr>
    </w:lvl>
    <w:lvl w:ilvl="4" w:tplc="EEA498D4">
      <w:start w:val="1"/>
      <w:numFmt w:val="bullet"/>
      <w:lvlText w:val="o"/>
      <w:lvlJc w:val="left"/>
      <w:pPr>
        <w:ind w:left="2520" w:hanging="360"/>
      </w:pPr>
      <w:rPr>
        <w:rFonts w:ascii="Courier New" w:hAnsi="Courier New" w:hint="default"/>
      </w:rPr>
    </w:lvl>
    <w:lvl w:ilvl="5" w:tplc="96884C48">
      <w:start w:val="1"/>
      <w:numFmt w:val="bullet"/>
      <w:lvlText w:val=""/>
      <w:lvlJc w:val="left"/>
      <w:pPr>
        <w:ind w:left="3240" w:hanging="360"/>
      </w:pPr>
      <w:rPr>
        <w:rFonts w:ascii="Wingdings" w:hAnsi="Wingdings" w:hint="default"/>
      </w:rPr>
    </w:lvl>
    <w:lvl w:ilvl="6" w:tplc="C9882400">
      <w:start w:val="1"/>
      <w:numFmt w:val="bullet"/>
      <w:lvlText w:val=""/>
      <w:lvlJc w:val="left"/>
      <w:pPr>
        <w:ind w:left="3960" w:hanging="360"/>
      </w:pPr>
      <w:rPr>
        <w:rFonts w:ascii="Symbol" w:hAnsi="Symbol" w:hint="default"/>
      </w:rPr>
    </w:lvl>
    <w:lvl w:ilvl="7" w:tplc="7DA6EA26">
      <w:start w:val="1"/>
      <w:numFmt w:val="bullet"/>
      <w:lvlText w:val="o"/>
      <w:lvlJc w:val="left"/>
      <w:pPr>
        <w:ind w:left="4680" w:hanging="360"/>
      </w:pPr>
      <w:rPr>
        <w:rFonts w:ascii="Courier New" w:hAnsi="Courier New" w:hint="default"/>
      </w:rPr>
    </w:lvl>
    <w:lvl w:ilvl="8" w:tplc="3DDEF638">
      <w:start w:val="1"/>
      <w:numFmt w:val="bullet"/>
      <w:lvlText w:val=""/>
      <w:lvlJc w:val="left"/>
      <w:pPr>
        <w:ind w:left="5400" w:hanging="360"/>
      </w:pPr>
      <w:rPr>
        <w:rFonts w:ascii="Wingdings" w:hAnsi="Wingdings" w:hint="default"/>
      </w:rPr>
    </w:lvl>
  </w:abstractNum>
  <w:abstractNum w:abstractNumId="5" w15:restartNumberingAfterBreak="0">
    <w:nsid w:val="073F39D4"/>
    <w:multiLevelType w:val="hybridMultilevel"/>
    <w:tmpl w:val="658899EE"/>
    <w:lvl w:ilvl="0" w:tplc="10000001">
      <w:start w:val="1"/>
      <w:numFmt w:val="bullet"/>
      <w:lvlText w:val=""/>
      <w:lvlJc w:val="left"/>
      <w:pPr>
        <w:ind w:left="720" w:hanging="360"/>
      </w:pPr>
      <w:rPr>
        <w:rFonts w:ascii="Symbol" w:hAnsi="Symbol" w:hint="default"/>
      </w:rPr>
    </w:lvl>
    <w:lvl w:ilvl="1" w:tplc="10000003">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6" w15:restartNumberingAfterBreak="0">
    <w:nsid w:val="08902BC8"/>
    <w:multiLevelType w:val="hybridMultilevel"/>
    <w:tmpl w:val="CB04DF14"/>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7" w15:restartNumberingAfterBreak="0">
    <w:nsid w:val="0D16A978"/>
    <w:multiLevelType w:val="hybridMultilevel"/>
    <w:tmpl w:val="C276D228"/>
    <w:lvl w:ilvl="0" w:tplc="BEF8A6AE">
      <w:start w:val="1"/>
      <w:numFmt w:val="decimal"/>
      <w:lvlText w:val="%1."/>
      <w:lvlJc w:val="left"/>
      <w:pPr>
        <w:ind w:left="720" w:hanging="360"/>
      </w:pPr>
    </w:lvl>
    <w:lvl w:ilvl="1" w:tplc="E1668F12">
      <w:start w:val="1"/>
      <w:numFmt w:val="lowerLetter"/>
      <w:lvlText w:val="%2."/>
      <w:lvlJc w:val="left"/>
      <w:pPr>
        <w:ind w:left="1440" w:hanging="360"/>
      </w:pPr>
    </w:lvl>
    <w:lvl w:ilvl="2" w:tplc="3C3AE906">
      <w:start w:val="1"/>
      <w:numFmt w:val="lowerRoman"/>
      <w:lvlText w:val="%3."/>
      <w:lvlJc w:val="right"/>
      <w:pPr>
        <w:ind w:left="2160" w:hanging="180"/>
      </w:pPr>
    </w:lvl>
    <w:lvl w:ilvl="3" w:tplc="417EF39E">
      <w:start w:val="1"/>
      <w:numFmt w:val="decimal"/>
      <w:lvlText w:val="%4."/>
      <w:lvlJc w:val="left"/>
      <w:pPr>
        <w:ind w:left="2880" w:hanging="360"/>
      </w:pPr>
    </w:lvl>
    <w:lvl w:ilvl="4" w:tplc="9554267C">
      <w:start w:val="1"/>
      <w:numFmt w:val="lowerLetter"/>
      <w:lvlText w:val="%5."/>
      <w:lvlJc w:val="left"/>
      <w:pPr>
        <w:ind w:left="3600" w:hanging="360"/>
      </w:pPr>
    </w:lvl>
    <w:lvl w:ilvl="5" w:tplc="CEC86F1C">
      <w:start w:val="1"/>
      <w:numFmt w:val="lowerRoman"/>
      <w:lvlText w:val="%6."/>
      <w:lvlJc w:val="right"/>
      <w:pPr>
        <w:ind w:left="4320" w:hanging="180"/>
      </w:pPr>
    </w:lvl>
    <w:lvl w:ilvl="6" w:tplc="25B85FD8">
      <w:start w:val="1"/>
      <w:numFmt w:val="decimal"/>
      <w:lvlText w:val="%7."/>
      <w:lvlJc w:val="left"/>
      <w:pPr>
        <w:ind w:left="5040" w:hanging="360"/>
      </w:pPr>
    </w:lvl>
    <w:lvl w:ilvl="7" w:tplc="6060D2DC">
      <w:start w:val="1"/>
      <w:numFmt w:val="lowerLetter"/>
      <w:lvlText w:val="%8."/>
      <w:lvlJc w:val="left"/>
      <w:pPr>
        <w:ind w:left="5760" w:hanging="360"/>
      </w:pPr>
    </w:lvl>
    <w:lvl w:ilvl="8" w:tplc="F7C87C7C">
      <w:start w:val="1"/>
      <w:numFmt w:val="lowerRoman"/>
      <w:lvlText w:val="%9."/>
      <w:lvlJc w:val="right"/>
      <w:pPr>
        <w:ind w:left="6480" w:hanging="180"/>
      </w:pPr>
    </w:lvl>
  </w:abstractNum>
  <w:abstractNum w:abstractNumId="8" w15:restartNumberingAfterBreak="0">
    <w:nsid w:val="0D774AB5"/>
    <w:multiLevelType w:val="hybridMultilevel"/>
    <w:tmpl w:val="80D29B3E"/>
    <w:lvl w:ilvl="0" w:tplc="10000001">
      <w:start w:val="1"/>
      <w:numFmt w:val="bullet"/>
      <w:lvlText w:val=""/>
      <w:lvlJc w:val="left"/>
      <w:pPr>
        <w:ind w:left="540" w:hanging="360"/>
      </w:pPr>
      <w:rPr>
        <w:rFonts w:ascii="Symbol" w:hAnsi="Symbol" w:hint="default"/>
      </w:rPr>
    </w:lvl>
    <w:lvl w:ilvl="1" w:tplc="10000003" w:tentative="1">
      <w:start w:val="1"/>
      <w:numFmt w:val="bullet"/>
      <w:lvlText w:val="o"/>
      <w:lvlJc w:val="left"/>
      <w:pPr>
        <w:ind w:left="1260" w:hanging="360"/>
      </w:pPr>
      <w:rPr>
        <w:rFonts w:ascii="Courier New" w:hAnsi="Courier New" w:cs="Courier New" w:hint="default"/>
      </w:rPr>
    </w:lvl>
    <w:lvl w:ilvl="2" w:tplc="10000005" w:tentative="1">
      <w:start w:val="1"/>
      <w:numFmt w:val="bullet"/>
      <w:lvlText w:val=""/>
      <w:lvlJc w:val="left"/>
      <w:pPr>
        <w:ind w:left="1980" w:hanging="360"/>
      </w:pPr>
      <w:rPr>
        <w:rFonts w:ascii="Wingdings" w:hAnsi="Wingdings" w:hint="default"/>
      </w:rPr>
    </w:lvl>
    <w:lvl w:ilvl="3" w:tplc="10000001" w:tentative="1">
      <w:start w:val="1"/>
      <w:numFmt w:val="bullet"/>
      <w:lvlText w:val=""/>
      <w:lvlJc w:val="left"/>
      <w:pPr>
        <w:ind w:left="2700" w:hanging="360"/>
      </w:pPr>
      <w:rPr>
        <w:rFonts w:ascii="Symbol" w:hAnsi="Symbol" w:hint="default"/>
      </w:rPr>
    </w:lvl>
    <w:lvl w:ilvl="4" w:tplc="10000003" w:tentative="1">
      <w:start w:val="1"/>
      <w:numFmt w:val="bullet"/>
      <w:lvlText w:val="o"/>
      <w:lvlJc w:val="left"/>
      <w:pPr>
        <w:ind w:left="3420" w:hanging="360"/>
      </w:pPr>
      <w:rPr>
        <w:rFonts w:ascii="Courier New" w:hAnsi="Courier New" w:cs="Courier New" w:hint="default"/>
      </w:rPr>
    </w:lvl>
    <w:lvl w:ilvl="5" w:tplc="10000005" w:tentative="1">
      <w:start w:val="1"/>
      <w:numFmt w:val="bullet"/>
      <w:lvlText w:val=""/>
      <w:lvlJc w:val="left"/>
      <w:pPr>
        <w:ind w:left="4140" w:hanging="360"/>
      </w:pPr>
      <w:rPr>
        <w:rFonts w:ascii="Wingdings" w:hAnsi="Wingdings" w:hint="default"/>
      </w:rPr>
    </w:lvl>
    <w:lvl w:ilvl="6" w:tplc="10000001" w:tentative="1">
      <w:start w:val="1"/>
      <w:numFmt w:val="bullet"/>
      <w:lvlText w:val=""/>
      <w:lvlJc w:val="left"/>
      <w:pPr>
        <w:ind w:left="4860" w:hanging="360"/>
      </w:pPr>
      <w:rPr>
        <w:rFonts w:ascii="Symbol" w:hAnsi="Symbol" w:hint="default"/>
      </w:rPr>
    </w:lvl>
    <w:lvl w:ilvl="7" w:tplc="10000003" w:tentative="1">
      <w:start w:val="1"/>
      <w:numFmt w:val="bullet"/>
      <w:lvlText w:val="o"/>
      <w:lvlJc w:val="left"/>
      <w:pPr>
        <w:ind w:left="5580" w:hanging="360"/>
      </w:pPr>
      <w:rPr>
        <w:rFonts w:ascii="Courier New" w:hAnsi="Courier New" w:cs="Courier New" w:hint="default"/>
      </w:rPr>
    </w:lvl>
    <w:lvl w:ilvl="8" w:tplc="10000005" w:tentative="1">
      <w:start w:val="1"/>
      <w:numFmt w:val="bullet"/>
      <w:lvlText w:val=""/>
      <w:lvlJc w:val="left"/>
      <w:pPr>
        <w:ind w:left="6300" w:hanging="360"/>
      </w:pPr>
      <w:rPr>
        <w:rFonts w:ascii="Wingdings" w:hAnsi="Wingdings" w:hint="default"/>
      </w:rPr>
    </w:lvl>
  </w:abstractNum>
  <w:abstractNum w:abstractNumId="9" w15:restartNumberingAfterBreak="0">
    <w:nsid w:val="1218574B"/>
    <w:multiLevelType w:val="hybridMultilevel"/>
    <w:tmpl w:val="1144D344"/>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10" w15:restartNumberingAfterBreak="0">
    <w:nsid w:val="14A534EA"/>
    <w:multiLevelType w:val="hybridMultilevel"/>
    <w:tmpl w:val="6450D59A"/>
    <w:lvl w:ilvl="0" w:tplc="1000000F">
      <w:start w:val="1"/>
      <w:numFmt w:val="decimal"/>
      <w:lvlText w:val="%1."/>
      <w:lvlJc w:val="left"/>
      <w:pPr>
        <w:ind w:left="360" w:hanging="360"/>
      </w:pPr>
    </w:lvl>
    <w:lvl w:ilvl="1" w:tplc="10000019" w:tentative="1">
      <w:start w:val="1"/>
      <w:numFmt w:val="lowerLetter"/>
      <w:lvlText w:val="%2."/>
      <w:lvlJc w:val="left"/>
      <w:pPr>
        <w:ind w:left="1080" w:hanging="360"/>
      </w:pPr>
    </w:lvl>
    <w:lvl w:ilvl="2" w:tplc="1000001B" w:tentative="1">
      <w:start w:val="1"/>
      <w:numFmt w:val="lowerRoman"/>
      <w:lvlText w:val="%3."/>
      <w:lvlJc w:val="right"/>
      <w:pPr>
        <w:ind w:left="1800" w:hanging="180"/>
      </w:pPr>
    </w:lvl>
    <w:lvl w:ilvl="3" w:tplc="1000000F" w:tentative="1">
      <w:start w:val="1"/>
      <w:numFmt w:val="decimal"/>
      <w:lvlText w:val="%4."/>
      <w:lvlJc w:val="left"/>
      <w:pPr>
        <w:ind w:left="2520" w:hanging="360"/>
      </w:pPr>
    </w:lvl>
    <w:lvl w:ilvl="4" w:tplc="10000019" w:tentative="1">
      <w:start w:val="1"/>
      <w:numFmt w:val="lowerLetter"/>
      <w:lvlText w:val="%5."/>
      <w:lvlJc w:val="left"/>
      <w:pPr>
        <w:ind w:left="3240" w:hanging="360"/>
      </w:pPr>
    </w:lvl>
    <w:lvl w:ilvl="5" w:tplc="1000001B" w:tentative="1">
      <w:start w:val="1"/>
      <w:numFmt w:val="lowerRoman"/>
      <w:lvlText w:val="%6."/>
      <w:lvlJc w:val="right"/>
      <w:pPr>
        <w:ind w:left="3960" w:hanging="180"/>
      </w:pPr>
    </w:lvl>
    <w:lvl w:ilvl="6" w:tplc="1000000F" w:tentative="1">
      <w:start w:val="1"/>
      <w:numFmt w:val="decimal"/>
      <w:lvlText w:val="%7."/>
      <w:lvlJc w:val="left"/>
      <w:pPr>
        <w:ind w:left="4680" w:hanging="360"/>
      </w:pPr>
    </w:lvl>
    <w:lvl w:ilvl="7" w:tplc="10000019" w:tentative="1">
      <w:start w:val="1"/>
      <w:numFmt w:val="lowerLetter"/>
      <w:lvlText w:val="%8."/>
      <w:lvlJc w:val="left"/>
      <w:pPr>
        <w:ind w:left="5400" w:hanging="360"/>
      </w:pPr>
    </w:lvl>
    <w:lvl w:ilvl="8" w:tplc="1000001B" w:tentative="1">
      <w:start w:val="1"/>
      <w:numFmt w:val="lowerRoman"/>
      <w:lvlText w:val="%9."/>
      <w:lvlJc w:val="right"/>
      <w:pPr>
        <w:ind w:left="6120" w:hanging="180"/>
      </w:pPr>
    </w:lvl>
  </w:abstractNum>
  <w:abstractNum w:abstractNumId="11" w15:restartNumberingAfterBreak="0">
    <w:nsid w:val="156CE87F"/>
    <w:multiLevelType w:val="hybridMultilevel"/>
    <w:tmpl w:val="4BC668EA"/>
    <w:lvl w:ilvl="0" w:tplc="4AF88F8C">
      <w:start w:val="1"/>
      <w:numFmt w:val="bullet"/>
      <w:lvlText w:val=""/>
      <w:lvlJc w:val="left"/>
      <w:pPr>
        <w:ind w:left="360" w:hanging="360"/>
      </w:pPr>
      <w:rPr>
        <w:rFonts w:ascii="Symbol" w:hAnsi="Symbol" w:hint="default"/>
      </w:rPr>
    </w:lvl>
    <w:lvl w:ilvl="1" w:tplc="744045E4">
      <w:start w:val="1"/>
      <w:numFmt w:val="bullet"/>
      <w:lvlText w:val="o"/>
      <w:lvlJc w:val="left"/>
      <w:pPr>
        <w:ind w:left="1440" w:hanging="360"/>
      </w:pPr>
      <w:rPr>
        <w:rFonts w:ascii="Courier New" w:hAnsi="Courier New" w:hint="default"/>
      </w:rPr>
    </w:lvl>
    <w:lvl w:ilvl="2" w:tplc="CAB2CAAE">
      <w:start w:val="1"/>
      <w:numFmt w:val="bullet"/>
      <w:lvlText w:val=""/>
      <w:lvlJc w:val="left"/>
      <w:pPr>
        <w:ind w:left="2160" w:hanging="360"/>
      </w:pPr>
      <w:rPr>
        <w:rFonts w:ascii="Wingdings" w:hAnsi="Wingdings" w:hint="default"/>
      </w:rPr>
    </w:lvl>
    <w:lvl w:ilvl="3" w:tplc="FF0C0A9C">
      <w:start w:val="1"/>
      <w:numFmt w:val="bullet"/>
      <w:lvlText w:val=""/>
      <w:lvlJc w:val="left"/>
      <w:pPr>
        <w:ind w:left="2880" w:hanging="360"/>
      </w:pPr>
      <w:rPr>
        <w:rFonts w:ascii="Symbol" w:hAnsi="Symbol" w:hint="default"/>
      </w:rPr>
    </w:lvl>
    <w:lvl w:ilvl="4" w:tplc="41F48F82">
      <w:start w:val="1"/>
      <w:numFmt w:val="bullet"/>
      <w:lvlText w:val="o"/>
      <w:lvlJc w:val="left"/>
      <w:pPr>
        <w:ind w:left="3600" w:hanging="360"/>
      </w:pPr>
      <w:rPr>
        <w:rFonts w:ascii="Courier New" w:hAnsi="Courier New" w:hint="default"/>
      </w:rPr>
    </w:lvl>
    <w:lvl w:ilvl="5" w:tplc="F7762D46">
      <w:start w:val="1"/>
      <w:numFmt w:val="bullet"/>
      <w:lvlText w:val=""/>
      <w:lvlJc w:val="left"/>
      <w:pPr>
        <w:ind w:left="4320" w:hanging="360"/>
      </w:pPr>
      <w:rPr>
        <w:rFonts w:ascii="Wingdings" w:hAnsi="Wingdings" w:hint="default"/>
      </w:rPr>
    </w:lvl>
    <w:lvl w:ilvl="6" w:tplc="28C20C14">
      <w:start w:val="1"/>
      <w:numFmt w:val="bullet"/>
      <w:lvlText w:val=""/>
      <w:lvlJc w:val="left"/>
      <w:pPr>
        <w:ind w:left="5040" w:hanging="360"/>
      </w:pPr>
      <w:rPr>
        <w:rFonts w:ascii="Symbol" w:hAnsi="Symbol" w:hint="default"/>
      </w:rPr>
    </w:lvl>
    <w:lvl w:ilvl="7" w:tplc="A4CA8BCE">
      <w:start w:val="1"/>
      <w:numFmt w:val="bullet"/>
      <w:lvlText w:val="o"/>
      <w:lvlJc w:val="left"/>
      <w:pPr>
        <w:ind w:left="5760" w:hanging="360"/>
      </w:pPr>
      <w:rPr>
        <w:rFonts w:ascii="Courier New" w:hAnsi="Courier New" w:hint="default"/>
      </w:rPr>
    </w:lvl>
    <w:lvl w:ilvl="8" w:tplc="CCD8F900">
      <w:start w:val="1"/>
      <w:numFmt w:val="bullet"/>
      <w:lvlText w:val=""/>
      <w:lvlJc w:val="left"/>
      <w:pPr>
        <w:ind w:left="6480" w:hanging="360"/>
      </w:pPr>
      <w:rPr>
        <w:rFonts w:ascii="Wingdings" w:hAnsi="Wingdings" w:hint="default"/>
      </w:rPr>
    </w:lvl>
  </w:abstractNum>
  <w:abstractNum w:abstractNumId="12" w15:restartNumberingAfterBreak="0">
    <w:nsid w:val="180645D9"/>
    <w:multiLevelType w:val="hybridMultilevel"/>
    <w:tmpl w:val="47E6D06A"/>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13" w15:restartNumberingAfterBreak="0">
    <w:nsid w:val="1DE7623F"/>
    <w:multiLevelType w:val="hybridMultilevel"/>
    <w:tmpl w:val="B4EC3914"/>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14" w15:restartNumberingAfterBreak="0">
    <w:nsid w:val="1EB37CBB"/>
    <w:multiLevelType w:val="hybridMultilevel"/>
    <w:tmpl w:val="D818C0F8"/>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15" w15:restartNumberingAfterBreak="0">
    <w:nsid w:val="215B6A97"/>
    <w:multiLevelType w:val="hybridMultilevel"/>
    <w:tmpl w:val="D714AD52"/>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16" w15:restartNumberingAfterBreak="0">
    <w:nsid w:val="25CC2A97"/>
    <w:multiLevelType w:val="hybridMultilevel"/>
    <w:tmpl w:val="CD0001AC"/>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17" w15:restartNumberingAfterBreak="0">
    <w:nsid w:val="2C5F7D59"/>
    <w:multiLevelType w:val="hybridMultilevel"/>
    <w:tmpl w:val="0B2CE5CC"/>
    <w:lvl w:ilvl="0" w:tplc="0C000001">
      <w:start w:val="1"/>
      <w:numFmt w:val="bullet"/>
      <w:lvlText w:val=""/>
      <w:lvlJc w:val="left"/>
      <w:pPr>
        <w:ind w:left="720" w:hanging="360"/>
      </w:pPr>
      <w:rPr>
        <w:rFonts w:ascii="Symbol" w:hAnsi="Symbol" w:hint="default"/>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18" w15:restartNumberingAfterBreak="0">
    <w:nsid w:val="353CAD8A"/>
    <w:multiLevelType w:val="hybridMultilevel"/>
    <w:tmpl w:val="FD4AC028"/>
    <w:lvl w:ilvl="0" w:tplc="3A16C1EE">
      <w:start w:val="1"/>
      <w:numFmt w:val="decimal"/>
      <w:lvlText w:val="%1."/>
      <w:lvlJc w:val="left"/>
      <w:pPr>
        <w:ind w:left="720" w:hanging="283"/>
      </w:pPr>
    </w:lvl>
    <w:lvl w:ilvl="1" w:tplc="6F5A66BA">
      <w:start w:val="1"/>
      <w:numFmt w:val="bullet"/>
      <w:lvlText w:val=""/>
      <w:lvlJc w:val="left"/>
      <w:pPr>
        <w:ind w:left="1440" w:hanging="283"/>
      </w:pPr>
      <w:rPr>
        <w:rFonts w:ascii="Symbol" w:hAnsi="Symbol" w:hint="default"/>
      </w:rPr>
    </w:lvl>
    <w:lvl w:ilvl="2" w:tplc="7508224C">
      <w:start w:val="1"/>
      <w:numFmt w:val="bullet"/>
      <w:lvlText w:val=""/>
      <w:lvlJc w:val="left"/>
      <w:pPr>
        <w:ind w:left="2160" w:hanging="360"/>
      </w:pPr>
      <w:rPr>
        <w:rFonts w:ascii="Wingdings" w:hAnsi="Wingdings" w:hint="default"/>
      </w:rPr>
    </w:lvl>
    <w:lvl w:ilvl="3" w:tplc="0D2223D0">
      <w:start w:val="1"/>
      <w:numFmt w:val="bullet"/>
      <w:lvlText w:val=""/>
      <w:lvlJc w:val="left"/>
      <w:pPr>
        <w:ind w:left="2880" w:hanging="360"/>
      </w:pPr>
      <w:rPr>
        <w:rFonts w:ascii="Symbol" w:hAnsi="Symbol" w:hint="default"/>
      </w:rPr>
    </w:lvl>
    <w:lvl w:ilvl="4" w:tplc="58CE4140">
      <w:start w:val="1"/>
      <w:numFmt w:val="bullet"/>
      <w:lvlText w:val="o"/>
      <w:lvlJc w:val="left"/>
      <w:pPr>
        <w:ind w:left="3600" w:hanging="360"/>
      </w:pPr>
      <w:rPr>
        <w:rFonts w:ascii="Courier New" w:hAnsi="Courier New" w:hint="default"/>
      </w:rPr>
    </w:lvl>
    <w:lvl w:ilvl="5" w:tplc="B82C03E0">
      <w:start w:val="1"/>
      <w:numFmt w:val="bullet"/>
      <w:lvlText w:val=""/>
      <w:lvlJc w:val="left"/>
      <w:pPr>
        <w:ind w:left="4320" w:hanging="360"/>
      </w:pPr>
      <w:rPr>
        <w:rFonts w:ascii="Wingdings" w:hAnsi="Wingdings" w:hint="default"/>
      </w:rPr>
    </w:lvl>
    <w:lvl w:ilvl="6" w:tplc="0D8E51EC">
      <w:start w:val="1"/>
      <w:numFmt w:val="bullet"/>
      <w:lvlText w:val=""/>
      <w:lvlJc w:val="left"/>
      <w:pPr>
        <w:ind w:left="5040" w:hanging="360"/>
      </w:pPr>
      <w:rPr>
        <w:rFonts w:ascii="Symbol" w:hAnsi="Symbol" w:hint="default"/>
      </w:rPr>
    </w:lvl>
    <w:lvl w:ilvl="7" w:tplc="32E281E0">
      <w:start w:val="1"/>
      <w:numFmt w:val="bullet"/>
      <w:lvlText w:val="o"/>
      <w:lvlJc w:val="left"/>
      <w:pPr>
        <w:ind w:left="5760" w:hanging="360"/>
      </w:pPr>
      <w:rPr>
        <w:rFonts w:ascii="Courier New" w:hAnsi="Courier New" w:hint="default"/>
      </w:rPr>
    </w:lvl>
    <w:lvl w:ilvl="8" w:tplc="E7FEA162">
      <w:start w:val="1"/>
      <w:numFmt w:val="bullet"/>
      <w:lvlText w:val=""/>
      <w:lvlJc w:val="left"/>
      <w:pPr>
        <w:ind w:left="6480" w:hanging="360"/>
      </w:pPr>
      <w:rPr>
        <w:rFonts w:ascii="Wingdings" w:hAnsi="Wingdings" w:hint="default"/>
      </w:rPr>
    </w:lvl>
  </w:abstractNum>
  <w:abstractNum w:abstractNumId="19" w15:restartNumberingAfterBreak="0">
    <w:nsid w:val="38205942"/>
    <w:multiLevelType w:val="hybridMultilevel"/>
    <w:tmpl w:val="ED5A413C"/>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20" w15:restartNumberingAfterBreak="0">
    <w:nsid w:val="3DD81324"/>
    <w:multiLevelType w:val="hybridMultilevel"/>
    <w:tmpl w:val="7838A30E"/>
    <w:lvl w:ilvl="0" w:tplc="F7E2339A">
      <w:start w:val="1"/>
      <w:numFmt w:val="bullet"/>
      <w:lvlText w:val=""/>
      <w:lvlJc w:val="left"/>
      <w:pPr>
        <w:ind w:left="720" w:hanging="360"/>
      </w:pPr>
      <w:rPr>
        <w:rFonts w:ascii="Symbol" w:hAnsi="Symbol" w:hint="default"/>
      </w:rPr>
    </w:lvl>
    <w:lvl w:ilvl="1" w:tplc="E98C5FC0">
      <w:start w:val="1"/>
      <w:numFmt w:val="bullet"/>
      <w:lvlText w:val="o"/>
      <w:lvlJc w:val="left"/>
      <w:pPr>
        <w:ind w:left="1440" w:hanging="360"/>
      </w:pPr>
      <w:rPr>
        <w:rFonts w:ascii="Courier New" w:hAnsi="Courier New" w:hint="default"/>
      </w:rPr>
    </w:lvl>
    <w:lvl w:ilvl="2" w:tplc="BB985ED2">
      <w:start w:val="1"/>
      <w:numFmt w:val="bullet"/>
      <w:lvlText w:val=""/>
      <w:lvlJc w:val="left"/>
      <w:pPr>
        <w:ind w:left="2160" w:hanging="360"/>
      </w:pPr>
      <w:rPr>
        <w:rFonts w:ascii="Wingdings" w:hAnsi="Wingdings" w:hint="default"/>
      </w:rPr>
    </w:lvl>
    <w:lvl w:ilvl="3" w:tplc="1B3C4C4C">
      <w:start w:val="1"/>
      <w:numFmt w:val="bullet"/>
      <w:lvlText w:val=""/>
      <w:lvlJc w:val="left"/>
      <w:pPr>
        <w:ind w:left="2880" w:hanging="360"/>
      </w:pPr>
      <w:rPr>
        <w:rFonts w:ascii="Symbol" w:hAnsi="Symbol" w:hint="default"/>
      </w:rPr>
    </w:lvl>
    <w:lvl w:ilvl="4" w:tplc="79B0E998">
      <w:start w:val="1"/>
      <w:numFmt w:val="bullet"/>
      <w:lvlText w:val="o"/>
      <w:lvlJc w:val="left"/>
      <w:pPr>
        <w:ind w:left="3600" w:hanging="360"/>
      </w:pPr>
      <w:rPr>
        <w:rFonts w:ascii="Courier New" w:hAnsi="Courier New" w:hint="default"/>
      </w:rPr>
    </w:lvl>
    <w:lvl w:ilvl="5" w:tplc="1D1ADE6C">
      <w:start w:val="1"/>
      <w:numFmt w:val="bullet"/>
      <w:lvlText w:val=""/>
      <w:lvlJc w:val="left"/>
      <w:pPr>
        <w:ind w:left="4320" w:hanging="360"/>
      </w:pPr>
      <w:rPr>
        <w:rFonts w:ascii="Wingdings" w:hAnsi="Wingdings" w:hint="default"/>
      </w:rPr>
    </w:lvl>
    <w:lvl w:ilvl="6" w:tplc="7080810E">
      <w:start w:val="1"/>
      <w:numFmt w:val="bullet"/>
      <w:lvlText w:val=""/>
      <w:lvlJc w:val="left"/>
      <w:pPr>
        <w:ind w:left="5040" w:hanging="360"/>
      </w:pPr>
      <w:rPr>
        <w:rFonts w:ascii="Symbol" w:hAnsi="Symbol" w:hint="default"/>
      </w:rPr>
    </w:lvl>
    <w:lvl w:ilvl="7" w:tplc="833C355A">
      <w:start w:val="1"/>
      <w:numFmt w:val="bullet"/>
      <w:lvlText w:val="o"/>
      <w:lvlJc w:val="left"/>
      <w:pPr>
        <w:ind w:left="5760" w:hanging="360"/>
      </w:pPr>
      <w:rPr>
        <w:rFonts w:ascii="Courier New" w:hAnsi="Courier New" w:hint="default"/>
      </w:rPr>
    </w:lvl>
    <w:lvl w:ilvl="8" w:tplc="316C5DA0">
      <w:start w:val="1"/>
      <w:numFmt w:val="bullet"/>
      <w:lvlText w:val=""/>
      <w:lvlJc w:val="left"/>
      <w:pPr>
        <w:ind w:left="6480" w:hanging="360"/>
      </w:pPr>
      <w:rPr>
        <w:rFonts w:ascii="Wingdings" w:hAnsi="Wingdings" w:hint="default"/>
      </w:rPr>
    </w:lvl>
  </w:abstractNum>
  <w:abstractNum w:abstractNumId="21" w15:restartNumberingAfterBreak="0">
    <w:nsid w:val="3EB90E34"/>
    <w:multiLevelType w:val="hybridMultilevel"/>
    <w:tmpl w:val="44142B94"/>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22" w15:restartNumberingAfterBreak="0">
    <w:nsid w:val="4176FE57"/>
    <w:multiLevelType w:val="hybridMultilevel"/>
    <w:tmpl w:val="4150FDA0"/>
    <w:lvl w:ilvl="0" w:tplc="8FA4005E">
      <w:start w:val="1"/>
      <w:numFmt w:val="decimal"/>
      <w:lvlText w:val="%1."/>
      <w:lvlJc w:val="left"/>
      <w:pPr>
        <w:ind w:left="720" w:hanging="360"/>
      </w:pPr>
    </w:lvl>
    <w:lvl w:ilvl="1" w:tplc="63A078D0">
      <w:start w:val="1"/>
      <w:numFmt w:val="lowerLetter"/>
      <w:lvlText w:val="%2."/>
      <w:lvlJc w:val="left"/>
      <w:pPr>
        <w:ind w:left="1440" w:hanging="360"/>
      </w:pPr>
    </w:lvl>
    <w:lvl w:ilvl="2" w:tplc="579A1D92">
      <w:start w:val="1"/>
      <w:numFmt w:val="lowerRoman"/>
      <w:lvlText w:val="%3."/>
      <w:lvlJc w:val="right"/>
      <w:pPr>
        <w:ind w:left="2160" w:hanging="180"/>
      </w:pPr>
    </w:lvl>
    <w:lvl w:ilvl="3" w:tplc="BAE2EDF0">
      <w:start w:val="1"/>
      <w:numFmt w:val="decimal"/>
      <w:lvlText w:val="%4."/>
      <w:lvlJc w:val="left"/>
      <w:pPr>
        <w:ind w:left="2880" w:hanging="360"/>
      </w:pPr>
    </w:lvl>
    <w:lvl w:ilvl="4" w:tplc="963CFCB8">
      <w:start w:val="1"/>
      <w:numFmt w:val="lowerLetter"/>
      <w:lvlText w:val="%5."/>
      <w:lvlJc w:val="left"/>
      <w:pPr>
        <w:ind w:left="3600" w:hanging="360"/>
      </w:pPr>
    </w:lvl>
    <w:lvl w:ilvl="5" w:tplc="D6F077C8">
      <w:start w:val="1"/>
      <w:numFmt w:val="lowerRoman"/>
      <w:lvlText w:val="%6."/>
      <w:lvlJc w:val="right"/>
      <w:pPr>
        <w:ind w:left="4320" w:hanging="180"/>
      </w:pPr>
    </w:lvl>
    <w:lvl w:ilvl="6" w:tplc="C9068C64">
      <w:start w:val="1"/>
      <w:numFmt w:val="decimal"/>
      <w:lvlText w:val="%7."/>
      <w:lvlJc w:val="left"/>
      <w:pPr>
        <w:ind w:left="5040" w:hanging="360"/>
      </w:pPr>
    </w:lvl>
    <w:lvl w:ilvl="7" w:tplc="7B169C52">
      <w:start w:val="1"/>
      <w:numFmt w:val="lowerLetter"/>
      <w:lvlText w:val="%8."/>
      <w:lvlJc w:val="left"/>
      <w:pPr>
        <w:ind w:left="5760" w:hanging="360"/>
      </w:pPr>
    </w:lvl>
    <w:lvl w:ilvl="8" w:tplc="69DCB75E">
      <w:start w:val="1"/>
      <w:numFmt w:val="lowerRoman"/>
      <w:lvlText w:val="%9."/>
      <w:lvlJc w:val="right"/>
      <w:pPr>
        <w:ind w:left="6480" w:hanging="180"/>
      </w:pPr>
    </w:lvl>
  </w:abstractNum>
  <w:abstractNum w:abstractNumId="23" w15:restartNumberingAfterBreak="0">
    <w:nsid w:val="431F3004"/>
    <w:multiLevelType w:val="hybridMultilevel"/>
    <w:tmpl w:val="55C00E58"/>
    <w:lvl w:ilvl="0" w:tplc="10000001">
      <w:start w:val="1"/>
      <w:numFmt w:val="bullet"/>
      <w:lvlText w:val=""/>
      <w:lvlJc w:val="left"/>
      <w:pPr>
        <w:ind w:left="360" w:hanging="360"/>
      </w:pPr>
      <w:rPr>
        <w:rFonts w:ascii="Symbol" w:hAnsi="Symbol" w:hint="default"/>
      </w:rPr>
    </w:lvl>
    <w:lvl w:ilvl="1" w:tplc="10000003" w:tentative="1">
      <w:start w:val="1"/>
      <w:numFmt w:val="bullet"/>
      <w:lvlText w:val="o"/>
      <w:lvlJc w:val="left"/>
      <w:pPr>
        <w:ind w:left="1080" w:hanging="360"/>
      </w:pPr>
      <w:rPr>
        <w:rFonts w:ascii="Courier New" w:hAnsi="Courier New" w:cs="Courier New" w:hint="default"/>
      </w:rPr>
    </w:lvl>
    <w:lvl w:ilvl="2" w:tplc="10000005" w:tentative="1">
      <w:start w:val="1"/>
      <w:numFmt w:val="bullet"/>
      <w:lvlText w:val=""/>
      <w:lvlJc w:val="left"/>
      <w:pPr>
        <w:ind w:left="1800" w:hanging="360"/>
      </w:pPr>
      <w:rPr>
        <w:rFonts w:ascii="Wingdings" w:hAnsi="Wingdings" w:hint="default"/>
      </w:rPr>
    </w:lvl>
    <w:lvl w:ilvl="3" w:tplc="10000001" w:tentative="1">
      <w:start w:val="1"/>
      <w:numFmt w:val="bullet"/>
      <w:lvlText w:val=""/>
      <w:lvlJc w:val="left"/>
      <w:pPr>
        <w:ind w:left="2520" w:hanging="360"/>
      </w:pPr>
      <w:rPr>
        <w:rFonts w:ascii="Symbol" w:hAnsi="Symbol" w:hint="default"/>
      </w:rPr>
    </w:lvl>
    <w:lvl w:ilvl="4" w:tplc="10000003" w:tentative="1">
      <w:start w:val="1"/>
      <w:numFmt w:val="bullet"/>
      <w:lvlText w:val="o"/>
      <w:lvlJc w:val="left"/>
      <w:pPr>
        <w:ind w:left="3240" w:hanging="360"/>
      </w:pPr>
      <w:rPr>
        <w:rFonts w:ascii="Courier New" w:hAnsi="Courier New" w:cs="Courier New" w:hint="default"/>
      </w:rPr>
    </w:lvl>
    <w:lvl w:ilvl="5" w:tplc="10000005" w:tentative="1">
      <w:start w:val="1"/>
      <w:numFmt w:val="bullet"/>
      <w:lvlText w:val=""/>
      <w:lvlJc w:val="left"/>
      <w:pPr>
        <w:ind w:left="3960" w:hanging="360"/>
      </w:pPr>
      <w:rPr>
        <w:rFonts w:ascii="Wingdings" w:hAnsi="Wingdings" w:hint="default"/>
      </w:rPr>
    </w:lvl>
    <w:lvl w:ilvl="6" w:tplc="10000001" w:tentative="1">
      <w:start w:val="1"/>
      <w:numFmt w:val="bullet"/>
      <w:lvlText w:val=""/>
      <w:lvlJc w:val="left"/>
      <w:pPr>
        <w:ind w:left="4680" w:hanging="360"/>
      </w:pPr>
      <w:rPr>
        <w:rFonts w:ascii="Symbol" w:hAnsi="Symbol" w:hint="default"/>
      </w:rPr>
    </w:lvl>
    <w:lvl w:ilvl="7" w:tplc="10000003" w:tentative="1">
      <w:start w:val="1"/>
      <w:numFmt w:val="bullet"/>
      <w:lvlText w:val="o"/>
      <w:lvlJc w:val="left"/>
      <w:pPr>
        <w:ind w:left="5400" w:hanging="360"/>
      </w:pPr>
      <w:rPr>
        <w:rFonts w:ascii="Courier New" w:hAnsi="Courier New" w:cs="Courier New" w:hint="default"/>
      </w:rPr>
    </w:lvl>
    <w:lvl w:ilvl="8" w:tplc="10000005" w:tentative="1">
      <w:start w:val="1"/>
      <w:numFmt w:val="bullet"/>
      <w:lvlText w:val=""/>
      <w:lvlJc w:val="left"/>
      <w:pPr>
        <w:ind w:left="6120" w:hanging="360"/>
      </w:pPr>
      <w:rPr>
        <w:rFonts w:ascii="Wingdings" w:hAnsi="Wingdings" w:hint="default"/>
      </w:rPr>
    </w:lvl>
  </w:abstractNum>
  <w:abstractNum w:abstractNumId="24" w15:restartNumberingAfterBreak="0">
    <w:nsid w:val="48E137AA"/>
    <w:multiLevelType w:val="hybridMultilevel"/>
    <w:tmpl w:val="6136B572"/>
    <w:lvl w:ilvl="0" w:tplc="54D4C398">
      <w:start w:val="1"/>
      <w:numFmt w:val="decimal"/>
      <w:lvlText w:val="%1."/>
      <w:lvlJc w:val="left"/>
      <w:pPr>
        <w:ind w:left="1080" w:hanging="360"/>
      </w:pPr>
    </w:lvl>
    <w:lvl w:ilvl="1" w:tplc="5B50A9E4">
      <w:start w:val="1"/>
      <w:numFmt w:val="lowerLetter"/>
      <w:lvlText w:val="%2."/>
      <w:lvlJc w:val="left"/>
      <w:pPr>
        <w:ind w:left="1800" w:hanging="360"/>
      </w:pPr>
    </w:lvl>
    <w:lvl w:ilvl="2" w:tplc="16F88E24">
      <w:start w:val="1"/>
      <w:numFmt w:val="lowerRoman"/>
      <w:lvlText w:val="%3."/>
      <w:lvlJc w:val="right"/>
      <w:pPr>
        <w:ind w:left="2520" w:hanging="180"/>
      </w:pPr>
    </w:lvl>
    <w:lvl w:ilvl="3" w:tplc="6D64EDF4">
      <w:start w:val="1"/>
      <w:numFmt w:val="decimal"/>
      <w:lvlText w:val="%4."/>
      <w:lvlJc w:val="left"/>
      <w:pPr>
        <w:ind w:left="3240" w:hanging="360"/>
      </w:pPr>
    </w:lvl>
    <w:lvl w:ilvl="4" w:tplc="46905EE4">
      <w:start w:val="1"/>
      <w:numFmt w:val="lowerLetter"/>
      <w:lvlText w:val="%5."/>
      <w:lvlJc w:val="left"/>
      <w:pPr>
        <w:ind w:left="3960" w:hanging="360"/>
      </w:pPr>
    </w:lvl>
    <w:lvl w:ilvl="5" w:tplc="A764456E">
      <w:start w:val="1"/>
      <w:numFmt w:val="lowerRoman"/>
      <w:lvlText w:val="%6."/>
      <w:lvlJc w:val="right"/>
      <w:pPr>
        <w:ind w:left="4680" w:hanging="180"/>
      </w:pPr>
    </w:lvl>
    <w:lvl w:ilvl="6" w:tplc="E0CED460">
      <w:start w:val="1"/>
      <w:numFmt w:val="decimal"/>
      <w:lvlText w:val="%7."/>
      <w:lvlJc w:val="left"/>
      <w:pPr>
        <w:ind w:left="5400" w:hanging="360"/>
      </w:pPr>
    </w:lvl>
    <w:lvl w:ilvl="7" w:tplc="E7E618B0">
      <w:start w:val="1"/>
      <w:numFmt w:val="lowerLetter"/>
      <w:lvlText w:val="%8."/>
      <w:lvlJc w:val="left"/>
      <w:pPr>
        <w:ind w:left="6120" w:hanging="360"/>
      </w:pPr>
    </w:lvl>
    <w:lvl w:ilvl="8" w:tplc="6F9C2CAA">
      <w:start w:val="1"/>
      <w:numFmt w:val="lowerRoman"/>
      <w:lvlText w:val="%9."/>
      <w:lvlJc w:val="right"/>
      <w:pPr>
        <w:ind w:left="6840" w:hanging="180"/>
      </w:pPr>
    </w:lvl>
  </w:abstractNum>
  <w:abstractNum w:abstractNumId="25" w15:restartNumberingAfterBreak="0">
    <w:nsid w:val="4B594CCA"/>
    <w:multiLevelType w:val="hybridMultilevel"/>
    <w:tmpl w:val="1A78C482"/>
    <w:lvl w:ilvl="0" w:tplc="10000001">
      <w:start w:val="1"/>
      <w:numFmt w:val="bullet"/>
      <w:lvlText w:val=""/>
      <w:lvlJc w:val="left"/>
      <w:pPr>
        <w:ind w:left="720" w:hanging="360"/>
      </w:pPr>
      <w:rPr>
        <w:rFonts w:ascii="Symbol" w:hAnsi="Symbol" w:hint="default"/>
      </w:rPr>
    </w:lvl>
    <w:lvl w:ilvl="1" w:tplc="10000003">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26" w15:restartNumberingAfterBreak="0">
    <w:nsid w:val="4E4B6759"/>
    <w:multiLevelType w:val="hybridMultilevel"/>
    <w:tmpl w:val="56E89D90"/>
    <w:lvl w:ilvl="0" w:tplc="3D9E6188">
      <w:start w:val="1"/>
      <w:numFmt w:val="bullet"/>
      <w:lvlText w:val=""/>
      <w:lvlJc w:val="left"/>
      <w:pPr>
        <w:ind w:left="720" w:hanging="283"/>
      </w:pPr>
      <w:rPr>
        <w:rFonts w:ascii="Symbol" w:hAnsi="Symbol" w:hint="default"/>
      </w:rPr>
    </w:lvl>
    <w:lvl w:ilvl="1" w:tplc="F2C874B8">
      <w:start w:val="1"/>
      <w:numFmt w:val="bullet"/>
      <w:lvlText w:val="o"/>
      <w:lvlJc w:val="left"/>
      <w:pPr>
        <w:ind w:left="1440" w:hanging="360"/>
      </w:pPr>
      <w:rPr>
        <w:rFonts w:ascii="Courier New" w:hAnsi="Courier New" w:hint="default"/>
      </w:rPr>
    </w:lvl>
    <w:lvl w:ilvl="2" w:tplc="34D8C97C">
      <w:start w:val="1"/>
      <w:numFmt w:val="bullet"/>
      <w:lvlText w:val=""/>
      <w:lvlJc w:val="left"/>
      <w:pPr>
        <w:ind w:left="2160" w:hanging="360"/>
      </w:pPr>
      <w:rPr>
        <w:rFonts w:ascii="Wingdings" w:hAnsi="Wingdings" w:hint="default"/>
      </w:rPr>
    </w:lvl>
    <w:lvl w:ilvl="3" w:tplc="53287AE0">
      <w:start w:val="1"/>
      <w:numFmt w:val="bullet"/>
      <w:lvlText w:val=""/>
      <w:lvlJc w:val="left"/>
      <w:pPr>
        <w:ind w:left="2880" w:hanging="360"/>
      </w:pPr>
      <w:rPr>
        <w:rFonts w:ascii="Symbol" w:hAnsi="Symbol" w:hint="default"/>
      </w:rPr>
    </w:lvl>
    <w:lvl w:ilvl="4" w:tplc="4EC2DAB6">
      <w:start w:val="1"/>
      <w:numFmt w:val="bullet"/>
      <w:lvlText w:val="o"/>
      <w:lvlJc w:val="left"/>
      <w:pPr>
        <w:ind w:left="3600" w:hanging="360"/>
      </w:pPr>
      <w:rPr>
        <w:rFonts w:ascii="Courier New" w:hAnsi="Courier New" w:hint="default"/>
      </w:rPr>
    </w:lvl>
    <w:lvl w:ilvl="5" w:tplc="3252F8EA">
      <w:start w:val="1"/>
      <w:numFmt w:val="bullet"/>
      <w:lvlText w:val=""/>
      <w:lvlJc w:val="left"/>
      <w:pPr>
        <w:ind w:left="4320" w:hanging="360"/>
      </w:pPr>
      <w:rPr>
        <w:rFonts w:ascii="Wingdings" w:hAnsi="Wingdings" w:hint="default"/>
      </w:rPr>
    </w:lvl>
    <w:lvl w:ilvl="6" w:tplc="D0B0A1F2">
      <w:start w:val="1"/>
      <w:numFmt w:val="bullet"/>
      <w:lvlText w:val=""/>
      <w:lvlJc w:val="left"/>
      <w:pPr>
        <w:ind w:left="5040" w:hanging="360"/>
      </w:pPr>
      <w:rPr>
        <w:rFonts w:ascii="Symbol" w:hAnsi="Symbol" w:hint="default"/>
      </w:rPr>
    </w:lvl>
    <w:lvl w:ilvl="7" w:tplc="3E722F20">
      <w:start w:val="1"/>
      <w:numFmt w:val="bullet"/>
      <w:lvlText w:val="o"/>
      <w:lvlJc w:val="left"/>
      <w:pPr>
        <w:ind w:left="5760" w:hanging="360"/>
      </w:pPr>
      <w:rPr>
        <w:rFonts w:ascii="Courier New" w:hAnsi="Courier New" w:hint="default"/>
      </w:rPr>
    </w:lvl>
    <w:lvl w:ilvl="8" w:tplc="567649F4">
      <w:start w:val="1"/>
      <w:numFmt w:val="bullet"/>
      <w:lvlText w:val=""/>
      <w:lvlJc w:val="left"/>
      <w:pPr>
        <w:ind w:left="6480" w:hanging="360"/>
      </w:pPr>
      <w:rPr>
        <w:rFonts w:ascii="Wingdings" w:hAnsi="Wingdings" w:hint="default"/>
      </w:rPr>
    </w:lvl>
  </w:abstractNum>
  <w:abstractNum w:abstractNumId="27" w15:restartNumberingAfterBreak="0">
    <w:nsid w:val="53F411D2"/>
    <w:multiLevelType w:val="hybridMultilevel"/>
    <w:tmpl w:val="912A89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7A777F8"/>
    <w:multiLevelType w:val="hybridMultilevel"/>
    <w:tmpl w:val="BF6C115A"/>
    <w:lvl w:ilvl="0" w:tplc="9F3C405E">
      <w:start w:val="1"/>
      <w:numFmt w:val="decimal"/>
      <w:pStyle w:val="SIT-NUMBER-LIST"/>
      <w:lvlText w:val="%1."/>
      <w:lvlJc w:val="left"/>
      <w:pPr>
        <w:ind w:left="1287" w:hanging="360"/>
      </w:pPr>
      <w:rPr>
        <w:rFonts w:hint="default"/>
        <w:color w:val="FF684D"/>
      </w:rPr>
    </w:lvl>
    <w:lvl w:ilvl="1" w:tplc="080C0019" w:tentative="1">
      <w:start w:val="1"/>
      <w:numFmt w:val="lowerLetter"/>
      <w:lvlText w:val="%2."/>
      <w:lvlJc w:val="left"/>
      <w:pPr>
        <w:ind w:left="2007" w:hanging="360"/>
      </w:pPr>
    </w:lvl>
    <w:lvl w:ilvl="2" w:tplc="080C001B" w:tentative="1">
      <w:start w:val="1"/>
      <w:numFmt w:val="lowerRoman"/>
      <w:lvlText w:val="%3."/>
      <w:lvlJc w:val="right"/>
      <w:pPr>
        <w:ind w:left="2727" w:hanging="180"/>
      </w:pPr>
    </w:lvl>
    <w:lvl w:ilvl="3" w:tplc="080C000F" w:tentative="1">
      <w:start w:val="1"/>
      <w:numFmt w:val="decimal"/>
      <w:lvlText w:val="%4."/>
      <w:lvlJc w:val="left"/>
      <w:pPr>
        <w:ind w:left="3447" w:hanging="360"/>
      </w:pPr>
    </w:lvl>
    <w:lvl w:ilvl="4" w:tplc="080C0019" w:tentative="1">
      <w:start w:val="1"/>
      <w:numFmt w:val="lowerLetter"/>
      <w:lvlText w:val="%5."/>
      <w:lvlJc w:val="left"/>
      <w:pPr>
        <w:ind w:left="4167" w:hanging="360"/>
      </w:pPr>
    </w:lvl>
    <w:lvl w:ilvl="5" w:tplc="080C001B" w:tentative="1">
      <w:start w:val="1"/>
      <w:numFmt w:val="lowerRoman"/>
      <w:lvlText w:val="%6."/>
      <w:lvlJc w:val="right"/>
      <w:pPr>
        <w:ind w:left="4887" w:hanging="180"/>
      </w:pPr>
    </w:lvl>
    <w:lvl w:ilvl="6" w:tplc="080C000F" w:tentative="1">
      <w:start w:val="1"/>
      <w:numFmt w:val="decimal"/>
      <w:lvlText w:val="%7."/>
      <w:lvlJc w:val="left"/>
      <w:pPr>
        <w:ind w:left="5607" w:hanging="360"/>
      </w:pPr>
    </w:lvl>
    <w:lvl w:ilvl="7" w:tplc="080C0019" w:tentative="1">
      <w:start w:val="1"/>
      <w:numFmt w:val="lowerLetter"/>
      <w:lvlText w:val="%8."/>
      <w:lvlJc w:val="left"/>
      <w:pPr>
        <w:ind w:left="6327" w:hanging="360"/>
      </w:pPr>
    </w:lvl>
    <w:lvl w:ilvl="8" w:tplc="080C001B" w:tentative="1">
      <w:start w:val="1"/>
      <w:numFmt w:val="lowerRoman"/>
      <w:lvlText w:val="%9."/>
      <w:lvlJc w:val="right"/>
      <w:pPr>
        <w:ind w:left="7047" w:hanging="180"/>
      </w:pPr>
    </w:lvl>
  </w:abstractNum>
  <w:abstractNum w:abstractNumId="29" w15:restartNumberingAfterBreak="0">
    <w:nsid w:val="5B5817A6"/>
    <w:multiLevelType w:val="hybridMultilevel"/>
    <w:tmpl w:val="6C3EE1C4"/>
    <w:lvl w:ilvl="0" w:tplc="B0566888">
      <w:start w:val="1"/>
      <w:numFmt w:val="decimal"/>
      <w:lvlText w:val="%1."/>
      <w:lvlJc w:val="left"/>
      <w:pPr>
        <w:ind w:left="360" w:hanging="360"/>
      </w:pPr>
      <w:rPr>
        <w:rFonts w:ascii="Poppins" w:hAnsi="Poppins" w:cs="Poppins" w:hint="default"/>
      </w:rPr>
    </w:lvl>
    <w:lvl w:ilvl="1" w:tplc="10000019" w:tentative="1">
      <w:start w:val="1"/>
      <w:numFmt w:val="lowerLetter"/>
      <w:lvlText w:val="%2."/>
      <w:lvlJc w:val="left"/>
      <w:pPr>
        <w:ind w:left="1080" w:hanging="360"/>
      </w:pPr>
    </w:lvl>
    <w:lvl w:ilvl="2" w:tplc="1000001B" w:tentative="1">
      <w:start w:val="1"/>
      <w:numFmt w:val="lowerRoman"/>
      <w:lvlText w:val="%3."/>
      <w:lvlJc w:val="right"/>
      <w:pPr>
        <w:ind w:left="1800" w:hanging="180"/>
      </w:pPr>
    </w:lvl>
    <w:lvl w:ilvl="3" w:tplc="1000000F" w:tentative="1">
      <w:start w:val="1"/>
      <w:numFmt w:val="decimal"/>
      <w:lvlText w:val="%4."/>
      <w:lvlJc w:val="left"/>
      <w:pPr>
        <w:ind w:left="2520" w:hanging="360"/>
      </w:pPr>
    </w:lvl>
    <w:lvl w:ilvl="4" w:tplc="10000019" w:tentative="1">
      <w:start w:val="1"/>
      <w:numFmt w:val="lowerLetter"/>
      <w:lvlText w:val="%5."/>
      <w:lvlJc w:val="left"/>
      <w:pPr>
        <w:ind w:left="3240" w:hanging="360"/>
      </w:pPr>
    </w:lvl>
    <w:lvl w:ilvl="5" w:tplc="1000001B" w:tentative="1">
      <w:start w:val="1"/>
      <w:numFmt w:val="lowerRoman"/>
      <w:lvlText w:val="%6."/>
      <w:lvlJc w:val="right"/>
      <w:pPr>
        <w:ind w:left="3960" w:hanging="180"/>
      </w:pPr>
    </w:lvl>
    <w:lvl w:ilvl="6" w:tplc="1000000F" w:tentative="1">
      <w:start w:val="1"/>
      <w:numFmt w:val="decimal"/>
      <w:lvlText w:val="%7."/>
      <w:lvlJc w:val="left"/>
      <w:pPr>
        <w:ind w:left="4680" w:hanging="360"/>
      </w:pPr>
    </w:lvl>
    <w:lvl w:ilvl="7" w:tplc="10000019" w:tentative="1">
      <w:start w:val="1"/>
      <w:numFmt w:val="lowerLetter"/>
      <w:lvlText w:val="%8."/>
      <w:lvlJc w:val="left"/>
      <w:pPr>
        <w:ind w:left="5400" w:hanging="360"/>
      </w:pPr>
    </w:lvl>
    <w:lvl w:ilvl="8" w:tplc="1000001B" w:tentative="1">
      <w:start w:val="1"/>
      <w:numFmt w:val="lowerRoman"/>
      <w:lvlText w:val="%9."/>
      <w:lvlJc w:val="right"/>
      <w:pPr>
        <w:ind w:left="6120" w:hanging="180"/>
      </w:pPr>
    </w:lvl>
  </w:abstractNum>
  <w:abstractNum w:abstractNumId="30" w15:restartNumberingAfterBreak="0">
    <w:nsid w:val="5BF64031"/>
    <w:multiLevelType w:val="hybridMultilevel"/>
    <w:tmpl w:val="6DE4263C"/>
    <w:lvl w:ilvl="0" w:tplc="5164E8B2">
      <w:start w:val="1"/>
      <w:numFmt w:val="bullet"/>
      <w:lvlText w:val=""/>
      <w:lvlJc w:val="left"/>
      <w:pPr>
        <w:ind w:left="360" w:hanging="360"/>
      </w:pPr>
      <w:rPr>
        <w:rFonts w:ascii="Symbol" w:hAnsi="Symbol" w:hint="default"/>
        <w:color w:val="auto"/>
      </w:rPr>
    </w:lvl>
    <w:lvl w:ilvl="1" w:tplc="10000003" w:tentative="1">
      <w:start w:val="1"/>
      <w:numFmt w:val="bullet"/>
      <w:lvlText w:val="o"/>
      <w:lvlJc w:val="left"/>
      <w:pPr>
        <w:ind w:left="1080" w:hanging="360"/>
      </w:pPr>
      <w:rPr>
        <w:rFonts w:ascii="Courier New" w:hAnsi="Courier New" w:cs="Courier New" w:hint="default"/>
      </w:rPr>
    </w:lvl>
    <w:lvl w:ilvl="2" w:tplc="10000005" w:tentative="1">
      <w:start w:val="1"/>
      <w:numFmt w:val="bullet"/>
      <w:lvlText w:val=""/>
      <w:lvlJc w:val="left"/>
      <w:pPr>
        <w:ind w:left="1800" w:hanging="360"/>
      </w:pPr>
      <w:rPr>
        <w:rFonts w:ascii="Wingdings" w:hAnsi="Wingdings" w:hint="default"/>
      </w:rPr>
    </w:lvl>
    <w:lvl w:ilvl="3" w:tplc="10000001" w:tentative="1">
      <w:start w:val="1"/>
      <w:numFmt w:val="bullet"/>
      <w:lvlText w:val=""/>
      <w:lvlJc w:val="left"/>
      <w:pPr>
        <w:ind w:left="2520" w:hanging="360"/>
      </w:pPr>
      <w:rPr>
        <w:rFonts w:ascii="Symbol" w:hAnsi="Symbol" w:hint="default"/>
      </w:rPr>
    </w:lvl>
    <w:lvl w:ilvl="4" w:tplc="10000003" w:tentative="1">
      <w:start w:val="1"/>
      <w:numFmt w:val="bullet"/>
      <w:lvlText w:val="o"/>
      <w:lvlJc w:val="left"/>
      <w:pPr>
        <w:ind w:left="3240" w:hanging="360"/>
      </w:pPr>
      <w:rPr>
        <w:rFonts w:ascii="Courier New" w:hAnsi="Courier New" w:cs="Courier New" w:hint="default"/>
      </w:rPr>
    </w:lvl>
    <w:lvl w:ilvl="5" w:tplc="10000005" w:tentative="1">
      <w:start w:val="1"/>
      <w:numFmt w:val="bullet"/>
      <w:lvlText w:val=""/>
      <w:lvlJc w:val="left"/>
      <w:pPr>
        <w:ind w:left="3960" w:hanging="360"/>
      </w:pPr>
      <w:rPr>
        <w:rFonts w:ascii="Wingdings" w:hAnsi="Wingdings" w:hint="default"/>
      </w:rPr>
    </w:lvl>
    <w:lvl w:ilvl="6" w:tplc="10000001" w:tentative="1">
      <w:start w:val="1"/>
      <w:numFmt w:val="bullet"/>
      <w:lvlText w:val=""/>
      <w:lvlJc w:val="left"/>
      <w:pPr>
        <w:ind w:left="4680" w:hanging="360"/>
      </w:pPr>
      <w:rPr>
        <w:rFonts w:ascii="Symbol" w:hAnsi="Symbol" w:hint="default"/>
      </w:rPr>
    </w:lvl>
    <w:lvl w:ilvl="7" w:tplc="10000003" w:tentative="1">
      <w:start w:val="1"/>
      <w:numFmt w:val="bullet"/>
      <w:lvlText w:val="o"/>
      <w:lvlJc w:val="left"/>
      <w:pPr>
        <w:ind w:left="5400" w:hanging="360"/>
      </w:pPr>
      <w:rPr>
        <w:rFonts w:ascii="Courier New" w:hAnsi="Courier New" w:cs="Courier New" w:hint="default"/>
      </w:rPr>
    </w:lvl>
    <w:lvl w:ilvl="8" w:tplc="10000005" w:tentative="1">
      <w:start w:val="1"/>
      <w:numFmt w:val="bullet"/>
      <w:lvlText w:val=""/>
      <w:lvlJc w:val="left"/>
      <w:pPr>
        <w:ind w:left="6120" w:hanging="360"/>
      </w:pPr>
      <w:rPr>
        <w:rFonts w:ascii="Wingdings" w:hAnsi="Wingdings" w:hint="default"/>
      </w:rPr>
    </w:lvl>
  </w:abstractNum>
  <w:abstractNum w:abstractNumId="31" w15:restartNumberingAfterBreak="0">
    <w:nsid w:val="5E3C743F"/>
    <w:multiLevelType w:val="hybridMultilevel"/>
    <w:tmpl w:val="C4C44E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FD65B5A"/>
    <w:multiLevelType w:val="hybridMultilevel"/>
    <w:tmpl w:val="95F080DE"/>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33" w15:restartNumberingAfterBreak="0">
    <w:nsid w:val="64694E4B"/>
    <w:multiLevelType w:val="hybridMultilevel"/>
    <w:tmpl w:val="B3986AF2"/>
    <w:lvl w:ilvl="0" w:tplc="10000001">
      <w:start w:val="1"/>
      <w:numFmt w:val="bullet"/>
      <w:lvlText w:val=""/>
      <w:lvlJc w:val="left"/>
      <w:pPr>
        <w:ind w:left="360" w:hanging="360"/>
      </w:pPr>
      <w:rPr>
        <w:rFonts w:ascii="Symbol" w:hAnsi="Symbol" w:hint="default"/>
      </w:rPr>
    </w:lvl>
    <w:lvl w:ilvl="1" w:tplc="10000003" w:tentative="1">
      <w:start w:val="1"/>
      <w:numFmt w:val="bullet"/>
      <w:lvlText w:val="o"/>
      <w:lvlJc w:val="left"/>
      <w:pPr>
        <w:ind w:left="1080" w:hanging="360"/>
      </w:pPr>
      <w:rPr>
        <w:rFonts w:ascii="Courier New" w:hAnsi="Courier New" w:cs="Courier New" w:hint="default"/>
      </w:rPr>
    </w:lvl>
    <w:lvl w:ilvl="2" w:tplc="10000005" w:tentative="1">
      <w:start w:val="1"/>
      <w:numFmt w:val="bullet"/>
      <w:lvlText w:val=""/>
      <w:lvlJc w:val="left"/>
      <w:pPr>
        <w:ind w:left="1800" w:hanging="360"/>
      </w:pPr>
      <w:rPr>
        <w:rFonts w:ascii="Wingdings" w:hAnsi="Wingdings" w:hint="default"/>
      </w:rPr>
    </w:lvl>
    <w:lvl w:ilvl="3" w:tplc="10000001" w:tentative="1">
      <w:start w:val="1"/>
      <w:numFmt w:val="bullet"/>
      <w:lvlText w:val=""/>
      <w:lvlJc w:val="left"/>
      <w:pPr>
        <w:ind w:left="2520" w:hanging="360"/>
      </w:pPr>
      <w:rPr>
        <w:rFonts w:ascii="Symbol" w:hAnsi="Symbol" w:hint="default"/>
      </w:rPr>
    </w:lvl>
    <w:lvl w:ilvl="4" w:tplc="10000003" w:tentative="1">
      <w:start w:val="1"/>
      <w:numFmt w:val="bullet"/>
      <w:lvlText w:val="o"/>
      <w:lvlJc w:val="left"/>
      <w:pPr>
        <w:ind w:left="3240" w:hanging="360"/>
      </w:pPr>
      <w:rPr>
        <w:rFonts w:ascii="Courier New" w:hAnsi="Courier New" w:cs="Courier New" w:hint="default"/>
      </w:rPr>
    </w:lvl>
    <w:lvl w:ilvl="5" w:tplc="10000005" w:tentative="1">
      <w:start w:val="1"/>
      <w:numFmt w:val="bullet"/>
      <w:lvlText w:val=""/>
      <w:lvlJc w:val="left"/>
      <w:pPr>
        <w:ind w:left="3960" w:hanging="360"/>
      </w:pPr>
      <w:rPr>
        <w:rFonts w:ascii="Wingdings" w:hAnsi="Wingdings" w:hint="default"/>
      </w:rPr>
    </w:lvl>
    <w:lvl w:ilvl="6" w:tplc="10000001" w:tentative="1">
      <w:start w:val="1"/>
      <w:numFmt w:val="bullet"/>
      <w:lvlText w:val=""/>
      <w:lvlJc w:val="left"/>
      <w:pPr>
        <w:ind w:left="4680" w:hanging="360"/>
      </w:pPr>
      <w:rPr>
        <w:rFonts w:ascii="Symbol" w:hAnsi="Symbol" w:hint="default"/>
      </w:rPr>
    </w:lvl>
    <w:lvl w:ilvl="7" w:tplc="10000003" w:tentative="1">
      <w:start w:val="1"/>
      <w:numFmt w:val="bullet"/>
      <w:lvlText w:val="o"/>
      <w:lvlJc w:val="left"/>
      <w:pPr>
        <w:ind w:left="5400" w:hanging="360"/>
      </w:pPr>
      <w:rPr>
        <w:rFonts w:ascii="Courier New" w:hAnsi="Courier New" w:cs="Courier New" w:hint="default"/>
      </w:rPr>
    </w:lvl>
    <w:lvl w:ilvl="8" w:tplc="10000005" w:tentative="1">
      <w:start w:val="1"/>
      <w:numFmt w:val="bullet"/>
      <w:lvlText w:val=""/>
      <w:lvlJc w:val="left"/>
      <w:pPr>
        <w:ind w:left="6120" w:hanging="360"/>
      </w:pPr>
      <w:rPr>
        <w:rFonts w:ascii="Wingdings" w:hAnsi="Wingdings" w:hint="default"/>
      </w:rPr>
    </w:lvl>
  </w:abstractNum>
  <w:abstractNum w:abstractNumId="34" w15:restartNumberingAfterBreak="0">
    <w:nsid w:val="67F02A5A"/>
    <w:multiLevelType w:val="hybridMultilevel"/>
    <w:tmpl w:val="180E3D54"/>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35" w15:restartNumberingAfterBreak="0">
    <w:nsid w:val="68315B0F"/>
    <w:multiLevelType w:val="hybridMultilevel"/>
    <w:tmpl w:val="393657A6"/>
    <w:lvl w:ilvl="0" w:tplc="1000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8DB5623"/>
    <w:multiLevelType w:val="hybridMultilevel"/>
    <w:tmpl w:val="A4D62908"/>
    <w:lvl w:ilvl="0" w:tplc="10000001">
      <w:start w:val="1"/>
      <w:numFmt w:val="bullet"/>
      <w:lvlText w:val=""/>
      <w:lvlJc w:val="left"/>
      <w:pPr>
        <w:ind w:left="810" w:hanging="360"/>
      </w:pPr>
      <w:rPr>
        <w:rFonts w:ascii="Symbol" w:hAnsi="Symbol" w:hint="default"/>
      </w:rPr>
    </w:lvl>
    <w:lvl w:ilvl="1" w:tplc="10000003" w:tentative="1">
      <w:start w:val="1"/>
      <w:numFmt w:val="bullet"/>
      <w:lvlText w:val="o"/>
      <w:lvlJc w:val="left"/>
      <w:pPr>
        <w:ind w:left="1530" w:hanging="360"/>
      </w:pPr>
      <w:rPr>
        <w:rFonts w:ascii="Courier New" w:hAnsi="Courier New" w:cs="Courier New" w:hint="default"/>
      </w:rPr>
    </w:lvl>
    <w:lvl w:ilvl="2" w:tplc="10000005" w:tentative="1">
      <w:start w:val="1"/>
      <w:numFmt w:val="bullet"/>
      <w:lvlText w:val=""/>
      <w:lvlJc w:val="left"/>
      <w:pPr>
        <w:ind w:left="2250" w:hanging="360"/>
      </w:pPr>
      <w:rPr>
        <w:rFonts w:ascii="Wingdings" w:hAnsi="Wingdings" w:hint="default"/>
      </w:rPr>
    </w:lvl>
    <w:lvl w:ilvl="3" w:tplc="10000001" w:tentative="1">
      <w:start w:val="1"/>
      <w:numFmt w:val="bullet"/>
      <w:lvlText w:val=""/>
      <w:lvlJc w:val="left"/>
      <w:pPr>
        <w:ind w:left="2970" w:hanging="360"/>
      </w:pPr>
      <w:rPr>
        <w:rFonts w:ascii="Symbol" w:hAnsi="Symbol" w:hint="default"/>
      </w:rPr>
    </w:lvl>
    <w:lvl w:ilvl="4" w:tplc="10000003" w:tentative="1">
      <w:start w:val="1"/>
      <w:numFmt w:val="bullet"/>
      <w:lvlText w:val="o"/>
      <w:lvlJc w:val="left"/>
      <w:pPr>
        <w:ind w:left="3690" w:hanging="360"/>
      </w:pPr>
      <w:rPr>
        <w:rFonts w:ascii="Courier New" w:hAnsi="Courier New" w:cs="Courier New" w:hint="default"/>
      </w:rPr>
    </w:lvl>
    <w:lvl w:ilvl="5" w:tplc="10000005" w:tentative="1">
      <w:start w:val="1"/>
      <w:numFmt w:val="bullet"/>
      <w:lvlText w:val=""/>
      <w:lvlJc w:val="left"/>
      <w:pPr>
        <w:ind w:left="4410" w:hanging="360"/>
      </w:pPr>
      <w:rPr>
        <w:rFonts w:ascii="Wingdings" w:hAnsi="Wingdings" w:hint="default"/>
      </w:rPr>
    </w:lvl>
    <w:lvl w:ilvl="6" w:tplc="10000001" w:tentative="1">
      <w:start w:val="1"/>
      <w:numFmt w:val="bullet"/>
      <w:lvlText w:val=""/>
      <w:lvlJc w:val="left"/>
      <w:pPr>
        <w:ind w:left="5130" w:hanging="360"/>
      </w:pPr>
      <w:rPr>
        <w:rFonts w:ascii="Symbol" w:hAnsi="Symbol" w:hint="default"/>
      </w:rPr>
    </w:lvl>
    <w:lvl w:ilvl="7" w:tplc="10000003" w:tentative="1">
      <w:start w:val="1"/>
      <w:numFmt w:val="bullet"/>
      <w:lvlText w:val="o"/>
      <w:lvlJc w:val="left"/>
      <w:pPr>
        <w:ind w:left="5850" w:hanging="360"/>
      </w:pPr>
      <w:rPr>
        <w:rFonts w:ascii="Courier New" w:hAnsi="Courier New" w:cs="Courier New" w:hint="default"/>
      </w:rPr>
    </w:lvl>
    <w:lvl w:ilvl="8" w:tplc="10000005" w:tentative="1">
      <w:start w:val="1"/>
      <w:numFmt w:val="bullet"/>
      <w:lvlText w:val=""/>
      <w:lvlJc w:val="left"/>
      <w:pPr>
        <w:ind w:left="6570" w:hanging="360"/>
      </w:pPr>
      <w:rPr>
        <w:rFonts w:ascii="Wingdings" w:hAnsi="Wingdings" w:hint="default"/>
      </w:rPr>
    </w:lvl>
  </w:abstractNum>
  <w:abstractNum w:abstractNumId="37" w15:restartNumberingAfterBreak="0">
    <w:nsid w:val="70570EF6"/>
    <w:multiLevelType w:val="hybridMultilevel"/>
    <w:tmpl w:val="9208E0DE"/>
    <w:lvl w:ilvl="0" w:tplc="10000001">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8" w15:restartNumberingAfterBreak="0">
    <w:nsid w:val="726F4F65"/>
    <w:multiLevelType w:val="hybridMultilevel"/>
    <w:tmpl w:val="1E006D0A"/>
    <w:lvl w:ilvl="0" w:tplc="10000003">
      <w:start w:val="1"/>
      <w:numFmt w:val="bullet"/>
      <w:lvlText w:val="o"/>
      <w:lvlJc w:val="left"/>
      <w:pPr>
        <w:ind w:left="1440" w:hanging="360"/>
      </w:pPr>
      <w:rPr>
        <w:rFonts w:ascii="Courier New" w:hAnsi="Courier New" w:cs="Courier New" w:hint="default"/>
      </w:rPr>
    </w:lvl>
    <w:lvl w:ilvl="1" w:tplc="10000003" w:tentative="1">
      <w:start w:val="1"/>
      <w:numFmt w:val="bullet"/>
      <w:lvlText w:val="o"/>
      <w:lvlJc w:val="left"/>
      <w:pPr>
        <w:ind w:left="2160" w:hanging="360"/>
      </w:pPr>
      <w:rPr>
        <w:rFonts w:ascii="Courier New" w:hAnsi="Courier New" w:cs="Courier New" w:hint="default"/>
      </w:rPr>
    </w:lvl>
    <w:lvl w:ilvl="2" w:tplc="10000005" w:tentative="1">
      <w:start w:val="1"/>
      <w:numFmt w:val="bullet"/>
      <w:lvlText w:val=""/>
      <w:lvlJc w:val="left"/>
      <w:pPr>
        <w:ind w:left="2880" w:hanging="360"/>
      </w:pPr>
      <w:rPr>
        <w:rFonts w:ascii="Wingdings" w:hAnsi="Wingdings" w:hint="default"/>
      </w:rPr>
    </w:lvl>
    <w:lvl w:ilvl="3" w:tplc="10000001" w:tentative="1">
      <w:start w:val="1"/>
      <w:numFmt w:val="bullet"/>
      <w:lvlText w:val=""/>
      <w:lvlJc w:val="left"/>
      <w:pPr>
        <w:ind w:left="3600" w:hanging="360"/>
      </w:pPr>
      <w:rPr>
        <w:rFonts w:ascii="Symbol" w:hAnsi="Symbol" w:hint="default"/>
      </w:rPr>
    </w:lvl>
    <w:lvl w:ilvl="4" w:tplc="10000003" w:tentative="1">
      <w:start w:val="1"/>
      <w:numFmt w:val="bullet"/>
      <w:lvlText w:val="o"/>
      <w:lvlJc w:val="left"/>
      <w:pPr>
        <w:ind w:left="4320" w:hanging="360"/>
      </w:pPr>
      <w:rPr>
        <w:rFonts w:ascii="Courier New" w:hAnsi="Courier New" w:cs="Courier New" w:hint="default"/>
      </w:rPr>
    </w:lvl>
    <w:lvl w:ilvl="5" w:tplc="10000005" w:tentative="1">
      <w:start w:val="1"/>
      <w:numFmt w:val="bullet"/>
      <w:lvlText w:val=""/>
      <w:lvlJc w:val="left"/>
      <w:pPr>
        <w:ind w:left="5040" w:hanging="360"/>
      </w:pPr>
      <w:rPr>
        <w:rFonts w:ascii="Wingdings" w:hAnsi="Wingdings" w:hint="default"/>
      </w:rPr>
    </w:lvl>
    <w:lvl w:ilvl="6" w:tplc="10000001" w:tentative="1">
      <w:start w:val="1"/>
      <w:numFmt w:val="bullet"/>
      <w:lvlText w:val=""/>
      <w:lvlJc w:val="left"/>
      <w:pPr>
        <w:ind w:left="5760" w:hanging="360"/>
      </w:pPr>
      <w:rPr>
        <w:rFonts w:ascii="Symbol" w:hAnsi="Symbol" w:hint="default"/>
      </w:rPr>
    </w:lvl>
    <w:lvl w:ilvl="7" w:tplc="10000003" w:tentative="1">
      <w:start w:val="1"/>
      <w:numFmt w:val="bullet"/>
      <w:lvlText w:val="o"/>
      <w:lvlJc w:val="left"/>
      <w:pPr>
        <w:ind w:left="6480" w:hanging="360"/>
      </w:pPr>
      <w:rPr>
        <w:rFonts w:ascii="Courier New" w:hAnsi="Courier New" w:cs="Courier New" w:hint="default"/>
      </w:rPr>
    </w:lvl>
    <w:lvl w:ilvl="8" w:tplc="10000005" w:tentative="1">
      <w:start w:val="1"/>
      <w:numFmt w:val="bullet"/>
      <w:lvlText w:val=""/>
      <w:lvlJc w:val="left"/>
      <w:pPr>
        <w:ind w:left="7200" w:hanging="360"/>
      </w:pPr>
      <w:rPr>
        <w:rFonts w:ascii="Wingdings" w:hAnsi="Wingdings" w:hint="default"/>
      </w:rPr>
    </w:lvl>
  </w:abstractNum>
  <w:num w:numId="1" w16cid:durableId="463738666">
    <w:abstractNumId w:val="7"/>
  </w:num>
  <w:num w:numId="2" w16cid:durableId="1175219482">
    <w:abstractNumId w:val="24"/>
  </w:num>
  <w:num w:numId="3" w16cid:durableId="502597107">
    <w:abstractNumId w:val="20"/>
  </w:num>
  <w:num w:numId="4" w16cid:durableId="701201338">
    <w:abstractNumId w:val="4"/>
  </w:num>
  <w:num w:numId="5" w16cid:durableId="770514098">
    <w:abstractNumId w:val="22"/>
  </w:num>
  <w:num w:numId="6" w16cid:durableId="205679715">
    <w:abstractNumId w:val="26"/>
  </w:num>
  <w:num w:numId="7" w16cid:durableId="1948585711">
    <w:abstractNumId w:val="18"/>
  </w:num>
  <w:num w:numId="8" w16cid:durableId="88739660">
    <w:abstractNumId w:val="11"/>
  </w:num>
  <w:num w:numId="9" w16cid:durableId="115830444">
    <w:abstractNumId w:val="28"/>
  </w:num>
  <w:num w:numId="10" w16cid:durableId="1885631005">
    <w:abstractNumId w:val="31"/>
  </w:num>
  <w:num w:numId="11" w16cid:durableId="926618553">
    <w:abstractNumId w:val="17"/>
  </w:num>
  <w:num w:numId="12" w16cid:durableId="32660387">
    <w:abstractNumId w:val="27"/>
  </w:num>
  <w:num w:numId="13" w16cid:durableId="525023037">
    <w:abstractNumId w:val="33"/>
  </w:num>
  <w:num w:numId="14" w16cid:durableId="993339168">
    <w:abstractNumId w:val="30"/>
  </w:num>
  <w:num w:numId="15" w16cid:durableId="140196647">
    <w:abstractNumId w:val="29"/>
  </w:num>
  <w:num w:numId="16" w16cid:durableId="370497384">
    <w:abstractNumId w:val="36"/>
  </w:num>
  <w:num w:numId="17" w16cid:durableId="162821335">
    <w:abstractNumId w:val="6"/>
  </w:num>
  <w:num w:numId="18" w16cid:durableId="76678368">
    <w:abstractNumId w:val="32"/>
  </w:num>
  <w:num w:numId="19" w16cid:durableId="1719355554">
    <w:abstractNumId w:val="1"/>
  </w:num>
  <w:num w:numId="20" w16cid:durableId="1701277241">
    <w:abstractNumId w:val="25"/>
  </w:num>
  <w:num w:numId="21" w16cid:durableId="915867412">
    <w:abstractNumId w:val="12"/>
  </w:num>
  <w:num w:numId="22" w16cid:durableId="1666088754">
    <w:abstractNumId w:val="23"/>
  </w:num>
  <w:num w:numId="23" w16cid:durableId="1997564830">
    <w:abstractNumId w:val="8"/>
  </w:num>
  <w:num w:numId="24" w16cid:durableId="1605068325">
    <w:abstractNumId w:val="21"/>
  </w:num>
  <w:num w:numId="25" w16cid:durableId="316425729">
    <w:abstractNumId w:val="19"/>
  </w:num>
  <w:num w:numId="26" w16cid:durableId="1616058921">
    <w:abstractNumId w:val="5"/>
  </w:num>
  <w:num w:numId="27" w16cid:durableId="1786148899">
    <w:abstractNumId w:val="14"/>
  </w:num>
  <w:num w:numId="28" w16cid:durableId="1171024437">
    <w:abstractNumId w:val="16"/>
  </w:num>
  <w:num w:numId="29" w16cid:durableId="404760735">
    <w:abstractNumId w:val="9"/>
  </w:num>
  <w:num w:numId="30" w16cid:durableId="976450380">
    <w:abstractNumId w:val="15"/>
  </w:num>
  <w:num w:numId="31" w16cid:durableId="2032146317">
    <w:abstractNumId w:val="0"/>
  </w:num>
  <w:num w:numId="32" w16cid:durableId="17588753">
    <w:abstractNumId w:val="34"/>
  </w:num>
  <w:num w:numId="33" w16cid:durableId="2032952816">
    <w:abstractNumId w:val="37"/>
  </w:num>
  <w:num w:numId="34" w16cid:durableId="370499819">
    <w:abstractNumId w:val="10"/>
  </w:num>
  <w:num w:numId="35" w16cid:durableId="348456575">
    <w:abstractNumId w:val="35"/>
  </w:num>
  <w:num w:numId="36" w16cid:durableId="704673045">
    <w:abstractNumId w:val="3"/>
  </w:num>
  <w:num w:numId="37" w16cid:durableId="1961914606">
    <w:abstractNumId w:val="13"/>
  </w:num>
  <w:num w:numId="38" w16cid:durableId="1575310320">
    <w:abstractNumId w:val="38"/>
  </w:num>
  <w:num w:numId="39" w16cid:durableId="441729715">
    <w:abstractNumId w:val="2"/>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drawingGridHorizontalSpacing w:val="120"/>
  <w:displayHorizontalDrawingGridEvery w:val="2"/>
  <w:displayVerticalDrawingGridEvery w:val="2"/>
  <w:characterSpacingControl w:val="doNotCompress"/>
  <w:hdrShapeDefaults>
    <o:shapedefaults v:ext="edit" spidmax="2063"/>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07ED"/>
    <w:rsid w:val="00002370"/>
    <w:rsid w:val="00006FB2"/>
    <w:rsid w:val="00013AAA"/>
    <w:rsid w:val="00013B7A"/>
    <w:rsid w:val="00015927"/>
    <w:rsid w:val="00021021"/>
    <w:rsid w:val="000311CE"/>
    <w:rsid w:val="000327F8"/>
    <w:rsid w:val="000347E5"/>
    <w:rsid w:val="00035BB3"/>
    <w:rsid w:val="000412E6"/>
    <w:rsid w:val="00043782"/>
    <w:rsid w:val="00050A17"/>
    <w:rsid w:val="000521EA"/>
    <w:rsid w:val="00057385"/>
    <w:rsid w:val="000615D0"/>
    <w:rsid w:val="0006182B"/>
    <w:rsid w:val="00064C5D"/>
    <w:rsid w:val="00066B05"/>
    <w:rsid w:val="00076CAC"/>
    <w:rsid w:val="00082288"/>
    <w:rsid w:val="000851BA"/>
    <w:rsid w:val="00086942"/>
    <w:rsid w:val="000959C9"/>
    <w:rsid w:val="000A4167"/>
    <w:rsid w:val="000A6A8A"/>
    <w:rsid w:val="000A6E1F"/>
    <w:rsid w:val="000B1582"/>
    <w:rsid w:val="000C25F8"/>
    <w:rsid w:val="000C55AB"/>
    <w:rsid w:val="000C6465"/>
    <w:rsid w:val="000E1936"/>
    <w:rsid w:val="000F0D61"/>
    <w:rsid w:val="000F3137"/>
    <w:rsid w:val="001001EA"/>
    <w:rsid w:val="00104719"/>
    <w:rsid w:val="0010571D"/>
    <w:rsid w:val="00106149"/>
    <w:rsid w:val="00114571"/>
    <w:rsid w:val="00116301"/>
    <w:rsid w:val="00121C12"/>
    <w:rsid w:val="00122325"/>
    <w:rsid w:val="00136CF0"/>
    <w:rsid w:val="001403F2"/>
    <w:rsid w:val="0015266B"/>
    <w:rsid w:val="00155995"/>
    <w:rsid w:val="0016210D"/>
    <w:rsid w:val="0016342B"/>
    <w:rsid w:val="00164B12"/>
    <w:rsid w:val="0016527F"/>
    <w:rsid w:val="00173880"/>
    <w:rsid w:val="0018229B"/>
    <w:rsid w:val="00185173"/>
    <w:rsid w:val="00187262"/>
    <w:rsid w:val="00190168"/>
    <w:rsid w:val="00193C9B"/>
    <w:rsid w:val="00194DDD"/>
    <w:rsid w:val="001970AF"/>
    <w:rsid w:val="001A2969"/>
    <w:rsid w:val="001A3432"/>
    <w:rsid w:val="001A45E2"/>
    <w:rsid w:val="001B2DC2"/>
    <w:rsid w:val="001B4726"/>
    <w:rsid w:val="001C4F3F"/>
    <w:rsid w:val="001C53EE"/>
    <w:rsid w:val="001D069F"/>
    <w:rsid w:val="001D377E"/>
    <w:rsid w:val="001E16D3"/>
    <w:rsid w:val="00201B6F"/>
    <w:rsid w:val="00202943"/>
    <w:rsid w:val="0021017D"/>
    <w:rsid w:val="00215C81"/>
    <w:rsid w:val="002256B6"/>
    <w:rsid w:val="002267DF"/>
    <w:rsid w:val="00227882"/>
    <w:rsid w:val="00240090"/>
    <w:rsid w:val="00241555"/>
    <w:rsid w:val="002531CE"/>
    <w:rsid w:val="00263DFB"/>
    <w:rsid w:val="002643CC"/>
    <w:rsid w:val="00266504"/>
    <w:rsid w:val="00272707"/>
    <w:rsid w:val="002759EC"/>
    <w:rsid w:val="00275DFB"/>
    <w:rsid w:val="0029138E"/>
    <w:rsid w:val="00291BE2"/>
    <w:rsid w:val="00294328"/>
    <w:rsid w:val="00295D8B"/>
    <w:rsid w:val="00297D2B"/>
    <w:rsid w:val="002A71ED"/>
    <w:rsid w:val="002C6956"/>
    <w:rsid w:val="002D3A80"/>
    <w:rsid w:val="002D5346"/>
    <w:rsid w:val="002E02DA"/>
    <w:rsid w:val="002E11F2"/>
    <w:rsid w:val="002F349E"/>
    <w:rsid w:val="002F3CAB"/>
    <w:rsid w:val="00301C9B"/>
    <w:rsid w:val="003037D9"/>
    <w:rsid w:val="00310329"/>
    <w:rsid w:val="00324218"/>
    <w:rsid w:val="00332E16"/>
    <w:rsid w:val="00342507"/>
    <w:rsid w:val="00342899"/>
    <w:rsid w:val="0035071C"/>
    <w:rsid w:val="00351A2D"/>
    <w:rsid w:val="00355E60"/>
    <w:rsid w:val="0036203B"/>
    <w:rsid w:val="00376D50"/>
    <w:rsid w:val="00377600"/>
    <w:rsid w:val="0038166E"/>
    <w:rsid w:val="00382A84"/>
    <w:rsid w:val="003939E5"/>
    <w:rsid w:val="003966CA"/>
    <w:rsid w:val="003A00D7"/>
    <w:rsid w:val="003A193E"/>
    <w:rsid w:val="003A2E0C"/>
    <w:rsid w:val="003B5873"/>
    <w:rsid w:val="003B7859"/>
    <w:rsid w:val="003C473C"/>
    <w:rsid w:val="003C7D25"/>
    <w:rsid w:val="003D05A0"/>
    <w:rsid w:val="003D690E"/>
    <w:rsid w:val="003E394C"/>
    <w:rsid w:val="003E49DB"/>
    <w:rsid w:val="003F02A3"/>
    <w:rsid w:val="003F2D56"/>
    <w:rsid w:val="00400580"/>
    <w:rsid w:val="0040140D"/>
    <w:rsid w:val="00404024"/>
    <w:rsid w:val="004129FE"/>
    <w:rsid w:val="00412D48"/>
    <w:rsid w:val="0042060D"/>
    <w:rsid w:val="00422884"/>
    <w:rsid w:val="00430F0C"/>
    <w:rsid w:val="00432831"/>
    <w:rsid w:val="00440F18"/>
    <w:rsid w:val="00441F27"/>
    <w:rsid w:val="00442334"/>
    <w:rsid w:val="00444BA8"/>
    <w:rsid w:val="0044718D"/>
    <w:rsid w:val="004513EB"/>
    <w:rsid w:val="00451FE3"/>
    <w:rsid w:val="00454750"/>
    <w:rsid w:val="004549BB"/>
    <w:rsid w:val="004571B4"/>
    <w:rsid w:val="00462310"/>
    <w:rsid w:val="00467517"/>
    <w:rsid w:val="004749FC"/>
    <w:rsid w:val="00480FF2"/>
    <w:rsid w:val="00494907"/>
    <w:rsid w:val="004A4CD9"/>
    <w:rsid w:val="004A4DC4"/>
    <w:rsid w:val="004A4ED3"/>
    <w:rsid w:val="004B604A"/>
    <w:rsid w:val="004C06F0"/>
    <w:rsid w:val="004C61A4"/>
    <w:rsid w:val="004D5751"/>
    <w:rsid w:val="004E3390"/>
    <w:rsid w:val="004F1C15"/>
    <w:rsid w:val="00502CAC"/>
    <w:rsid w:val="0050345F"/>
    <w:rsid w:val="00511D20"/>
    <w:rsid w:val="00512957"/>
    <w:rsid w:val="00515853"/>
    <w:rsid w:val="00517CEF"/>
    <w:rsid w:val="00525BEA"/>
    <w:rsid w:val="005266CC"/>
    <w:rsid w:val="00534059"/>
    <w:rsid w:val="00546E27"/>
    <w:rsid w:val="00553798"/>
    <w:rsid w:val="00570D4F"/>
    <w:rsid w:val="00573AD1"/>
    <w:rsid w:val="00590903"/>
    <w:rsid w:val="0059105D"/>
    <w:rsid w:val="005B2512"/>
    <w:rsid w:val="005B494C"/>
    <w:rsid w:val="005C2A7D"/>
    <w:rsid w:val="005C2F96"/>
    <w:rsid w:val="005C6C26"/>
    <w:rsid w:val="005C7B35"/>
    <w:rsid w:val="005E1C8B"/>
    <w:rsid w:val="005E405A"/>
    <w:rsid w:val="005E456D"/>
    <w:rsid w:val="005E4F0A"/>
    <w:rsid w:val="005E6620"/>
    <w:rsid w:val="005F2158"/>
    <w:rsid w:val="005F7292"/>
    <w:rsid w:val="00606C2C"/>
    <w:rsid w:val="006087B0"/>
    <w:rsid w:val="00610769"/>
    <w:rsid w:val="006108C3"/>
    <w:rsid w:val="0061131A"/>
    <w:rsid w:val="00616775"/>
    <w:rsid w:val="0062C875"/>
    <w:rsid w:val="00630D2C"/>
    <w:rsid w:val="006352E4"/>
    <w:rsid w:val="00640E82"/>
    <w:rsid w:val="006413FD"/>
    <w:rsid w:val="00642E43"/>
    <w:rsid w:val="00660EF8"/>
    <w:rsid w:val="0067562B"/>
    <w:rsid w:val="00675E56"/>
    <w:rsid w:val="00677DB8"/>
    <w:rsid w:val="006821C2"/>
    <w:rsid w:val="006A4614"/>
    <w:rsid w:val="006B1131"/>
    <w:rsid w:val="006B7E48"/>
    <w:rsid w:val="006C2B69"/>
    <w:rsid w:val="006C6E93"/>
    <w:rsid w:val="006D2EB9"/>
    <w:rsid w:val="006D3884"/>
    <w:rsid w:val="006E031C"/>
    <w:rsid w:val="006E1381"/>
    <w:rsid w:val="006E2AC0"/>
    <w:rsid w:val="006E67C2"/>
    <w:rsid w:val="006F2A63"/>
    <w:rsid w:val="00704598"/>
    <w:rsid w:val="00704EAB"/>
    <w:rsid w:val="0071047F"/>
    <w:rsid w:val="00716C55"/>
    <w:rsid w:val="00721D20"/>
    <w:rsid w:val="007262D6"/>
    <w:rsid w:val="00742E95"/>
    <w:rsid w:val="00750DFF"/>
    <w:rsid w:val="00753936"/>
    <w:rsid w:val="007609A7"/>
    <w:rsid w:val="00772D31"/>
    <w:rsid w:val="0078214E"/>
    <w:rsid w:val="007832C8"/>
    <w:rsid w:val="00783CB4"/>
    <w:rsid w:val="007850AD"/>
    <w:rsid w:val="00785D8C"/>
    <w:rsid w:val="00794A28"/>
    <w:rsid w:val="007A2A0D"/>
    <w:rsid w:val="007A7A31"/>
    <w:rsid w:val="007C2F3E"/>
    <w:rsid w:val="007D1F59"/>
    <w:rsid w:val="007D33F4"/>
    <w:rsid w:val="007D41FB"/>
    <w:rsid w:val="007D4A0F"/>
    <w:rsid w:val="007F200B"/>
    <w:rsid w:val="007F74BD"/>
    <w:rsid w:val="00803ED2"/>
    <w:rsid w:val="00810173"/>
    <w:rsid w:val="00810EFA"/>
    <w:rsid w:val="0082399E"/>
    <w:rsid w:val="0082683A"/>
    <w:rsid w:val="008307ED"/>
    <w:rsid w:val="0083372B"/>
    <w:rsid w:val="00835264"/>
    <w:rsid w:val="00841825"/>
    <w:rsid w:val="00846A09"/>
    <w:rsid w:val="00852C6F"/>
    <w:rsid w:val="00856F83"/>
    <w:rsid w:val="00857D07"/>
    <w:rsid w:val="008603F2"/>
    <w:rsid w:val="00865B9A"/>
    <w:rsid w:val="00882883"/>
    <w:rsid w:val="00882A8F"/>
    <w:rsid w:val="00882DA5"/>
    <w:rsid w:val="00894BE2"/>
    <w:rsid w:val="00896FE9"/>
    <w:rsid w:val="008A01F3"/>
    <w:rsid w:val="008A029B"/>
    <w:rsid w:val="008A590A"/>
    <w:rsid w:val="008A6874"/>
    <w:rsid w:val="008B10E8"/>
    <w:rsid w:val="008B540E"/>
    <w:rsid w:val="008E51D5"/>
    <w:rsid w:val="008E77F2"/>
    <w:rsid w:val="008F0518"/>
    <w:rsid w:val="00900E5D"/>
    <w:rsid w:val="009207E9"/>
    <w:rsid w:val="00921DD3"/>
    <w:rsid w:val="00932422"/>
    <w:rsid w:val="0093274E"/>
    <w:rsid w:val="0093587F"/>
    <w:rsid w:val="00940247"/>
    <w:rsid w:val="00941EF2"/>
    <w:rsid w:val="00953C99"/>
    <w:rsid w:val="0096421F"/>
    <w:rsid w:val="009642A4"/>
    <w:rsid w:val="00970228"/>
    <w:rsid w:val="009737C0"/>
    <w:rsid w:val="00976A00"/>
    <w:rsid w:val="00983A92"/>
    <w:rsid w:val="009A1BD9"/>
    <w:rsid w:val="009A6BB9"/>
    <w:rsid w:val="009B01D3"/>
    <w:rsid w:val="009D01EB"/>
    <w:rsid w:val="009D22DF"/>
    <w:rsid w:val="009D4B9B"/>
    <w:rsid w:val="009E68CB"/>
    <w:rsid w:val="009F0DB1"/>
    <w:rsid w:val="009F1160"/>
    <w:rsid w:val="009F1246"/>
    <w:rsid w:val="009F3C10"/>
    <w:rsid w:val="009F57E3"/>
    <w:rsid w:val="009F691B"/>
    <w:rsid w:val="00A31807"/>
    <w:rsid w:val="00A321F9"/>
    <w:rsid w:val="00A33155"/>
    <w:rsid w:val="00A35C46"/>
    <w:rsid w:val="00A371B9"/>
    <w:rsid w:val="00A37E55"/>
    <w:rsid w:val="00A44DAC"/>
    <w:rsid w:val="00A44DFC"/>
    <w:rsid w:val="00A50748"/>
    <w:rsid w:val="00A53CFE"/>
    <w:rsid w:val="00A558E3"/>
    <w:rsid w:val="00A55E11"/>
    <w:rsid w:val="00A60B2C"/>
    <w:rsid w:val="00A61C88"/>
    <w:rsid w:val="00A62B07"/>
    <w:rsid w:val="00A64D26"/>
    <w:rsid w:val="00A702E8"/>
    <w:rsid w:val="00A72FDD"/>
    <w:rsid w:val="00A775DC"/>
    <w:rsid w:val="00A81A15"/>
    <w:rsid w:val="00A82636"/>
    <w:rsid w:val="00A96EDA"/>
    <w:rsid w:val="00A975E7"/>
    <w:rsid w:val="00AA160B"/>
    <w:rsid w:val="00AB1686"/>
    <w:rsid w:val="00AB764D"/>
    <w:rsid w:val="00AC22BA"/>
    <w:rsid w:val="00AD64C2"/>
    <w:rsid w:val="00AE26FD"/>
    <w:rsid w:val="00AE725B"/>
    <w:rsid w:val="00AF3DAF"/>
    <w:rsid w:val="00AF52DF"/>
    <w:rsid w:val="00AF6A6E"/>
    <w:rsid w:val="00B0090F"/>
    <w:rsid w:val="00B02699"/>
    <w:rsid w:val="00B306B5"/>
    <w:rsid w:val="00B30A4B"/>
    <w:rsid w:val="00B30DC4"/>
    <w:rsid w:val="00B37955"/>
    <w:rsid w:val="00B42B7B"/>
    <w:rsid w:val="00B579D0"/>
    <w:rsid w:val="00B62F05"/>
    <w:rsid w:val="00B7436B"/>
    <w:rsid w:val="00B75CC9"/>
    <w:rsid w:val="00B80C18"/>
    <w:rsid w:val="00B9352D"/>
    <w:rsid w:val="00B94D41"/>
    <w:rsid w:val="00B97FB4"/>
    <w:rsid w:val="00BA4B46"/>
    <w:rsid w:val="00BC37CA"/>
    <w:rsid w:val="00BC6874"/>
    <w:rsid w:val="00BC86AE"/>
    <w:rsid w:val="00BE0907"/>
    <w:rsid w:val="00BE1ED9"/>
    <w:rsid w:val="00BE3BC3"/>
    <w:rsid w:val="00BF31C6"/>
    <w:rsid w:val="00BF3857"/>
    <w:rsid w:val="00C022B5"/>
    <w:rsid w:val="00C04F75"/>
    <w:rsid w:val="00C072C7"/>
    <w:rsid w:val="00C16BA6"/>
    <w:rsid w:val="00C2031D"/>
    <w:rsid w:val="00C25ABC"/>
    <w:rsid w:val="00C26871"/>
    <w:rsid w:val="00C26D6B"/>
    <w:rsid w:val="00C30228"/>
    <w:rsid w:val="00C31A2A"/>
    <w:rsid w:val="00C37FAC"/>
    <w:rsid w:val="00C45201"/>
    <w:rsid w:val="00C5617F"/>
    <w:rsid w:val="00C61CB4"/>
    <w:rsid w:val="00C62546"/>
    <w:rsid w:val="00C63913"/>
    <w:rsid w:val="00C654F1"/>
    <w:rsid w:val="00C65997"/>
    <w:rsid w:val="00C845B4"/>
    <w:rsid w:val="00C85C21"/>
    <w:rsid w:val="00C867A4"/>
    <w:rsid w:val="00C86E18"/>
    <w:rsid w:val="00C9020A"/>
    <w:rsid w:val="00C903DF"/>
    <w:rsid w:val="00C91938"/>
    <w:rsid w:val="00C955CD"/>
    <w:rsid w:val="00C97383"/>
    <w:rsid w:val="00CA2E01"/>
    <w:rsid w:val="00CA504C"/>
    <w:rsid w:val="00CB0118"/>
    <w:rsid w:val="00CC2632"/>
    <w:rsid w:val="00CD440B"/>
    <w:rsid w:val="00D0039A"/>
    <w:rsid w:val="00D00D06"/>
    <w:rsid w:val="00D05372"/>
    <w:rsid w:val="00D13887"/>
    <w:rsid w:val="00D15A6D"/>
    <w:rsid w:val="00D16569"/>
    <w:rsid w:val="00D215A3"/>
    <w:rsid w:val="00D255F3"/>
    <w:rsid w:val="00D25745"/>
    <w:rsid w:val="00D352EE"/>
    <w:rsid w:val="00D367F4"/>
    <w:rsid w:val="00D46673"/>
    <w:rsid w:val="00D54BB0"/>
    <w:rsid w:val="00D55458"/>
    <w:rsid w:val="00D5687E"/>
    <w:rsid w:val="00D60123"/>
    <w:rsid w:val="00D708B8"/>
    <w:rsid w:val="00D729EE"/>
    <w:rsid w:val="00D73201"/>
    <w:rsid w:val="00D745F0"/>
    <w:rsid w:val="00D76CB0"/>
    <w:rsid w:val="00D82F8B"/>
    <w:rsid w:val="00D8461F"/>
    <w:rsid w:val="00D90D7E"/>
    <w:rsid w:val="00D9573D"/>
    <w:rsid w:val="00DA0407"/>
    <w:rsid w:val="00DB1A0F"/>
    <w:rsid w:val="00DB7BCA"/>
    <w:rsid w:val="00DC7100"/>
    <w:rsid w:val="00DD313B"/>
    <w:rsid w:val="00DD78B2"/>
    <w:rsid w:val="00DF700C"/>
    <w:rsid w:val="00E0705E"/>
    <w:rsid w:val="00E10997"/>
    <w:rsid w:val="00E10E01"/>
    <w:rsid w:val="00E22B42"/>
    <w:rsid w:val="00E27E4F"/>
    <w:rsid w:val="00E30708"/>
    <w:rsid w:val="00E45F5E"/>
    <w:rsid w:val="00E46617"/>
    <w:rsid w:val="00E63CA0"/>
    <w:rsid w:val="00E747B5"/>
    <w:rsid w:val="00E839A2"/>
    <w:rsid w:val="00E97319"/>
    <w:rsid w:val="00EA4BBF"/>
    <w:rsid w:val="00EB318F"/>
    <w:rsid w:val="00EB32B9"/>
    <w:rsid w:val="00EC4706"/>
    <w:rsid w:val="00EC54D8"/>
    <w:rsid w:val="00EF2007"/>
    <w:rsid w:val="00F047AC"/>
    <w:rsid w:val="00F04E91"/>
    <w:rsid w:val="00F13048"/>
    <w:rsid w:val="00F14323"/>
    <w:rsid w:val="00F16E5C"/>
    <w:rsid w:val="00F253AB"/>
    <w:rsid w:val="00F26373"/>
    <w:rsid w:val="00F35226"/>
    <w:rsid w:val="00F37913"/>
    <w:rsid w:val="00F45A40"/>
    <w:rsid w:val="00F47FB1"/>
    <w:rsid w:val="00F572FF"/>
    <w:rsid w:val="00F618C4"/>
    <w:rsid w:val="00F62986"/>
    <w:rsid w:val="00F71915"/>
    <w:rsid w:val="00F719EA"/>
    <w:rsid w:val="00F81D96"/>
    <w:rsid w:val="00F81E38"/>
    <w:rsid w:val="00F8375D"/>
    <w:rsid w:val="00F83DDA"/>
    <w:rsid w:val="00F85934"/>
    <w:rsid w:val="00F92066"/>
    <w:rsid w:val="00F958F1"/>
    <w:rsid w:val="00FA0ED0"/>
    <w:rsid w:val="00FB53C1"/>
    <w:rsid w:val="00FB5B14"/>
    <w:rsid w:val="00FC3B06"/>
    <w:rsid w:val="00FC5D17"/>
    <w:rsid w:val="00FD63CB"/>
    <w:rsid w:val="00FD651E"/>
    <w:rsid w:val="00FE0D48"/>
    <w:rsid w:val="00FE6B92"/>
    <w:rsid w:val="00FF2258"/>
    <w:rsid w:val="00FF500C"/>
    <w:rsid w:val="0145365B"/>
    <w:rsid w:val="01BADD34"/>
    <w:rsid w:val="01F48FD2"/>
    <w:rsid w:val="0218191B"/>
    <w:rsid w:val="022187BE"/>
    <w:rsid w:val="023053F2"/>
    <w:rsid w:val="024AC0EF"/>
    <w:rsid w:val="025CD230"/>
    <w:rsid w:val="02695BD8"/>
    <w:rsid w:val="02D67ADE"/>
    <w:rsid w:val="02DBC6D8"/>
    <w:rsid w:val="02F8CF43"/>
    <w:rsid w:val="0301EF15"/>
    <w:rsid w:val="032CD424"/>
    <w:rsid w:val="035AE812"/>
    <w:rsid w:val="03D644E4"/>
    <w:rsid w:val="042382E5"/>
    <w:rsid w:val="0442EA1E"/>
    <w:rsid w:val="04FF51F3"/>
    <w:rsid w:val="0529F514"/>
    <w:rsid w:val="0569F44C"/>
    <w:rsid w:val="056EF690"/>
    <w:rsid w:val="0570FCF1"/>
    <w:rsid w:val="0593B6BE"/>
    <w:rsid w:val="05BBCA33"/>
    <w:rsid w:val="05DAA89A"/>
    <w:rsid w:val="0608F52D"/>
    <w:rsid w:val="06682604"/>
    <w:rsid w:val="068ED547"/>
    <w:rsid w:val="06A5EE73"/>
    <w:rsid w:val="06B4A913"/>
    <w:rsid w:val="070CC80A"/>
    <w:rsid w:val="071574CB"/>
    <w:rsid w:val="073EC7E8"/>
    <w:rsid w:val="07E77E7D"/>
    <w:rsid w:val="083171AF"/>
    <w:rsid w:val="084B1DE0"/>
    <w:rsid w:val="089670FD"/>
    <w:rsid w:val="08A3D689"/>
    <w:rsid w:val="08ACDD75"/>
    <w:rsid w:val="08D77A62"/>
    <w:rsid w:val="08DEDB3F"/>
    <w:rsid w:val="08F2845E"/>
    <w:rsid w:val="08FCBDDA"/>
    <w:rsid w:val="093D9605"/>
    <w:rsid w:val="098C9F95"/>
    <w:rsid w:val="09A22F69"/>
    <w:rsid w:val="0A2EE561"/>
    <w:rsid w:val="0A509D13"/>
    <w:rsid w:val="0A616F1E"/>
    <w:rsid w:val="0AB27DA6"/>
    <w:rsid w:val="0AB7B608"/>
    <w:rsid w:val="0AED6749"/>
    <w:rsid w:val="0AF8FB58"/>
    <w:rsid w:val="0B3BD3FD"/>
    <w:rsid w:val="0BE51D1D"/>
    <w:rsid w:val="0C6FA628"/>
    <w:rsid w:val="0C7F4BB5"/>
    <w:rsid w:val="0C926F12"/>
    <w:rsid w:val="0CF64CEF"/>
    <w:rsid w:val="0CFE8C99"/>
    <w:rsid w:val="0D24AEAF"/>
    <w:rsid w:val="0D257B8D"/>
    <w:rsid w:val="0D2D724E"/>
    <w:rsid w:val="0D48233C"/>
    <w:rsid w:val="0D6EFACA"/>
    <w:rsid w:val="0D71A4A6"/>
    <w:rsid w:val="0D76DFC8"/>
    <w:rsid w:val="0DDFC313"/>
    <w:rsid w:val="0DEB162C"/>
    <w:rsid w:val="0E01614D"/>
    <w:rsid w:val="0E6AAB91"/>
    <w:rsid w:val="0E7188D8"/>
    <w:rsid w:val="0EC3CC80"/>
    <w:rsid w:val="0EE3430B"/>
    <w:rsid w:val="0F0999FA"/>
    <w:rsid w:val="0F1A2E4C"/>
    <w:rsid w:val="0F57B9C5"/>
    <w:rsid w:val="0F641F25"/>
    <w:rsid w:val="1030C70A"/>
    <w:rsid w:val="103D6324"/>
    <w:rsid w:val="1084A5E1"/>
    <w:rsid w:val="10ADC4F0"/>
    <w:rsid w:val="10D1BFFF"/>
    <w:rsid w:val="10F83AE5"/>
    <w:rsid w:val="11540121"/>
    <w:rsid w:val="11735158"/>
    <w:rsid w:val="11AFD211"/>
    <w:rsid w:val="12916937"/>
    <w:rsid w:val="12ABF889"/>
    <w:rsid w:val="12AEFBAF"/>
    <w:rsid w:val="137ADCE9"/>
    <w:rsid w:val="13924674"/>
    <w:rsid w:val="139BD455"/>
    <w:rsid w:val="13C744CF"/>
    <w:rsid w:val="147DB64A"/>
    <w:rsid w:val="147EBD3A"/>
    <w:rsid w:val="14FE6D0C"/>
    <w:rsid w:val="151A857F"/>
    <w:rsid w:val="15587184"/>
    <w:rsid w:val="155B77B1"/>
    <w:rsid w:val="15D1001B"/>
    <w:rsid w:val="16028B7B"/>
    <w:rsid w:val="1603F359"/>
    <w:rsid w:val="160FCFA4"/>
    <w:rsid w:val="1651C8F6"/>
    <w:rsid w:val="16665037"/>
    <w:rsid w:val="1691B70C"/>
    <w:rsid w:val="16BDB76A"/>
    <w:rsid w:val="16CA6B51"/>
    <w:rsid w:val="16E45F21"/>
    <w:rsid w:val="174489C6"/>
    <w:rsid w:val="177A47B9"/>
    <w:rsid w:val="178CA08A"/>
    <w:rsid w:val="17B227C1"/>
    <w:rsid w:val="17B567D5"/>
    <w:rsid w:val="183AC58E"/>
    <w:rsid w:val="186888DF"/>
    <w:rsid w:val="18DE2D49"/>
    <w:rsid w:val="1926E734"/>
    <w:rsid w:val="194F4B0C"/>
    <w:rsid w:val="195F2D76"/>
    <w:rsid w:val="19DEA6C3"/>
    <w:rsid w:val="19F8C048"/>
    <w:rsid w:val="1A0C44BD"/>
    <w:rsid w:val="1A108C3E"/>
    <w:rsid w:val="1A5143DD"/>
    <w:rsid w:val="1A6FC528"/>
    <w:rsid w:val="1A74B9E0"/>
    <w:rsid w:val="1AC35135"/>
    <w:rsid w:val="1AC8D5E0"/>
    <w:rsid w:val="1B108112"/>
    <w:rsid w:val="1B16440A"/>
    <w:rsid w:val="1B2530E5"/>
    <w:rsid w:val="1B4B1A26"/>
    <w:rsid w:val="1B7824EC"/>
    <w:rsid w:val="1B79D993"/>
    <w:rsid w:val="1B8D40CB"/>
    <w:rsid w:val="1BA5EEE3"/>
    <w:rsid w:val="1C08C2AB"/>
    <w:rsid w:val="1C5893BE"/>
    <w:rsid w:val="1C623050"/>
    <w:rsid w:val="1C84269E"/>
    <w:rsid w:val="1C8800AA"/>
    <w:rsid w:val="1CDCC9E7"/>
    <w:rsid w:val="1D5355DC"/>
    <w:rsid w:val="1DBF55CA"/>
    <w:rsid w:val="1DE6A8D6"/>
    <w:rsid w:val="1DE742E7"/>
    <w:rsid w:val="1E307812"/>
    <w:rsid w:val="1E597A23"/>
    <w:rsid w:val="1E8AC658"/>
    <w:rsid w:val="1E9C096D"/>
    <w:rsid w:val="1ECE3984"/>
    <w:rsid w:val="1EDE0AC7"/>
    <w:rsid w:val="1F29845C"/>
    <w:rsid w:val="1FA94F4A"/>
    <w:rsid w:val="1FD3D1B5"/>
    <w:rsid w:val="20039193"/>
    <w:rsid w:val="2065BC46"/>
    <w:rsid w:val="206D3C8A"/>
    <w:rsid w:val="20F0398D"/>
    <w:rsid w:val="2105D299"/>
    <w:rsid w:val="211D6AC9"/>
    <w:rsid w:val="212853DE"/>
    <w:rsid w:val="21A7D531"/>
    <w:rsid w:val="21AACAE8"/>
    <w:rsid w:val="21B4EBAD"/>
    <w:rsid w:val="2242D9B4"/>
    <w:rsid w:val="22855C52"/>
    <w:rsid w:val="228B0D39"/>
    <w:rsid w:val="228D2772"/>
    <w:rsid w:val="22AF45DC"/>
    <w:rsid w:val="22D726CD"/>
    <w:rsid w:val="232143A8"/>
    <w:rsid w:val="23A12B10"/>
    <w:rsid w:val="23FC3454"/>
    <w:rsid w:val="248DEC54"/>
    <w:rsid w:val="24921730"/>
    <w:rsid w:val="24C0AC70"/>
    <w:rsid w:val="24E651A4"/>
    <w:rsid w:val="253A1AAC"/>
    <w:rsid w:val="255BBBBF"/>
    <w:rsid w:val="2570BF85"/>
    <w:rsid w:val="2578B28C"/>
    <w:rsid w:val="2579D469"/>
    <w:rsid w:val="25A2EA30"/>
    <w:rsid w:val="25A9A7D7"/>
    <w:rsid w:val="25D42966"/>
    <w:rsid w:val="260648E9"/>
    <w:rsid w:val="26250FE1"/>
    <w:rsid w:val="26C5A8DF"/>
    <w:rsid w:val="26D111C5"/>
    <w:rsid w:val="26F76B67"/>
    <w:rsid w:val="26F9F993"/>
    <w:rsid w:val="27230A41"/>
    <w:rsid w:val="27533A2C"/>
    <w:rsid w:val="276725DA"/>
    <w:rsid w:val="279E8A43"/>
    <w:rsid w:val="27B3D0A7"/>
    <w:rsid w:val="27BD04DF"/>
    <w:rsid w:val="2875D09A"/>
    <w:rsid w:val="2882DD88"/>
    <w:rsid w:val="28951FCE"/>
    <w:rsid w:val="28CF444C"/>
    <w:rsid w:val="28E36D4D"/>
    <w:rsid w:val="293974B8"/>
    <w:rsid w:val="2964F372"/>
    <w:rsid w:val="29CF1265"/>
    <w:rsid w:val="29D38D65"/>
    <w:rsid w:val="2A0A92CB"/>
    <w:rsid w:val="2AE83E6D"/>
    <w:rsid w:val="2AF98DDB"/>
    <w:rsid w:val="2B12176E"/>
    <w:rsid w:val="2B4D546E"/>
    <w:rsid w:val="2B64F576"/>
    <w:rsid w:val="2BB2AFF2"/>
    <w:rsid w:val="2C38E1E3"/>
    <w:rsid w:val="2C43BDDD"/>
    <w:rsid w:val="2C582CB6"/>
    <w:rsid w:val="2C5E1D21"/>
    <w:rsid w:val="2C74FD70"/>
    <w:rsid w:val="2CBB5C8E"/>
    <w:rsid w:val="2CD2F0AE"/>
    <w:rsid w:val="2CEE66BF"/>
    <w:rsid w:val="2D41D0D5"/>
    <w:rsid w:val="2D68230F"/>
    <w:rsid w:val="2D92421A"/>
    <w:rsid w:val="2DA88164"/>
    <w:rsid w:val="2DB7058B"/>
    <w:rsid w:val="2E731F4F"/>
    <w:rsid w:val="2E9965CB"/>
    <w:rsid w:val="2EB6F27D"/>
    <w:rsid w:val="2ECDDA6A"/>
    <w:rsid w:val="2F3B2B66"/>
    <w:rsid w:val="2FBF7D09"/>
    <w:rsid w:val="2FC775DC"/>
    <w:rsid w:val="30230FDE"/>
    <w:rsid w:val="3085E4D1"/>
    <w:rsid w:val="309CAD25"/>
    <w:rsid w:val="315BA443"/>
    <w:rsid w:val="3172B7B0"/>
    <w:rsid w:val="31A64123"/>
    <w:rsid w:val="31BA454B"/>
    <w:rsid w:val="31CFF5F6"/>
    <w:rsid w:val="330CA30C"/>
    <w:rsid w:val="33E259FD"/>
    <w:rsid w:val="33E6EE47"/>
    <w:rsid w:val="3413F742"/>
    <w:rsid w:val="3450893E"/>
    <w:rsid w:val="349E52D3"/>
    <w:rsid w:val="34F5F35E"/>
    <w:rsid w:val="34FA2042"/>
    <w:rsid w:val="35061A97"/>
    <w:rsid w:val="3511AF2E"/>
    <w:rsid w:val="3598078D"/>
    <w:rsid w:val="35B36D20"/>
    <w:rsid w:val="367B4B4C"/>
    <w:rsid w:val="36EFE07F"/>
    <w:rsid w:val="36FE78F8"/>
    <w:rsid w:val="37BCD6F5"/>
    <w:rsid w:val="37E44B98"/>
    <w:rsid w:val="382B1069"/>
    <w:rsid w:val="3868941B"/>
    <w:rsid w:val="38AAE5FF"/>
    <w:rsid w:val="3906595A"/>
    <w:rsid w:val="3951A506"/>
    <w:rsid w:val="3954F694"/>
    <w:rsid w:val="396D1623"/>
    <w:rsid w:val="399EB84A"/>
    <w:rsid w:val="39E4C873"/>
    <w:rsid w:val="3A652FAF"/>
    <w:rsid w:val="3A74ED46"/>
    <w:rsid w:val="3AF11734"/>
    <w:rsid w:val="3B0FED93"/>
    <w:rsid w:val="3B2E68DE"/>
    <w:rsid w:val="3B3947C2"/>
    <w:rsid w:val="3B451D9F"/>
    <w:rsid w:val="3B61A884"/>
    <w:rsid w:val="3BB5E9B6"/>
    <w:rsid w:val="3BDB1172"/>
    <w:rsid w:val="3C1CEC68"/>
    <w:rsid w:val="3C39AE47"/>
    <w:rsid w:val="3C59C0A5"/>
    <w:rsid w:val="3C729918"/>
    <w:rsid w:val="3C7F2F85"/>
    <w:rsid w:val="3CBF667E"/>
    <w:rsid w:val="3CD927ED"/>
    <w:rsid w:val="3CEE34C1"/>
    <w:rsid w:val="3D1264AB"/>
    <w:rsid w:val="3D472B29"/>
    <w:rsid w:val="3D6F7EFD"/>
    <w:rsid w:val="3E68C219"/>
    <w:rsid w:val="3F211C92"/>
    <w:rsid w:val="3F3F4E84"/>
    <w:rsid w:val="3F812F1F"/>
    <w:rsid w:val="3F937607"/>
    <w:rsid w:val="3FA9EB08"/>
    <w:rsid w:val="3FBAAAA0"/>
    <w:rsid w:val="3FCC701C"/>
    <w:rsid w:val="3FE79324"/>
    <w:rsid w:val="405C7FC6"/>
    <w:rsid w:val="40A1535F"/>
    <w:rsid w:val="40B197A3"/>
    <w:rsid w:val="40D02E1F"/>
    <w:rsid w:val="40E1CE80"/>
    <w:rsid w:val="414EAA1A"/>
    <w:rsid w:val="4177FFF9"/>
    <w:rsid w:val="41AE73A2"/>
    <w:rsid w:val="4219CA8F"/>
    <w:rsid w:val="4228A8DA"/>
    <w:rsid w:val="4311F280"/>
    <w:rsid w:val="435537C4"/>
    <w:rsid w:val="43628A05"/>
    <w:rsid w:val="4385DE02"/>
    <w:rsid w:val="4390A010"/>
    <w:rsid w:val="43920D6E"/>
    <w:rsid w:val="43BCE60D"/>
    <w:rsid w:val="43C27B6A"/>
    <w:rsid w:val="43E2EEBA"/>
    <w:rsid w:val="444D10C5"/>
    <w:rsid w:val="44595D67"/>
    <w:rsid w:val="455B6E71"/>
    <w:rsid w:val="464BDEAA"/>
    <w:rsid w:val="469C7DF0"/>
    <w:rsid w:val="46B386A4"/>
    <w:rsid w:val="46DCDD5F"/>
    <w:rsid w:val="46E5471F"/>
    <w:rsid w:val="46F7A965"/>
    <w:rsid w:val="47A3EA41"/>
    <w:rsid w:val="47C4729F"/>
    <w:rsid w:val="47D0F29B"/>
    <w:rsid w:val="480B9761"/>
    <w:rsid w:val="482DC458"/>
    <w:rsid w:val="48ACCB40"/>
    <w:rsid w:val="48DC4BA0"/>
    <w:rsid w:val="48DEB0C0"/>
    <w:rsid w:val="49300ECD"/>
    <w:rsid w:val="4937A781"/>
    <w:rsid w:val="4A160E59"/>
    <w:rsid w:val="4A28AA54"/>
    <w:rsid w:val="4A39B393"/>
    <w:rsid w:val="4A9C62D3"/>
    <w:rsid w:val="4AC4585E"/>
    <w:rsid w:val="4B55A3CF"/>
    <w:rsid w:val="4BDEC589"/>
    <w:rsid w:val="4C666A36"/>
    <w:rsid w:val="4C7C9F75"/>
    <w:rsid w:val="4C7F5CB6"/>
    <w:rsid w:val="4C9A9E2F"/>
    <w:rsid w:val="4D5FF4BA"/>
    <w:rsid w:val="4D69B5F7"/>
    <w:rsid w:val="4D774487"/>
    <w:rsid w:val="4D8E637D"/>
    <w:rsid w:val="4DA0FAC9"/>
    <w:rsid w:val="4DC0C120"/>
    <w:rsid w:val="4DE6AD69"/>
    <w:rsid w:val="4DFF4163"/>
    <w:rsid w:val="4E4561AF"/>
    <w:rsid w:val="4E70C1BB"/>
    <w:rsid w:val="4ECE9168"/>
    <w:rsid w:val="4F8596A8"/>
    <w:rsid w:val="4FACE664"/>
    <w:rsid w:val="50086944"/>
    <w:rsid w:val="509BDEDA"/>
    <w:rsid w:val="514E81DD"/>
    <w:rsid w:val="5150F1A4"/>
    <w:rsid w:val="5196BC19"/>
    <w:rsid w:val="51C2E3AF"/>
    <w:rsid w:val="51C3FC4C"/>
    <w:rsid w:val="51C72B17"/>
    <w:rsid w:val="5219457C"/>
    <w:rsid w:val="52284764"/>
    <w:rsid w:val="5242CC4F"/>
    <w:rsid w:val="52572397"/>
    <w:rsid w:val="5278DD86"/>
    <w:rsid w:val="528F6B99"/>
    <w:rsid w:val="52AEF2A4"/>
    <w:rsid w:val="52DDB2ED"/>
    <w:rsid w:val="535A2835"/>
    <w:rsid w:val="5385F021"/>
    <w:rsid w:val="53E2CDFD"/>
    <w:rsid w:val="543AA620"/>
    <w:rsid w:val="54553219"/>
    <w:rsid w:val="55791C87"/>
    <w:rsid w:val="55C5D479"/>
    <w:rsid w:val="55D84D10"/>
    <w:rsid w:val="566ECBD6"/>
    <w:rsid w:val="5672D449"/>
    <w:rsid w:val="56D3D465"/>
    <w:rsid w:val="56EE7528"/>
    <w:rsid w:val="570DE479"/>
    <w:rsid w:val="5719F8D5"/>
    <w:rsid w:val="572878B7"/>
    <w:rsid w:val="57775616"/>
    <w:rsid w:val="5783B10C"/>
    <w:rsid w:val="57DE8E0A"/>
    <w:rsid w:val="57F8A8E9"/>
    <w:rsid w:val="58130204"/>
    <w:rsid w:val="581A5A17"/>
    <w:rsid w:val="582C638A"/>
    <w:rsid w:val="5875D1F4"/>
    <w:rsid w:val="588057E3"/>
    <w:rsid w:val="592C6DF6"/>
    <w:rsid w:val="593E0CF5"/>
    <w:rsid w:val="594F2D84"/>
    <w:rsid w:val="595DB1B3"/>
    <w:rsid w:val="59F8C02E"/>
    <w:rsid w:val="5A3538CC"/>
    <w:rsid w:val="5A3FFA3B"/>
    <w:rsid w:val="5A8793F3"/>
    <w:rsid w:val="5A957A84"/>
    <w:rsid w:val="5B23B1C2"/>
    <w:rsid w:val="5B6D825F"/>
    <w:rsid w:val="5BAF0B12"/>
    <w:rsid w:val="5BC536C4"/>
    <w:rsid w:val="5BE50F24"/>
    <w:rsid w:val="5C87284B"/>
    <w:rsid w:val="5CBAF4F8"/>
    <w:rsid w:val="5D02373E"/>
    <w:rsid w:val="5D07223D"/>
    <w:rsid w:val="5D0F674F"/>
    <w:rsid w:val="5D2EAACF"/>
    <w:rsid w:val="5D4BDB2A"/>
    <w:rsid w:val="5DF82644"/>
    <w:rsid w:val="5DFB72E1"/>
    <w:rsid w:val="5E8BA25C"/>
    <w:rsid w:val="5F00156D"/>
    <w:rsid w:val="5F37AA65"/>
    <w:rsid w:val="5F619ADD"/>
    <w:rsid w:val="5F8BF161"/>
    <w:rsid w:val="5FCBEAAA"/>
    <w:rsid w:val="5FED7675"/>
    <w:rsid w:val="600C4F50"/>
    <w:rsid w:val="608B251A"/>
    <w:rsid w:val="609B2F0A"/>
    <w:rsid w:val="60DBED92"/>
    <w:rsid w:val="613F1E34"/>
    <w:rsid w:val="61CF4551"/>
    <w:rsid w:val="62F0C062"/>
    <w:rsid w:val="6370BD59"/>
    <w:rsid w:val="63DA131A"/>
    <w:rsid w:val="646378F9"/>
    <w:rsid w:val="6499208B"/>
    <w:rsid w:val="64CDF07E"/>
    <w:rsid w:val="6519B6C5"/>
    <w:rsid w:val="6546266A"/>
    <w:rsid w:val="65631FA2"/>
    <w:rsid w:val="6573E553"/>
    <w:rsid w:val="65D18DC4"/>
    <w:rsid w:val="66040D2E"/>
    <w:rsid w:val="668EDEAF"/>
    <w:rsid w:val="672D43E9"/>
    <w:rsid w:val="67552DBE"/>
    <w:rsid w:val="678982A3"/>
    <w:rsid w:val="67CC1419"/>
    <w:rsid w:val="67CF7B1F"/>
    <w:rsid w:val="680AF828"/>
    <w:rsid w:val="687B8ED2"/>
    <w:rsid w:val="68BDD881"/>
    <w:rsid w:val="6913C555"/>
    <w:rsid w:val="69236E18"/>
    <w:rsid w:val="69BE6B6B"/>
    <w:rsid w:val="69BEBC47"/>
    <w:rsid w:val="69D79491"/>
    <w:rsid w:val="6A06B99D"/>
    <w:rsid w:val="6A1D3FE7"/>
    <w:rsid w:val="6AF72D40"/>
    <w:rsid w:val="6AFAFAAD"/>
    <w:rsid w:val="6B345A0B"/>
    <w:rsid w:val="6B3645EC"/>
    <w:rsid w:val="6B4CC51B"/>
    <w:rsid w:val="6BDDB57B"/>
    <w:rsid w:val="6BF740F5"/>
    <w:rsid w:val="6C2445F8"/>
    <w:rsid w:val="6C3C7A68"/>
    <w:rsid w:val="6C40F785"/>
    <w:rsid w:val="6C781F5B"/>
    <w:rsid w:val="6C9BAC82"/>
    <w:rsid w:val="6CC17EA3"/>
    <w:rsid w:val="6CF38678"/>
    <w:rsid w:val="6D46F3E3"/>
    <w:rsid w:val="6D6F6E7E"/>
    <w:rsid w:val="6DB67880"/>
    <w:rsid w:val="6E09DC51"/>
    <w:rsid w:val="6E2F88A8"/>
    <w:rsid w:val="6E4B2768"/>
    <w:rsid w:val="6E8864FB"/>
    <w:rsid w:val="6EADB4E3"/>
    <w:rsid w:val="6EE9223A"/>
    <w:rsid w:val="6F062DD1"/>
    <w:rsid w:val="6F38269D"/>
    <w:rsid w:val="6F38BA15"/>
    <w:rsid w:val="6F68F254"/>
    <w:rsid w:val="701F71A1"/>
    <w:rsid w:val="707ECD09"/>
    <w:rsid w:val="712147FD"/>
    <w:rsid w:val="71AF71CA"/>
    <w:rsid w:val="71C5D8C8"/>
    <w:rsid w:val="71D36E36"/>
    <w:rsid w:val="71DFE8AA"/>
    <w:rsid w:val="72266FE5"/>
    <w:rsid w:val="727DC2DC"/>
    <w:rsid w:val="73C62BD4"/>
    <w:rsid w:val="73F02729"/>
    <w:rsid w:val="740040F3"/>
    <w:rsid w:val="74158BDE"/>
    <w:rsid w:val="74D35DDE"/>
    <w:rsid w:val="75110CB8"/>
    <w:rsid w:val="75380F46"/>
    <w:rsid w:val="75404623"/>
    <w:rsid w:val="761F67B0"/>
    <w:rsid w:val="762EF317"/>
    <w:rsid w:val="7655EEF1"/>
    <w:rsid w:val="765E0FBC"/>
    <w:rsid w:val="767E41FB"/>
    <w:rsid w:val="76C913E9"/>
    <w:rsid w:val="76E0A072"/>
    <w:rsid w:val="76E48C06"/>
    <w:rsid w:val="77557713"/>
    <w:rsid w:val="77570225"/>
    <w:rsid w:val="77711C59"/>
    <w:rsid w:val="77A9FBF3"/>
    <w:rsid w:val="77D16EE4"/>
    <w:rsid w:val="781DD2B5"/>
    <w:rsid w:val="781F047A"/>
    <w:rsid w:val="78233617"/>
    <w:rsid w:val="785C517F"/>
    <w:rsid w:val="786C1B91"/>
    <w:rsid w:val="7916D5D1"/>
    <w:rsid w:val="793F3495"/>
    <w:rsid w:val="794572B6"/>
    <w:rsid w:val="79562DDD"/>
    <w:rsid w:val="795CBDBB"/>
    <w:rsid w:val="795CF5BE"/>
    <w:rsid w:val="798F4674"/>
    <w:rsid w:val="79D19EDD"/>
    <w:rsid w:val="79E360CB"/>
    <w:rsid w:val="7A26108E"/>
    <w:rsid w:val="7A52204E"/>
    <w:rsid w:val="7A85C381"/>
    <w:rsid w:val="7A9B24D6"/>
    <w:rsid w:val="7AACD2D0"/>
    <w:rsid w:val="7AC57A61"/>
    <w:rsid w:val="7AC61393"/>
    <w:rsid w:val="7B3A2693"/>
    <w:rsid w:val="7B7EE9ED"/>
    <w:rsid w:val="7B99143F"/>
    <w:rsid w:val="7C757B18"/>
    <w:rsid w:val="7CF55F2D"/>
    <w:rsid w:val="7D0676A2"/>
    <w:rsid w:val="7D0E308F"/>
    <w:rsid w:val="7D447EB0"/>
    <w:rsid w:val="7D5BFCCF"/>
    <w:rsid w:val="7D67C006"/>
    <w:rsid w:val="7D68B871"/>
    <w:rsid w:val="7DEA123F"/>
    <w:rsid w:val="7E03B25A"/>
    <w:rsid w:val="7E4AD83C"/>
    <w:rsid w:val="7EA65FB8"/>
    <w:rsid w:val="7EAC435C"/>
    <w:rsid w:val="7F56867E"/>
    <w:rsid w:val="7F6CAB2C"/>
    <w:rsid w:val="7F7EE36B"/>
    <w:rsid w:val="7F8CE6AA"/>
    <w:rsid w:val="7FB45F4D"/>
  </w:rsids>
  <m:mathPr>
    <m:mathFont m:val="Cambria Math"/>
    <m:brkBin m:val="before"/>
    <m:brkBinSub m:val="--"/>
    <m:smallFrac m:val="0"/>
    <m:dispDef/>
    <m:lMargin m:val="0"/>
    <m:rMargin m:val="0"/>
    <m:defJc m:val="centerGroup"/>
    <m:wrapIndent m:val="1440"/>
    <m:intLim m:val="subSup"/>
    <m:naryLim m:val="undOvr"/>
  </m:mathPr>
  <w:themeFontLang w:val="en-GB" w:bidi="he-IL"/>
  <w:clrSchemeMapping w:bg1="light1" w:t1="dark1" w:bg2="light2" w:t2="dark2" w:accent1="accent1" w:accent2="accent2" w:accent3="accent3" w:accent4="accent4" w:accent5="accent5" w:accent6="accent6" w:hyperlink="hyperlink" w:followedHyperlink="followedHyperlink"/>
  <w:shapeDefaults>
    <o:shapedefaults v:ext="edit" spidmax="2063"/>
    <o:shapelayout v:ext="edit">
      <o:idmap v:ext="edit" data="1"/>
    </o:shapelayout>
  </w:shapeDefaults>
  <w:decimalSymbol w:val="."/>
  <w:listSeparator w:val=";"/>
  <w14:docId w14:val="15AABF08"/>
  <w15:docId w15:val="{837B3625-EF0E-443A-8EDF-1107F2E249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0EFA"/>
    <w:pPr>
      <w:spacing w:after="0" w:line="240" w:lineRule="auto"/>
    </w:pPr>
    <w:rPr>
      <w:rFonts w:ascii="Poppins" w:eastAsia="Cambria" w:hAnsi="Poppins" w:cs="Times New Roman"/>
      <w:sz w:val="20"/>
      <w:szCs w:val="24"/>
      <w:lang w:val="es-ES_tradnl"/>
    </w:rPr>
  </w:style>
  <w:style w:type="paragraph" w:styleId="Heading1">
    <w:name w:val="heading 1"/>
    <w:basedOn w:val="Normal"/>
    <w:link w:val="Heading1Char"/>
    <w:uiPriority w:val="9"/>
    <w:qFormat/>
    <w:rsid w:val="008307ED"/>
    <w:pPr>
      <w:spacing w:before="100" w:beforeAutospacing="1" w:after="100" w:afterAutospacing="1"/>
      <w:outlineLvl w:val="0"/>
    </w:pPr>
    <w:rPr>
      <w:rFonts w:ascii="Times New Roman" w:eastAsia="Times New Roman" w:hAnsi="Times New Roman"/>
      <w:b/>
      <w:bCs/>
      <w:kern w:val="36"/>
      <w:sz w:val="48"/>
      <w:szCs w:val="48"/>
      <w:lang w:val="en-GB" w:eastAsia="en-GB"/>
    </w:rPr>
  </w:style>
  <w:style w:type="paragraph" w:styleId="Heading2">
    <w:name w:val="heading 2"/>
    <w:basedOn w:val="SIT-LS"/>
    <w:next w:val="Normal"/>
    <w:link w:val="Heading2Char"/>
    <w:uiPriority w:val="9"/>
    <w:unhideWhenUsed/>
    <w:qFormat/>
    <w:rsid w:val="00A60B2C"/>
    <w:pPr>
      <w:keepLines/>
      <w:outlineLvl w:val="1"/>
    </w:pPr>
    <w:rPr>
      <w:rFonts w:eastAsiaTheme="majorEastAsia" w:cstheme="majorBidi"/>
      <w:szCs w:val="26"/>
    </w:rPr>
  </w:style>
  <w:style w:type="paragraph" w:styleId="Heading3">
    <w:name w:val="heading 3"/>
    <w:basedOn w:val="Normal"/>
    <w:next w:val="Normal"/>
    <w:link w:val="Heading3Char"/>
    <w:uiPriority w:val="9"/>
    <w:unhideWhenUsed/>
    <w:qFormat/>
    <w:rsid w:val="00266504"/>
    <w:pPr>
      <w:keepNext/>
      <w:keepLines/>
      <w:spacing w:before="40"/>
      <w:outlineLvl w:val="2"/>
    </w:pPr>
    <w:rPr>
      <w:rFonts w:asciiTheme="majorHAnsi" w:eastAsiaTheme="majorEastAsia" w:hAnsiTheme="majorHAnsi" w:cstheme="majorBidi"/>
      <w:color w:val="243F60" w:themeColor="accent1" w:themeShade="7F"/>
    </w:rPr>
  </w:style>
  <w:style w:type="paragraph" w:styleId="Heading4">
    <w:name w:val="heading 4"/>
    <w:basedOn w:val="Normal"/>
    <w:next w:val="Normal"/>
    <w:link w:val="Heading4Char"/>
    <w:uiPriority w:val="9"/>
    <w:unhideWhenUsed/>
    <w:qFormat/>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RatHeading3">
    <w:name w:val="Rat Heading 3"/>
    <w:basedOn w:val="Normal"/>
    <w:link w:val="RatHeading3Char"/>
    <w:autoRedefine/>
    <w:qFormat/>
    <w:rsid w:val="00412D48"/>
    <w:pPr>
      <w:jc w:val="both"/>
    </w:pPr>
    <w:rPr>
      <w:b/>
      <w:i/>
    </w:rPr>
  </w:style>
  <w:style w:type="character" w:customStyle="1" w:styleId="RatHeading3Char">
    <w:name w:val="Rat Heading 3 Char"/>
    <w:basedOn w:val="DefaultParagraphFont"/>
    <w:link w:val="RatHeading3"/>
    <w:rsid w:val="00412D48"/>
    <w:rPr>
      <w:b/>
      <w:i/>
      <w:sz w:val="24"/>
      <w:szCs w:val="24"/>
    </w:rPr>
  </w:style>
  <w:style w:type="character" w:customStyle="1" w:styleId="Heading1Char">
    <w:name w:val="Heading 1 Char"/>
    <w:basedOn w:val="DefaultParagraphFont"/>
    <w:link w:val="Heading1"/>
    <w:uiPriority w:val="9"/>
    <w:rsid w:val="008307ED"/>
    <w:rPr>
      <w:rFonts w:ascii="Times New Roman" w:eastAsia="Times New Roman" w:hAnsi="Times New Roman" w:cs="Times New Roman"/>
      <w:b/>
      <w:bCs/>
      <w:kern w:val="36"/>
      <w:sz w:val="48"/>
      <w:szCs w:val="48"/>
      <w:lang w:eastAsia="en-GB"/>
    </w:rPr>
  </w:style>
  <w:style w:type="paragraph" w:styleId="NormalWeb">
    <w:name w:val="Normal (Web)"/>
    <w:basedOn w:val="Normal"/>
    <w:uiPriority w:val="99"/>
    <w:semiHidden/>
    <w:unhideWhenUsed/>
    <w:rsid w:val="008307ED"/>
    <w:pPr>
      <w:spacing w:before="100" w:beforeAutospacing="1" w:after="100" w:afterAutospacing="1"/>
    </w:pPr>
    <w:rPr>
      <w:rFonts w:ascii="Times New Roman" w:eastAsia="Times New Roman" w:hAnsi="Times New Roman"/>
      <w:lang w:val="en-GB" w:eastAsia="en-GB"/>
    </w:rPr>
  </w:style>
  <w:style w:type="character" w:customStyle="1" w:styleId="apple-converted-space">
    <w:name w:val="apple-converted-space"/>
    <w:basedOn w:val="DefaultParagraphFont"/>
    <w:rsid w:val="008307ED"/>
  </w:style>
  <w:style w:type="character" w:styleId="Hyperlink">
    <w:name w:val="Hyperlink"/>
    <w:basedOn w:val="DefaultParagraphFont"/>
    <w:uiPriority w:val="99"/>
    <w:unhideWhenUsed/>
    <w:rsid w:val="008307ED"/>
    <w:rPr>
      <w:color w:val="0000FF"/>
      <w:u w:val="single"/>
    </w:rPr>
  </w:style>
  <w:style w:type="paragraph" w:styleId="ListParagraph">
    <w:name w:val="List Paragraph"/>
    <w:aliases w:val="SIT-BULLETS"/>
    <w:basedOn w:val="Normal"/>
    <w:uiPriority w:val="34"/>
    <w:qFormat/>
    <w:rsid w:val="00F16E5C"/>
    <w:pPr>
      <w:ind w:left="720"/>
      <w:contextualSpacing/>
    </w:pPr>
  </w:style>
  <w:style w:type="table" w:styleId="TableGrid">
    <w:name w:val="Table Grid"/>
    <w:basedOn w:val="TableNormal"/>
    <w:uiPriority w:val="59"/>
    <w:rsid w:val="00F143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E839A2"/>
    <w:rPr>
      <w:b/>
      <w:bCs/>
    </w:rPr>
  </w:style>
  <w:style w:type="paragraph" w:styleId="Header">
    <w:name w:val="header"/>
    <w:basedOn w:val="Normal"/>
    <w:link w:val="HeaderChar"/>
    <w:uiPriority w:val="99"/>
    <w:unhideWhenUsed/>
    <w:rsid w:val="00C65997"/>
    <w:pPr>
      <w:tabs>
        <w:tab w:val="center" w:pos="4252"/>
        <w:tab w:val="right" w:pos="8504"/>
      </w:tabs>
    </w:pPr>
  </w:style>
  <w:style w:type="character" w:customStyle="1" w:styleId="HeaderChar">
    <w:name w:val="Header Char"/>
    <w:basedOn w:val="DefaultParagraphFont"/>
    <w:link w:val="Header"/>
    <w:uiPriority w:val="99"/>
    <w:rsid w:val="00C65997"/>
    <w:rPr>
      <w:rFonts w:ascii="Cambria" w:eastAsia="Cambria" w:hAnsi="Cambria" w:cs="Times New Roman"/>
      <w:sz w:val="24"/>
      <w:szCs w:val="24"/>
      <w:lang w:val="es-ES_tradnl"/>
    </w:rPr>
  </w:style>
  <w:style w:type="paragraph" w:styleId="Footer">
    <w:name w:val="footer"/>
    <w:basedOn w:val="Normal"/>
    <w:link w:val="FooterChar"/>
    <w:uiPriority w:val="99"/>
    <w:unhideWhenUsed/>
    <w:rsid w:val="00C65997"/>
    <w:pPr>
      <w:tabs>
        <w:tab w:val="center" w:pos="4252"/>
        <w:tab w:val="right" w:pos="8504"/>
      </w:tabs>
    </w:pPr>
  </w:style>
  <w:style w:type="character" w:customStyle="1" w:styleId="FooterChar">
    <w:name w:val="Footer Char"/>
    <w:basedOn w:val="DefaultParagraphFont"/>
    <w:link w:val="Footer"/>
    <w:uiPriority w:val="99"/>
    <w:rsid w:val="00C65997"/>
    <w:rPr>
      <w:rFonts w:ascii="Cambria" w:eastAsia="Cambria" w:hAnsi="Cambria" w:cs="Times New Roman"/>
      <w:sz w:val="24"/>
      <w:szCs w:val="24"/>
      <w:lang w:val="es-ES_tradnl"/>
    </w:rPr>
  </w:style>
  <w:style w:type="paragraph" w:styleId="BalloonText">
    <w:name w:val="Balloon Text"/>
    <w:basedOn w:val="Normal"/>
    <w:link w:val="BalloonTextChar"/>
    <w:uiPriority w:val="99"/>
    <w:semiHidden/>
    <w:unhideWhenUsed/>
    <w:rsid w:val="001B4726"/>
    <w:rPr>
      <w:rFonts w:ascii="Tahoma" w:hAnsi="Tahoma" w:cs="Tahoma"/>
      <w:sz w:val="16"/>
      <w:szCs w:val="16"/>
    </w:rPr>
  </w:style>
  <w:style w:type="character" w:customStyle="1" w:styleId="BalloonTextChar">
    <w:name w:val="Balloon Text Char"/>
    <w:basedOn w:val="DefaultParagraphFont"/>
    <w:link w:val="BalloonText"/>
    <w:uiPriority w:val="99"/>
    <w:semiHidden/>
    <w:rsid w:val="001B4726"/>
    <w:rPr>
      <w:rFonts w:ascii="Tahoma" w:eastAsia="Cambria" w:hAnsi="Tahoma" w:cs="Tahoma"/>
      <w:sz w:val="16"/>
      <w:szCs w:val="16"/>
      <w:lang w:val="es-ES_tradnl"/>
    </w:rPr>
  </w:style>
  <w:style w:type="character" w:styleId="FollowedHyperlink">
    <w:name w:val="FollowedHyperlink"/>
    <w:basedOn w:val="DefaultParagraphFont"/>
    <w:uiPriority w:val="99"/>
    <w:semiHidden/>
    <w:unhideWhenUsed/>
    <w:rsid w:val="00215C81"/>
    <w:rPr>
      <w:color w:val="800080" w:themeColor="followedHyperlink"/>
      <w:u w:val="single"/>
    </w:rPr>
  </w:style>
  <w:style w:type="paragraph" w:styleId="Title">
    <w:name w:val="Title"/>
    <w:aliases w:val="SIT-01"/>
    <w:basedOn w:val="Normal"/>
    <w:next w:val="Normal"/>
    <w:link w:val="TitleChar"/>
    <w:uiPriority w:val="10"/>
    <w:qFormat/>
    <w:rsid w:val="00BA4B46"/>
    <w:pPr>
      <w:spacing w:before="120" w:after="120"/>
      <w:contextualSpacing/>
      <w:jc w:val="center"/>
    </w:pPr>
    <w:rPr>
      <w:rFonts w:ascii="Century Gothic" w:eastAsiaTheme="majorEastAsia" w:hAnsi="Century Gothic" w:cstheme="majorBidi"/>
      <w:b/>
      <w:color w:val="03253C"/>
      <w:spacing w:val="-10"/>
      <w:kern w:val="28"/>
      <w:sz w:val="44"/>
      <w:szCs w:val="56"/>
      <w:lang w:val="en-GB"/>
    </w:rPr>
  </w:style>
  <w:style w:type="character" w:customStyle="1" w:styleId="TitleChar">
    <w:name w:val="Title Char"/>
    <w:aliases w:val="SIT-01 Char"/>
    <w:basedOn w:val="DefaultParagraphFont"/>
    <w:link w:val="Title"/>
    <w:uiPriority w:val="10"/>
    <w:rsid w:val="00BA4B46"/>
    <w:rPr>
      <w:rFonts w:ascii="Century Gothic" w:eastAsiaTheme="majorEastAsia" w:hAnsi="Century Gothic" w:cstheme="majorBidi"/>
      <w:b/>
      <w:color w:val="03253C"/>
      <w:spacing w:val="-10"/>
      <w:kern w:val="28"/>
      <w:sz w:val="44"/>
      <w:szCs w:val="56"/>
    </w:rPr>
  </w:style>
  <w:style w:type="paragraph" w:styleId="Subtitle">
    <w:name w:val="Subtitle"/>
    <w:aliases w:val="02-SIT"/>
    <w:basedOn w:val="Normal"/>
    <w:next w:val="Normal"/>
    <w:link w:val="SubtitleChar"/>
    <w:uiPriority w:val="11"/>
    <w:qFormat/>
    <w:rsid w:val="00BA4B46"/>
    <w:pPr>
      <w:numPr>
        <w:ilvl w:val="1"/>
      </w:numPr>
      <w:spacing w:after="240"/>
      <w:contextualSpacing/>
      <w:jc w:val="center"/>
    </w:pPr>
    <w:rPr>
      <w:rFonts w:ascii="Century Gothic" w:eastAsiaTheme="minorEastAsia" w:hAnsi="Century Gothic" w:cstheme="minorBidi"/>
      <w:color w:val="FF684D"/>
      <w:spacing w:val="15"/>
      <w:sz w:val="40"/>
      <w:szCs w:val="22"/>
      <w:lang w:val="en-GB"/>
    </w:rPr>
  </w:style>
  <w:style w:type="character" w:customStyle="1" w:styleId="SubtitleChar">
    <w:name w:val="Subtitle Char"/>
    <w:aliases w:val="02-SIT Char"/>
    <w:basedOn w:val="DefaultParagraphFont"/>
    <w:link w:val="Subtitle"/>
    <w:uiPriority w:val="11"/>
    <w:rsid w:val="00BA4B46"/>
    <w:rPr>
      <w:rFonts w:ascii="Century Gothic" w:eastAsiaTheme="minorEastAsia" w:hAnsi="Century Gothic"/>
      <w:color w:val="FF684D"/>
      <w:spacing w:val="15"/>
      <w:sz w:val="40"/>
    </w:rPr>
  </w:style>
  <w:style w:type="paragraph" w:customStyle="1" w:styleId="SIT-NUMBER-LIST">
    <w:name w:val="SIT-NUMBER-LIST"/>
    <w:basedOn w:val="ListParagraph"/>
    <w:qFormat/>
    <w:rsid w:val="00BA4B46"/>
    <w:pPr>
      <w:numPr>
        <w:numId w:val="9"/>
      </w:numPr>
      <w:spacing w:after="240" w:line="336" w:lineRule="auto"/>
      <w:ind w:left="924" w:hanging="357"/>
    </w:pPr>
    <w:rPr>
      <w:rFonts w:asciiTheme="minorHAnsi" w:eastAsiaTheme="minorHAnsi" w:hAnsiTheme="minorHAnsi" w:cstheme="minorBidi"/>
      <w:sz w:val="22"/>
      <w:szCs w:val="22"/>
      <w:lang w:val="en-GB"/>
    </w:rPr>
  </w:style>
  <w:style w:type="paragraph" w:styleId="TOC1">
    <w:name w:val="toc 1"/>
    <w:basedOn w:val="Normal"/>
    <w:next w:val="Normal"/>
    <w:autoRedefine/>
    <w:uiPriority w:val="39"/>
    <w:unhideWhenUsed/>
    <w:rsid w:val="00BA4B46"/>
    <w:pPr>
      <w:tabs>
        <w:tab w:val="right" w:leader="dot" w:pos="9060"/>
      </w:tabs>
      <w:spacing w:after="100" w:line="336" w:lineRule="auto"/>
      <w:contextualSpacing/>
      <w:jc w:val="both"/>
    </w:pPr>
    <w:rPr>
      <w:rFonts w:asciiTheme="minorHAnsi" w:eastAsiaTheme="minorHAnsi" w:hAnsiTheme="minorHAnsi" w:cstheme="minorBidi"/>
      <w:sz w:val="22"/>
      <w:szCs w:val="22"/>
      <w:lang w:val="en-GB"/>
    </w:rPr>
  </w:style>
  <w:style w:type="table" w:styleId="GridTable5Dark-Accent1">
    <w:name w:val="Grid Table 5 Dark Accent 1"/>
    <w:basedOn w:val="TableNormal"/>
    <w:uiPriority w:val="50"/>
    <w:rsid w:val="00BA4B46"/>
    <w:pPr>
      <w:spacing w:after="0" w:line="240" w:lineRule="auto"/>
    </w:pPr>
    <w:rPr>
      <w:lang w:val="fr-B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paragraph" w:customStyle="1" w:styleId="SIT-LS">
    <w:name w:val="SIT-LS"/>
    <w:basedOn w:val="Normal"/>
    <w:link w:val="SIT-LSChar"/>
    <w:qFormat/>
    <w:rsid w:val="00F719EA"/>
    <w:pPr>
      <w:keepNext/>
      <w:shd w:val="clear" w:color="auto" w:fill="5B312E"/>
      <w:tabs>
        <w:tab w:val="left" w:pos="3615"/>
        <w:tab w:val="center" w:pos="4535"/>
      </w:tabs>
      <w:spacing w:before="120" w:after="120"/>
      <w:contextualSpacing/>
      <w:jc w:val="both"/>
    </w:pPr>
    <w:rPr>
      <w:rFonts w:eastAsiaTheme="minorHAnsi" w:cstheme="minorBidi"/>
      <w:b/>
      <w:color w:val="FFFFFF" w:themeColor="background1"/>
      <w:sz w:val="22"/>
      <w:szCs w:val="22"/>
      <w:lang w:val="en-GB"/>
    </w:rPr>
  </w:style>
  <w:style w:type="character" w:customStyle="1" w:styleId="SIT-LSChar">
    <w:name w:val="SIT-LS Char"/>
    <w:basedOn w:val="DefaultParagraphFont"/>
    <w:link w:val="SIT-LS"/>
    <w:rsid w:val="00F719EA"/>
    <w:rPr>
      <w:rFonts w:ascii="Poppins" w:hAnsi="Poppins"/>
      <w:b/>
      <w:color w:val="FFFFFF" w:themeColor="background1"/>
      <w:shd w:val="clear" w:color="auto" w:fill="5B312E"/>
    </w:rPr>
  </w:style>
  <w:style w:type="character" w:customStyle="1" w:styleId="Heading2Char">
    <w:name w:val="Heading 2 Char"/>
    <w:basedOn w:val="DefaultParagraphFont"/>
    <w:link w:val="Heading2"/>
    <w:uiPriority w:val="9"/>
    <w:rsid w:val="00A60B2C"/>
    <w:rPr>
      <w:rFonts w:ascii="Poppins" w:eastAsiaTheme="majorEastAsia" w:hAnsi="Poppins" w:cstheme="majorBidi"/>
      <w:b/>
      <w:color w:val="FFFFFF" w:themeColor="background1"/>
      <w:szCs w:val="26"/>
      <w:shd w:val="clear" w:color="auto" w:fill="5B312E"/>
    </w:rPr>
  </w:style>
  <w:style w:type="character" w:customStyle="1" w:styleId="Heading3Char">
    <w:name w:val="Heading 3 Char"/>
    <w:basedOn w:val="DefaultParagraphFont"/>
    <w:link w:val="Heading3"/>
    <w:uiPriority w:val="9"/>
    <w:rsid w:val="00266504"/>
    <w:rPr>
      <w:rFonts w:asciiTheme="majorHAnsi" w:eastAsiaTheme="majorEastAsia" w:hAnsiTheme="majorHAnsi" w:cstheme="majorBidi"/>
      <w:color w:val="243F60" w:themeColor="accent1" w:themeShade="7F"/>
      <w:sz w:val="24"/>
      <w:szCs w:val="24"/>
      <w:lang w:val="es-ES_tradnl"/>
    </w:rPr>
  </w:style>
  <w:style w:type="paragraph" w:customStyle="1" w:styleId="SIT-TabCaption">
    <w:name w:val="SIT-TabCaption"/>
    <w:basedOn w:val="Caption"/>
    <w:qFormat/>
    <w:rsid w:val="006352E4"/>
    <w:pPr>
      <w:spacing w:before="240" w:after="240" w:line="336" w:lineRule="auto"/>
      <w:contextualSpacing/>
      <w:jc w:val="center"/>
    </w:pPr>
    <w:rPr>
      <w:rFonts w:asciiTheme="minorHAnsi" w:eastAsiaTheme="minorHAnsi" w:hAnsiTheme="minorHAnsi" w:cstheme="minorBidi"/>
      <w:i w:val="0"/>
      <w:color w:val="000000" w:themeColor="text1"/>
      <w:lang w:val="en-GB"/>
    </w:rPr>
  </w:style>
  <w:style w:type="paragraph" w:styleId="IntenseQuote">
    <w:name w:val="Intense Quote"/>
    <w:basedOn w:val="Normal"/>
    <w:next w:val="Normal"/>
    <w:link w:val="IntenseQuoteChar"/>
    <w:uiPriority w:val="30"/>
    <w:qFormat/>
    <w:rsid w:val="006352E4"/>
    <w:pPr>
      <w:pBdr>
        <w:top w:val="single" w:sz="4" w:space="10" w:color="4F81BD" w:themeColor="accent1"/>
        <w:bottom w:val="single" w:sz="4" w:space="10" w:color="4F81BD" w:themeColor="accent1"/>
      </w:pBdr>
      <w:spacing w:before="360" w:after="360" w:line="276" w:lineRule="auto"/>
      <w:ind w:left="864" w:right="864"/>
      <w:jc w:val="center"/>
    </w:pPr>
    <w:rPr>
      <w:rFonts w:ascii="Century Gothic" w:eastAsia="Times New Roman" w:hAnsi="Century Gothic"/>
      <w:i/>
      <w:iCs/>
      <w:color w:val="4F81BD" w:themeColor="accent1"/>
      <w:spacing w:val="6"/>
      <w:szCs w:val="20"/>
      <w:lang w:val="en-GB" w:bidi="en-US"/>
    </w:rPr>
  </w:style>
  <w:style w:type="character" w:customStyle="1" w:styleId="IntenseQuoteChar">
    <w:name w:val="Intense Quote Char"/>
    <w:basedOn w:val="DefaultParagraphFont"/>
    <w:link w:val="IntenseQuote"/>
    <w:uiPriority w:val="30"/>
    <w:rsid w:val="006352E4"/>
    <w:rPr>
      <w:rFonts w:ascii="Century Gothic" w:eastAsia="Times New Roman" w:hAnsi="Century Gothic" w:cs="Times New Roman"/>
      <w:i/>
      <w:iCs/>
      <w:color w:val="4F81BD" w:themeColor="accent1"/>
      <w:spacing w:val="6"/>
      <w:sz w:val="20"/>
      <w:szCs w:val="20"/>
      <w:lang w:bidi="en-US"/>
    </w:rPr>
  </w:style>
  <w:style w:type="character" w:styleId="Emphasis">
    <w:name w:val="Emphasis"/>
    <w:basedOn w:val="DefaultParagraphFont"/>
    <w:uiPriority w:val="20"/>
    <w:qFormat/>
    <w:rsid w:val="006352E4"/>
    <w:rPr>
      <w:i/>
      <w:iCs/>
    </w:rPr>
  </w:style>
  <w:style w:type="paragraph" w:styleId="Caption">
    <w:name w:val="caption"/>
    <w:basedOn w:val="Normal"/>
    <w:next w:val="Normal"/>
    <w:uiPriority w:val="35"/>
    <w:unhideWhenUsed/>
    <w:qFormat/>
    <w:rsid w:val="006352E4"/>
    <w:pPr>
      <w:spacing w:after="200"/>
    </w:pPr>
    <w:rPr>
      <w:i/>
      <w:iCs/>
      <w:color w:val="1F497D" w:themeColor="text2"/>
      <w:sz w:val="18"/>
      <w:szCs w:val="18"/>
    </w:rPr>
  </w:style>
  <w:style w:type="character" w:styleId="CommentReference">
    <w:name w:val="annotation reference"/>
    <w:basedOn w:val="DefaultParagraphFont"/>
    <w:uiPriority w:val="99"/>
    <w:semiHidden/>
    <w:unhideWhenUsed/>
    <w:rsid w:val="004749FC"/>
    <w:rPr>
      <w:sz w:val="16"/>
      <w:szCs w:val="16"/>
    </w:rPr>
  </w:style>
  <w:style w:type="paragraph" w:styleId="CommentText">
    <w:name w:val="annotation text"/>
    <w:basedOn w:val="Normal"/>
    <w:link w:val="CommentTextChar"/>
    <w:uiPriority w:val="99"/>
    <w:unhideWhenUsed/>
    <w:rsid w:val="004749FC"/>
    <w:rPr>
      <w:szCs w:val="20"/>
    </w:rPr>
  </w:style>
  <w:style w:type="character" w:customStyle="1" w:styleId="CommentTextChar">
    <w:name w:val="Comment Text Char"/>
    <w:basedOn w:val="DefaultParagraphFont"/>
    <w:link w:val="CommentText"/>
    <w:uiPriority w:val="99"/>
    <w:rsid w:val="004749FC"/>
    <w:rPr>
      <w:rFonts w:ascii="Cambria" w:eastAsia="Cambria" w:hAnsi="Cambria" w:cs="Times New Roman"/>
      <w:sz w:val="20"/>
      <w:szCs w:val="20"/>
      <w:lang w:val="es-ES_tradnl"/>
    </w:rPr>
  </w:style>
  <w:style w:type="paragraph" w:styleId="CommentSubject">
    <w:name w:val="annotation subject"/>
    <w:basedOn w:val="CommentText"/>
    <w:next w:val="CommentText"/>
    <w:link w:val="CommentSubjectChar"/>
    <w:uiPriority w:val="99"/>
    <w:semiHidden/>
    <w:unhideWhenUsed/>
    <w:rsid w:val="004749FC"/>
    <w:rPr>
      <w:b/>
      <w:bCs/>
    </w:rPr>
  </w:style>
  <w:style w:type="character" w:customStyle="1" w:styleId="CommentSubjectChar">
    <w:name w:val="Comment Subject Char"/>
    <w:basedOn w:val="CommentTextChar"/>
    <w:link w:val="CommentSubject"/>
    <w:uiPriority w:val="99"/>
    <w:semiHidden/>
    <w:rsid w:val="004749FC"/>
    <w:rPr>
      <w:rFonts w:ascii="Cambria" w:eastAsia="Cambria" w:hAnsi="Cambria" w:cs="Times New Roman"/>
      <w:b/>
      <w:bCs/>
      <w:sz w:val="20"/>
      <w:szCs w:val="20"/>
      <w:lang w:val="es-ES_tradnl"/>
    </w:rPr>
  </w:style>
  <w:style w:type="character" w:styleId="FootnoteReference">
    <w:name w:val="footnote reference"/>
    <w:basedOn w:val="DefaultParagraphFont"/>
    <w:uiPriority w:val="99"/>
    <w:semiHidden/>
    <w:unhideWhenUsed/>
    <w:rsid w:val="009A6BB9"/>
    <w:rPr>
      <w:vertAlign w:val="superscript"/>
    </w:rPr>
  </w:style>
  <w:style w:type="character" w:customStyle="1" w:styleId="UnresolvedMention1">
    <w:name w:val="Unresolved Mention1"/>
    <w:basedOn w:val="DefaultParagraphFont"/>
    <w:uiPriority w:val="99"/>
    <w:semiHidden/>
    <w:unhideWhenUsed/>
    <w:rsid w:val="002F349E"/>
    <w:rPr>
      <w:color w:val="605E5C"/>
      <w:shd w:val="clear" w:color="auto" w:fill="E1DFDD"/>
    </w:rPr>
  </w:style>
  <w:style w:type="paragraph" w:styleId="Revision">
    <w:name w:val="Revision"/>
    <w:hidden/>
    <w:uiPriority w:val="99"/>
    <w:semiHidden/>
    <w:rsid w:val="00C654F1"/>
    <w:pPr>
      <w:spacing w:after="0" w:line="240" w:lineRule="auto"/>
    </w:pPr>
    <w:rPr>
      <w:rFonts w:ascii="Cambria" w:eastAsia="Cambria" w:hAnsi="Cambria" w:cs="Times New Roman"/>
      <w:sz w:val="24"/>
      <w:szCs w:val="24"/>
      <w:lang w:val="es-ES_tradnl"/>
    </w:rPr>
  </w:style>
  <w:style w:type="paragraph" w:styleId="FootnoteText">
    <w:name w:val="footnote text"/>
    <w:basedOn w:val="Normal"/>
    <w:link w:val="FootnoteTextChar"/>
    <w:uiPriority w:val="99"/>
    <w:semiHidden/>
    <w:unhideWhenUsed/>
    <w:rsid w:val="00983A92"/>
    <w:rPr>
      <w:szCs w:val="20"/>
    </w:rPr>
  </w:style>
  <w:style w:type="character" w:customStyle="1" w:styleId="FootnoteTextChar">
    <w:name w:val="Footnote Text Char"/>
    <w:basedOn w:val="DefaultParagraphFont"/>
    <w:link w:val="FootnoteText"/>
    <w:uiPriority w:val="99"/>
    <w:semiHidden/>
    <w:rsid w:val="00983A92"/>
    <w:rPr>
      <w:rFonts w:ascii="Poppins" w:eastAsia="Cambria" w:hAnsi="Poppins" w:cs="Times New Roman"/>
      <w:sz w:val="20"/>
      <w:szCs w:val="20"/>
      <w:lang w:val="es-ES_tradnl"/>
    </w:rPr>
  </w:style>
  <w:style w:type="character" w:customStyle="1" w:styleId="Heading4Char">
    <w:name w:val="Heading 4 Char"/>
    <w:basedOn w:val="DefaultParagraphFont"/>
    <w:link w:val="Heading4"/>
    <w:uiPriority w:val="9"/>
    <w:rPr>
      <w:rFonts w:asciiTheme="majorHAnsi" w:eastAsiaTheme="majorEastAsia" w:hAnsiTheme="majorHAnsi" w:cstheme="majorBidi"/>
      <w:i/>
      <w:iCs/>
      <w:color w:val="365F91" w:themeColor="accent1" w:themeShade="BF"/>
    </w:rPr>
  </w:style>
  <w:style w:type="character" w:styleId="UnresolvedMention">
    <w:name w:val="Unresolved Mention"/>
    <w:basedOn w:val="DefaultParagraphFont"/>
    <w:uiPriority w:val="99"/>
    <w:semiHidden/>
    <w:unhideWhenUsed/>
    <w:rsid w:val="00013B7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852937">
      <w:bodyDiv w:val="1"/>
      <w:marLeft w:val="0"/>
      <w:marRight w:val="0"/>
      <w:marTop w:val="0"/>
      <w:marBottom w:val="0"/>
      <w:divBdr>
        <w:top w:val="none" w:sz="0" w:space="0" w:color="auto"/>
        <w:left w:val="none" w:sz="0" w:space="0" w:color="auto"/>
        <w:bottom w:val="none" w:sz="0" w:space="0" w:color="auto"/>
        <w:right w:val="none" w:sz="0" w:space="0" w:color="auto"/>
      </w:divBdr>
    </w:div>
    <w:div w:id="437331790">
      <w:bodyDiv w:val="1"/>
      <w:marLeft w:val="0"/>
      <w:marRight w:val="0"/>
      <w:marTop w:val="0"/>
      <w:marBottom w:val="0"/>
      <w:divBdr>
        <w:top w:val="none" w:sz="0" w:space="0" w:color="auto"/>
        <w:left w:val="none" w:sz="0" w:space="0" w:color="auto"/>
        <w:bottom w:val="none" w:sz="0" w:space="0" w:color="auto"/>
        <w:right w:val="none" w:sz="0" w:space="0" w:color="auto"/>
      </w:divBdr>
    </w:div>
    <w:div w:id="1110200373">
      <w:bodyDiv w:val="1"/>
      <w:marLeft w:val="0"/>
      <w:marRight w:val="0"/>
      <w:marTop w:val="0"/>
      <w:marBottom w:val="0"/>
      <w:divBdr>
        <w:top w:val="none" w:sz="0" w:space="0" w:color="auto"/>
        <w:left w:val="none" w:sz="0" w:space="0" w:color="auto"/>
        <w:bottom w:val="none" w:sz="0" w:space="0" w:color="auto"/>
        <w:right w:val="none" w:sz="0" w:space="0" w:color="auto"/>
      </w:divBdr>
    </w:div>
    <w:div w:id="1170412060">
      <w:bodyDiv w:val="1"/>
      <w:marLeft w:val="0"/>
      <w:marRight w:val="0"/>
      <w:marTop w:val="0"/>
      <w:marBottom w:val="0"/>
      <w:divBdr>
        <w:top w:val="none" w:sz="0" w:space="0" w:color="auto"/>
        <w:left w:val="none" w:sz="0" w:space="0" w:color="auto"/>
        <w:bottom w:val="none" w:sz="0" w:space="0" w:color="auto"/>
        <w:right w:val="none" w:sz="0" w:space="0" w:color="auto"/>
      </w:divBdr>
      <w:divsChild>
        <w:div w:id="740325379">
          <w:marLeft w:val="0"/>
          <w:marRight w:val="0"/>
          <w:marTop w:val="15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unorg.sharepoint.com/:b:/s/LOESSTeachers/EQXbzzIDeKBAi5W669OES3YBJ-MutscoWLcQQioJs1P10Q?e=cchEBZ" TargetMode="External"/><Relationship Id="rId18" Type="http://schemas.openxmlformats.org/officeDocument/2006/relationships/hyperlink" Target="https://www.youtube.com/watch?v=9_41tu48ls8" TargetMode="External"/><Relationship Id="rId26" Type="http://schemas.openxmlformats.org/officeDocument/2006/relationships/hyperlink" Target="https://www.albert.io/blog/how-to-calculate-ph-in-chemistry/" TargetMode="External"/><Relationship Id="rId39" Type="http://schemas.openxmlformats.org/officeDocument/2006/relationships/fontTable" Target="fontTable.xml"/><Relationship Id="rId21" Type="http://schemas.openxmlformats.org/officeDocument/2006/relationships/hyperlink" Target="https://www.youtube.com/watch?v=0BSaMH4hINY" TargetMode="External"/><Relationship Id="rId34"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hyperlink" Target="https://eunorg.sharepoint.com/:b:/s/LOESSTeachers/Eb6mD7_-L6dFjhHJZOvwVf0BBV7EDEc1SywEkabyPbK-vw?e=OdOQmM" TargetMode="External"/><Relationship Id="rId17" Type="http://schemas.openxmlformats.org/officeDocument/2006/relationships/hyperlink" Target="https://www.youtube.com/watch?v=R43G5HX4ZtY" TargetMode="External"/><Relationship Id="rId25" Type="http://schemas.openxmlformats.org/officeDocument/2006/relationships/hyperlink" Target="https://www3.epa.gov/acidrain/education/site_students/phscale.html" TargetMode="External"/><Relationship Id="rId33" Type="http://schemas.openxmlformats.org/officeDocument/2006/relationships/image" Target="media/image5.jpeg"/><Relationship Id="rId38"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s://www.youtube.com/watch?v=XfqaJqm5nCk" TargetMode="External"/><Relationship Id="rId20" Type="http://schemas.openxmlformats.org/officeDocument/2006/relationships/hyperlink" Target="https://genially.com/" TargetMode="External"/><Relationship Id="rId29" Type="http://schemas.openxmlformats.org/officeDocument/2006/relationships/hyperlink" Target="https://www.desmos.com/calculator"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loess-project.eu/" TargetMode="External"/><Relationship Id="rId24" Type="http://schemas.openxmlformats.org/officeDocument/2006/relationships/hyperlink" Target="https://energyeducation.ca/encyclopedia/The_pH_scale" TargetMode="External"/><Relationship Id="rId32" Type="http://schemas.openxmlformats.org/officeDocument/2006/relationships/image" Target="media/image4.jpeg"/><Relationship Id="rId37" Type="http://schemas.openxmlformats.org/officeDocument/2006/relationships/header" Target="header3.xm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creativecommons.org/licenses/by-sa/4.0/" TargetMode="External"/><Relationship Id="rId23" Type="http://schemas.openxmlformats.org/officeDocument/2006/relationships/hyperlink" Target="https://www.youtube.com/watch?v=KfWvdSyW6Io" TargetMode="External"/><Relationship Id="rId28" Type="http://schemas.openxmlformats.org/officeDocument/2006/relationships/hyperlink" Target="https://www.geogebra.org/" TargetMode="External"/><Relationship Id="rId36"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s://padlet.com/" TargetMode="External"/><Relationship Id="rId31" Type="http://schemas.openxmlformats.org/officeDocument/2006/relationships/image" Target="media/image3.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png"/><Relationship Id="rId22" Type="http://schemas.openxmlformats.org/officeDocument/2006/relationships/hyperlink" Target="https://www.youtube.com/watch?v=Qk33zVR_I48" TargetMode="External"/><Relationship Id="rId27" Type="http://schemas.openxmlformats.org/officeDocument/2006/relationships/hyperlink" Target="https://workspace.google.com/products/sheets/" TargetMode="External"/><Relationship Id="rId30" Type="http://schemas.openxmlformats.org/officeDocument/2006/relationships/image" Target="media/image2.jpg"/><Relationship Id="rId35" Type="http://schemas.openxmlformats.org/officeDocument/2006/relationships/header" Target="header2.xml"/><Relationship Id="rId8" Type="http://schemas.openxmlformats.org/officeDocument/2006/relationships/webSettings" Target="webSettings.xml"/><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_rels/footer2.xml.rels><?xml version="1.0" encoding="UTF-8" standalone="yes"?>
<Relationships xmlns="http://schemas.openxmlformats.org/package/2006/relationships"><Relationship Id="rId1" Type="http://schemas.openxmlformats.org/officeDocument/2006/relationships/image" Target="media/image8.png"/></Relationships>
</file>

<file path=word/_rels/footnotes.xml.rels><?xml version="1.0" encoding="UTF-8" standalone="yes"?>
<Relationships xmlns="http://schemas.openxmlformats.org/package/2006/relationships"><Relationship Id="rId1" Type="http://schemas.openxmlformats.org/officeDocument/2006/relationships/hyperlink" Target="https://sdgs.un.org/goal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_rels/header3.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49b9c972-6c78-424e-8500-a22f256d764b" xsi:nil="true"/>
    <lcf76f155ced4ddcb4097134ff3c332f xmlns="664392dc-dad9-45cc-9b02-6ff2a8be1f79">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CB5529B691B194C972332E7D0D0E597" ma:contentTypeVersion="15" ma:contentTypeDescription="Create a new document." ma:contentTypeScope="" ma:versionID="f3e1975b18eaa64cfb6f870ac5455ac4">
  <xsd:schema xmlns:xsd="http://www.w3.org/2001/XMLSchema" xmlns:xs="http://www.w3.org/2001/XMLSchema" xmlns:p="http://schemas.microsoft.com/office/2006/metadata/properties" xmlns:ns2="664392dc-dad9-45cc-9b02-6ff2a8be1f79" xmlns:ns3="49b9c972-6c78-424e-8500-a22f256d764b" targetNamespace="http://schemas.microsoft.com/office/2006/metadata/properties" ma:root="true" ma:fieldsID="73c01ceadbeeca6b46aa7addb9956798" ns2:_="" ns3:_="">
    <xsd:import namespace="664392dc-dad9-45cc-9b02-6ff2a8be1f79"/>
    <xsd:import namespace="49b9c972-6c78-424e-8500-a22f256d764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MediaServiceLocation" minOccurs="0"/>
                <xsd:element ref="ns2:lcf76f155ced4ddcb4097134ff3c332f" minOccurs="0"/>
                <xsd:element ref="ns3:TaxCatchAll"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4392dc-dad9-45cc-9b02-6ff2a8be1f7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Location" ma:index="16" nillable="true" ma:displayName="Location" ma:indexed="true" ma:internalName="MediaServiceLocation"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5434b1e2-08d8-4d9f-bb99-4dcd3b0f2a8c"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9b9c972-6c78-424e-8500-a22f256d764b"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39ee07c4-518d-4055-84c8-5ef84dd127d8}" ma:internalName="TaxCatchAll" ma:showField="CatchAllData" ma:web="49b9c972-6c78-424e-8500-a22f256d764b">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C85FF2-E286-4349-AF5E-5A636BF2F16F}">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7B10EC3E-E242-41D0-961E-3F8F8E91C64C}"/>
</file>

<file path=customXml/itemProps3.xml><?xml version="1.0" encoding="utf-8"?>
<ds:datastoreItem xmlns:ds="http://schemas.openxmlformats.org/officeDocument/2006/customXml" ds:itemID="{960668A6-61AC-4635-9296-C073D342B80F}">
  <ds:schemaRefs>
    <ds:schemaRef ds:uri="http://schemas.microsoft.com/sharepoint/v3/contenttype/forms"/>
  </ds:schemaRefs>
</ds:datastoreItem>
</file>

<file path=customXml/itemProps4.xml><?xml version="1.0" encoding="utf-8"?>
<ds:datastoreItem xmlns:ds="http://schemas.openxmlformats.org/officeDocument/2006/customXml" ds:itemID="{F1AC5E79-C198-41FA-B3E2-8CC3238238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91</TotalTime>
  <Pages>27</Pages>
  <Words>6940</Words>
  <Characters>39561</Characters>
  <Application>Microsoft Office Word</Application>
  <DocSecurity>0</DocSecurity>
  <Lines>329</Lines>
  <Paragraphs>92</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ItNow</Company>
  <LinksUpToDate>false</LinksUpToDate>
  <CharactersWithSpaces>46409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 Garcia Jimenez</dc:creator>
  <cp:lastModifiedBy>Ioanna Mantopoulou</cp:lastModifiedBy>
  <cp:revision>267</cp:revision>
  <dcterms:created xsi:type="dcterms:W3CDTF">2024-03-06T10:19:00Z</dcterms:created>
  <dcterms:modified xsi:type="dcterms:W3CDTF">2025-03-12T14:24:00Z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0x0101004CB5529B691B194C972332E7D0D0E597</vt:lpwstr>
  </property>
</Properties>
</file>